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18A" w:rsidRDefault="00D90B60">
      <w:r w:rsidRPr="00D90B60">
        <w:rPr>
          <w:noProof/>
          <w:color w:val="000000" w:themeColor="text1"/>
          <w:lang w:eastAsia="pl-PL"/>
        </w:rPr>
        <w:pict>
          <v:group id="Group 19" o:spid="_x0000_s1026" style="position:absolute;margin-left:14.4pt;margin-top:21.1pt;width:564.85pt;height:798.45pt;z-index:251660288;mso-position-horizontal-relative:page;mso-position-vertical-relative:page" coordorigin="321,411" coordsize="11624,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" o:allowincell="f">
            <v:rect id="Rectangle 20" o:spid="_x0000_s1027" style="position:absolute;left:321;top:411;width:11600;height:150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"/>
            <v:rect id="Rectangle 25" o:spid="_x0000_s1028" style="position:absolute;left:8059;top:411;width:3862;height:114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" fillcolor="red" stroked="f">
              <v:textbox>
                <w:txbxContent>
                  <w:p w:rsidR="00F2146E" w:rsidRDefault="00F2146E"/>
                </w:txbxContent>
              </v:textbox>
            </v:rect>
            <v:rect id="Rectangle 26" o:spid="_x0000_s1029" alt="&#10;" style="position:absolute;left:354;top:411;width:7608;height:91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" fillcolor="#0070c0" stroked="f">
              <v:textbox inset="18pt,,18pt">
                <w:txbxContent>
                  <w:p w:rsidR="00F2146E" w:rsidRDefault="00F2146E">
                    <w:pPr>
                      <w:jc w:val="center"/>
                      <w:rPr>
                        <w:rFonts w:asciiTheme="majorHAnsi" w:eastAsiaTheme="majorEastAsia" w:hAnsiTheme="majorHAnsi" w:cstheme="majorBidi"/>
                        <w:color w:val="445B19" w:themeColor="accent2" w:themeShade="7F"/>
                        <w:sz w:val="72"/>
                      </w:rPr>
                    </w:pPr>
                    <w:r>
                      <w:rPr>
                        <w:rFonts w:asciiTheme="majorHAnsi" w:eastAsiaTheme="majorEastAsia" w:hAnsiTheme="majorHAnsi" w:cstheme="majorBidi"/>
                        <w:color w:val="445B19" w:themeColor="accent2" w:themeShade="7F"/>
                        <w:sz w:val="72"/>
                      </w:rPr>
                      <w:t xml:space="preserve"> </w:t>
                    </w:r>
                  </w:p>
                  <w:p w:rsidR="00F2146E" w:rsidRDefault="00F2146E">
                    <w:pPr>
                      <w:jc w:val="center"/>
                      <w:rPr>
                        <w:rFonts w:ascii="Times New Roman" w:eastAsiaTheme="minorEastAsia" w:hAnsi="Times New Roman" w:cs="Times New Roman"/>
                        <w:b/>
                        <w:i/>
                        <w:sz w:val="28"/>
                      </w:rPr>
                    </w:pPr>
                  </w:p>
                  <w:p w:rsidR="00F2146E" w:rsidRDefault="00F2146E">
                    <w:pPr>
                      <w:jc w:val="center"/>
                      <w:rPr>
                        <w:rFonts w:ascii="Times New Roman" w:eastAsiaTheme="minorEastAsia" w:hAnsi="Times New Roman" w:cs="Times New Roman"/>
                        <w:b/>
                        <w:i/>
                        <w:sz w:val="28"/>
                      </w:rPr>
                    </w:pPr>
                  </w:p>
                  <w:p w:rsidR="00F2146E" w:rsidRDefault="00F2146E" w:rsidP="004C0AE3">
                    <w:pPr>
                      <w:jc w:val="center"/>
                      <w:rPr>
                        <w:rFonts w:ascii="Times New Roman" w:eastAsiaTheme="minorEastAsia" w:hAnsi="Times New Roman" w:cs="Times New Roman"/>
                        <w:b/>
                        <w:i/>
                        <w:sz w:val="44"/>
                        <w:szCs w:val="44"/>
                      </w:rPr>
                    </w:pPr>
                  </w:p>
                  <w:p w:rsidR="00F2146E" w:rsidRPr="004D7C2B" w:rsidRDefault="00F2146E" w:rsidP="004C0AE3">
                    <w:pPr>
                      <w:jc w:val="center"/>
                      <w:rPr>
                        <w:rFonts w:ascii="Arial" w:eastAsiaTheme="minorEastAsia" w:hAnsi="Arial" w:cs="Arial"/>
                        <w:b/>
                        <w:i/>
                        <w:color w:val="FFFFFF" w:themeColor="background1"/>
                        <w:sz w:val="40"/>
                        <w:szCs w:val="40"/>
                      </w:rPr>
                    </w:pPr>
                    <w:r w:rsidRPr="004D7C2B">
                      <w:rPr>
                        <w:rFonts w:ascii="Arial" w:eastAsiaTheme="minorEastAsia" w:hAnsi="Arial" w:cs="Arial"/>
                        <w:b/>
                        <w:i/>
                        <w:color w:val="FFFFFF" w:themeColor="background1"/>
                        <w:sz w:val="40"/>
                        <w:szCs w:val="40"/>
                      </w:rPr>
                      <w:t xml:space="preserve">Jak realizować zadania ośrodków </w:t>
                    </w:r>
                    <w:proofErr w:type="spellStart"/>
                    <w:r w:rsidRPr="004D7C2B">
                      <w:rPr>
                        <w:rFonts w:ascii="Arial" w:eastAsiaTheme="minorEastAsia" w:hAnsi="Arial" w:cs="Arial"/>
                        <w:b/>
                        <w:i/>
                        <w:color w:val="FFFFFF" w:themeColor="background1"/>
                        <w:sz w:val="40"/>
                        <w:szCs w:val="40"/>
                      </w:rPr>
                      <w:t>pomocy</w:t>
                    </w:r>
                    <w:proofErr w:type="spellEnd"/>
                    <w:r w:rsidRPr="004D7C2B">
                      <w:rPr>
                        <w:rFonts w:ascii="Arial" w:eastAsiaTheme="minorEastAsia" w:hAnsi="Arial" w:cs="Arial"/>
                        <w:b/>
                        <w:i/>
                        <w:color w:val="FFFFFF" w:themeColor="background1"/>
                        <w:sz w:val="40"/>
                        <w:szCs w:val="40"/>
                      </w:rPr>
                      <w:t xml:space="preserve"> </w:t>
                    </w:r>
                    <w:proofErr w:type="spellStart"/>
                    <w:r w:rsidRPr="004D7C2B">
                      <w:rPr>
                        <w:rFonts w:ascii="Arial" w:eastAsiaTheme="minorEastAsia" w:hAnsi="Arial" w:cs="Arial"/>
                        <w:b/>
                        <w:i/>
                        <w:color w:val="FFFFFF" w:themeColor="background1"/>
                        <w:sz w:val="40"/>
                        <w:szCs w:val="40"/>
                      </w:rPr>
                      <w:t>społecznej</w:t>
                    </w:r>
                    <w:proofErr w:type="spellEnd"/>
                    <w:r w:rsidRPr="004D7C2B">
                      <w:rPr>
                        <w:rFonts w:ascii="Arial" w:eastAsiaTheme="minorEastAsia" w:hAnsi="Arial" w:cs="Arial"/>
                        <w:b/>
                        <w:i/>
                        <w:color w:val="FFFFFF" w:themeColor="background1"/>
                        <w:sz w:val="40"/>
                        <w:szCs w:val="40"/>
                      </w:rPr>
                      <w:t xml:space="preserve"> w czasie kryzysów. </w:t>
                    </w:r>
                  </w:p>
                  <w:p w:rsidR="00F2146E" w:rsidRPr="004D7C2B" w:rsidRDefault="00F2146E" w:rsidP="004C0AE3">
                    <w:pPr>
                      <w:jc w:val="center"/>
                      <w:rPr>
                        <w:rFonts w:ascii="Arial" w:eastAsiaTheme="minorEastAsia" w:hAnsi="Arial" w:cs="Arial"/>
                        <w:b/>
                        <w:i/>
                        <w:color w:val="FFFFFF" w:themeColor="background1"/>
                        <w:sz w:val="40"/>
                        <w:szCs w:val="40"/>
                      </w:rPr>
                    </w:pPr>
                    <w:r w:rsidRPr="004D7C2B">
                      <w:rPr>
                        <w:rFonts w:ascii="Arial" w:eastAsiaTheme="minorEastAsia" w:hAnsi="Arial" w:cs="Arial"/>
                        <w:b/>
                        <w:i/>
                        <w:color w:val="FFFFFF" w:themeColor="background1"/>
                        <w:sz w:val="40"/>
                        <w:szCs w:val="40"/>
                      </w:rPr>
                      <w:t xml:space="preserve">Rozwiązania organizacyjne </w:t>
                    </w:r>
                    <w:r>
                      <w:rPr>
                        <w:rFonts w:ascii="Arial" w:eastAsiaTheme="minorEastAsia" w:hAnsi="Arial" w:cs="Arial"/>
                        <w:b/>
                        <w:i/>
                        <w:color w:val="FFFFFF" w:themeColor="background1"/>
                        <w:sz w:val="40"/>
                        <w:szCs w:val="40"/>
                      </w:rPr>
                      <w:br/>
                    </w:r>
                    <w:r w:rsidRPr="004D7C2B">
                      <w:rPr>
                        <w:rFonts w:ascii="Arial" w:eastAsiaTheme="minorEastAsia" w:hAnsi="Arial" w:cs="Arial"/>
                        <w:b/>
                        <w:i/>
                        <w:color w:val="FFFFFF" w:themeColor="background1"/>
                        <w:sz w:val="40"/>
                        <w:szCs w:val="40"/>
                      </w:rPr>
                      <w:t xml:space="preserve">i merytoryczne. </w:t>
                    </w:r>
                  </w:p>
                  <w:p w:rsidR="00F2146E" w:rsidRDefault="00F2146E" w:rsidP="004C0AE3">
                    <w:pPr>
                      <w:jc w:val="center"/>
                      <w:rPr>
                        <w:rFonts w:ascii="Arial" w:eastAsiaTheme="minorEastAsia" w:hAnsi="Arial" w:cs="Arial"/>
                        <w:b/>
                        <w:i/>
                        <w:color w:val="FFFFFF" w:themeColor="background1"/>
                        <w:sz w:val="44"/>
                        <w:szCs w:val="44"/>
                      </w:rPr>
                    </w:pPr>
                  </w:p>
                  <w:p w:rsidR="00F2146E" w:rsidRPr="004D7C2B" w:rsidRDefault="00F2146E" w:rsidP="004C0AE3">
                    <w:pPr>
                      <w:jc w:val="center"/>
                      <w:rPr>
                        <w:rFonts w:ascii="Arial" w:eastAsiaTheme="minorEastAsia" w:hAnsi="Arial" w:cs="Arial"/>
                        <w:b/>
                        <w:i/>
                        <w:color w:val="FFFFFF" w:themeColor="background1"/>
                        <w:sz w:val="36"/>
                        <w:szCs w:val="36"/>
                      </w:rPr>
                    </w:pPr>
                    <w:r w:rsidRPr="004D7C2B">
                      <w:rPr>
                        <w:rFonts w:ascii="Arial" w:eastAsiaTheme="minorEastAsia" w:hAnsi="Arial" w:cs="Arial"/>
                        <w:b/>
                        <w:i/>
                        <w:color w:val="FFFFFF" w:themeColor="background1"/>
                        <w:sz w:val="36"/>
                        <w:szCs w:val="36"/>
                      </w:rPr>
                      <w:t xml:space="preserve">PORADNIK DLA KADR POMOCY SPOŁECZNEJ NA CZAS PANDEMII  </w:t>
                    </w:r>
                  </w:p>
                  <w:p w:rsidR="00F2146E" w:rsidRPr="004C0AE3" w:rsidRDefault="00F2146E" w:rsidP="004C0AE3">
                    <w:pPr>
                      <w:jc w:val="center"/>
                      <w:rPr>
                        <w:rFonts w:ascii="Times New Roman" w:eastAsiaTheme="minorEastAsia" w:hAnsi="Times New Roman" w:cs="Times New Roman"/>
                        <w:b/>
                        <w:i/>
                        <w:sz w:val="44"/>
                        <w:szCs w:val="44"/>
                      </w:rPr>
                    </w:pPr>
                  </w:p>
                  <w:p w:rsidR="00F2146E" w:rsidRDefault="00F2146E">
                    <w:pPr>
                      <w:jc w:val="right"/>
                      <w:rPr>
                        <w:rFonts w:ascii="Times New Roman" w:eastAsiaTheme="minorEastAsia" w:hAnsi="Times New Roman" w:cs="Times New Roman"/>
                        <w:b/>
                        <w:i/>
                        <w:sz w:val="28"/>
                      </w:rPr>
                    </w:pPr>
                  </w:p>
                  <w:p w:rsidR="00F2146E" w:rsidRDefault="00F2146E"/>
                </w:txbxContent>
              </v:textbox>
            </v:rect>
            <v:rect id="Rectangle 29" o:spid="_x0000_s1030" style="position:absolute;left:418;top:9630;width:7544;height:21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" fillcolor="#ffc000" stroked="f">
              <v:textbox>
                <w:txbxContent>
                  <w:p w:rsidR="00F2146E" w:rsidRPr="00E9095F" w:rsidRDefault="00F2146E" w:rsidP="00FC151A">
                    <w:pPr>
                      <w:rPr>
                        <w:sz w:val="28"/>
                        <w:szCs w:val="28"/>
                      </w:rPr>
                    </w:pPr>
                  </w:p>
                  <w:p w:rsidR="00F2146E" w:rsidRPr="00E9095F" w:rsidRDefault="00F2146E" w:rsidP="00E9095F">
                    <w:pPr>
                      <w:jc w:val="center"/>
                      <w:rPr>
                        <w:sz w:val="28"/>
                        <w:szCs w:val="28"/>
                      </w:rPr>
                    </w:pPr>
                  </w:p>
                </w:txbxContent>
              </v:textbox>
            </v:rect>
            <v:rect id="Rectangle 30" o:spid="_x0000_s1031" style="position:absolute;left:418;top:11816;width:11527;height:35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" fillcolor="#002060" stroked="f">
              <v:textbox>
                <w:txbxContent>
                  <w:p w:rsidR="00F2146E" w:rsidRDefault="00F2146E">
                    <w:pPr>
                      <w:pStyle w:val="Bezodstpw"/>
                      <w:jc w:val="center"/>
                      <w:rPr>
                        <w:smallCaps/>
                        <w:color w:val="FFFFFF" w:themeColor="background1"/>
                        <w:spacing w:val="60"/>
                        <w:sz w:val="28"/>
                      </w:rPr>
                    </w:pPr>
                    <w:r>
                      <w:rPr>
                        <w:smallCaps/>
                        <w:color w:val="FFFFFF" w:themeColor="background1"/>
                        <w:spacing w:val="60"/>
                        <w:sz w:val="28"/>
                      </w:rPr>
                      <w:t>KRAKÓW 2020</w:t>
                    </w:r>
                  </w:p>
                  <w:p w:rsidR="00F2146E" w:rsidRDefault="00F2146E">
                    <w:pPr>
                      <w:pStyle w:val="Bezodstpw"/>
                      <w:jc w:val="center"/>
                      <w:rPr>
                        <w:smallCaps/>
                        <w:color w:val="FFFFFF" w:themeColor="background1"/>
                        <w:spacing w:val="60"/>
                        <w:sz w:val="28"/>
                      </w:rPr>
                    </w:pPr>
                  </w:p>
                  <w:p w:rsidR="00F2146E" w:rsidRDefault="00F2146E">
                    <w:pPr>
                      <w:pStyle w:val="Bezodstpw"/>
                      <w:jc w:val="center"/>
                      <w:rPr>
                        <w:smallCaps/>
                        <w:color w:val="FFFFFF" w:themeColor="background1"/>
                        <w:spacing w:val="60"/>
                        <w:sz w:val="28"/>
                      </w:rPr>
                    </w:pPr>
                    <w:r>
                      <w:rPr>
                        <w:smallCaps/>
                        <w:color w:val="FFFFFF" w:themeColor="background1"/>
                        <w:spacing w:val="60"/>
                        <w:sz w:val="28"/>
                      </w:rPr>
                      <w:t xml:space="preserve">STOWARZYSZENIE </w:t>
                    </w:r>
                  </w:p>
                  <w:p w:rsidR="00F2146E" w:rsidRDefault="00F2146E" w:rsidP="00D94923">
                    <w:pPr>
                      <w:pStyle w:val="Bezodstpw"/>
                      <w:jc w:val="center"/>
                      <w:rPr>
                        <w:smallCaps/>
                        <w:color w:val="FFFFFF" w:themeColor="background1"/>
                        <w:spacing w:val="60"/>
                        <w:sz w:val="28"/>
                      </w:rPr>
                    </w:pPr>
                    <w:r>
                      <w:rPr>
                        <w:smallCaps/>
                        <w:color w:val="FFFFFF" w:themeColor="background1"/>
                        <w:spacing w:val="60"/>
                        <w:sz w:val="28"/>
                      </w:rPr>
                      <w:t xml:space="preserve">CERTYFIKOWANYCH SUPERWIZORÓW PRACY SOCJALNEJ </w:t>
                    </w:r>
                  </w:p>
                </w:txbxContent>
              </v:textbox>
            </v:rect>
            <w10:wrap anchorx="page" anchory="page"/>
          </v:group>
        </w:pict>
      </w:r>
    </w:p>
    <w:p w:rsidR="00C7418A" w:rsidRDefault="00C7418A"/>
    <w:p w:rsidR="00C7418A" w:rsidRDefault="00083151">
      <w:pPr>
        <w:rPr>
          <w:rFonts w:ascii="Times New Roman" w:hAnsi="Times New Roman" w:cs="Times New Roman"/>
          <w:sz w:val="24"/>
        </w:rPr>
      </w:pPr>
      <w:r>
        <w:rPr>
          <w:rFonts w:ascii="Times New Roman" w:hAnsi="Times New Roman" w:cs="Times New Roman"/>
          <w:sz w:val="24"/>
        </w:rPr>
        <w:br w:type="page"/>
      </w:r>
    </w:p>
    <w:p w:rsidR="004F5D3E" w:rsidRDefault="004F5D3E" w:rsidP="00664DC3">
      <w:pPr>
        <w:rPr>
          <w:rFonts w:ascii="Times New Roman" w:hAnsi="Times New Roman" w:cs="Times New Roman"/>
        </w:rPr>
      </w:pPr>
    </w:p>
    <w:p w:rsidR="0017389E" w:rsidRPr="0017389E" w:rsidRDefault="0017389E" w:rsidP="0017389E">
      <w:pPr>
        <w:spacing w:line="276" w:lineRule="auto"/>
        <w:rPr>
          <w:rFonts w:ascii="Times New Roman" w:hAnsi="Times New Roman" w:cs="Times New Roman"/>
          <w:b/>
          <w:bCs/>
          <w:sz w:val="28"/>
          <w:szCs w:val="28"/>
        </w:rPr>
      </w:pPr>
    </w:p>
    <w:p w:rsidR="0017389E" w:rsidRPr="0017389E" w:rsidRDefault="0017389E" w:rsidP="0017389E">
      <w:pPr>
        <w:spacing w:line="276" w:lineRule="auto"/>
        <w:rPr>
          <w:rFonts w:ascii="Times New Roman" w:hAnsi="Times New Roman" w:cs="Times New Roman"/>
          <w:b/>
          <w:bCs/>
          <w:sz w:val="28"/>
          <w:szCs w:val="28"/>
        </w:rPr>
      </w:pPr>
      <w:r w:rsidRPr="0017389E">
        <w:rPr>
          <w:rFonts w:ascii="Times New Roman" w:hAnsi="Times New Roman" w:cs="Times New Roman"/>
          <w:b/>
          <w:bCs/>
          <w:sz w:val="28"/>
          <w:szCs w:val="28"/>
        </w:rPr>
        <w:t xml:space="preserve">Jak realizować zadania ośrodków </w:t>
      </w:r>
      <w:proofErr w:type="spellStart"/>
      <w:r w:rsidRPr="0017389E">
        <w:rPr>
          <w:rFonts w:ascii="Times New Roman" w:hAnsi="Times New Roman" w:cs="Times New Roman"/>
          <w:b/>
          <w:bCs/>
          <w:sz w:val="28"/>
          <w:szCs w:val="28"/>
        </w:rPr>
        <w:t>pomocy</w:t>
      </w:r>
      <w:proofErr w:type="spellEnd"/>
      <w:r w:rsidRPr="0017389E">
        <w:rPr>
          <w:rFonts w:ascii="Times New Roman" w:hAnsi="Times New Roman" w:cs="Times New Roman"/>
          <w:b/>
          <w:bCs/>
          <w:sz w:val="28"/>
          <w:szCs w:val="28"/>
        </w:rPr>
        <w:t xml:space="preserve"> </w:t>
      </w:r>
      <w:proofErr w:type="spellStart"/>
      <w:r w:rsidRPr="0017389E">
        <w:rPr>
          <w:rFonts w:ascii="Times New Roman" w:hAnsi="Times New Roman" w:cs="Times New Roman"/>
          <w:b/>
          <w:bCs/>
          <w:sz w:val="28"/>
          <w:szCs w:val="28"/>
        </w:rPr>
        <w:t>społecznej</w:t>
      </w:r>
      <w:proofErr w:type="spellEnd"/>
      <w:r w:rsidRPr="0017389E">
        <w:rPr>
          <w:rFonts w:ascii="Times New Roman" w:hAnsi="Times New Roman" w:cs="Times New Roman"/>
          <w:b/>
          <w:bCs/>
          <w:sz w:val="28"/>
          <w:szCs w:val="28"/>
        </w:rPr>
        <w:t xml:space="preserve"> w czasie kryzysów. </w:t>
      </w:r>
      <w:r w:rsidRPr="0017389E">
        <w:rPr>
          <w:rFonts w:ascii="Times New Roman" w:hAnsi="Times New Roman" w:cs="Times New Roman"/>
          <w:b/>
          <w:bCs/>
          <w:sz w:val="28"/>
          <w:szCs w:val="28"/>
        </w:rPr>
        <w:br/>
        <w:t xml:space="preserve">Rozwiązania organizacyjne i merytoryczne. </w:t>
      </w:r>
      <w:r w:rsidRPr="0017389E">
        <w:rPr>
          <w:rFonts w:ascii="Times New Roman" w:hAnsi="Times New Roman" w:cs="Times New Roman"/>
          <w:b/>
          <w:bCs/>
          <w:sz w:val="28"/>
          <w:szCs w:val="28"/>
        </w:rPr>
        <w:br/>
        <w:t xml:space="preserve">PORADNIK DLA KADR POMOCY SPOŁECZNEJ </w:t>
      </w:r>
      <w:r w:rsidRPr="0017389E">
        <w:rPr>
          <w:rFonts w:ascii="Times New Roman" w:hAnsi="Times New Roman" w:cs="Times New Roman"/>
          <w:b/>
          <w:bCs/>
          <w:sz w:val="28"/>
          <w:szCs w:val="28"/>
        </w:rPr>
        <w:br/>
        <w:t>NA CZAS PANDEMII</w:t>
      </w:r>
    </w:p>
    <w:p w:rsidR="0017389E" w:rsidRPr="0017389E" w:rsidRDefault="0017389E" w:rsidP="0017389E">
      <w:pPr>
        <w:spacing w:line="276" w:lineRule="auto"/>
        <w:rPr>
          <w:rFonts w:ascii="Times New Roman" w:hAnsi="Times New Roman" w:cs="Times New Roman"/>
          <w:b/>
          <w:bCs/>
          <w:sz w:val="28"/>
          <w:szCs w:val="28"/>
        </w:rPr>
      </w:pPr>
    </w:p>
    <w:p w:rsidR="0017389E" w:rsidRPr="0017389E" w:rsidRDefault="0017389E" w:rsidP="0017389E">
      <w:pPr>
        <w:spacing w:line="276" w:lineRule="auto"/>
        <w:rPr>
          <w:rFonts w:ascii="Times New Roman" w:hAnsi="Times New Roman" w:cs="Times New Roman"/>
          <w:b/>
          <w:bCs/>
          <w:sz w:val="28"/>
          <w:szCs w:val="28"/>
          <w:u w:val="single"/>
        </w:rPr>
      </w:pPr>
      <w:r w:rsidRPr="0017389E">
        <w:rPr>
          <w:rFonts w:ascii="Times New Roman" w:hAnsi="Times New Roman" w:cs="Times New Roman"/>
          <w:b/>
          <w:bCs/>
          <w:sz w:val="28"/>
          <w:szCs w:val="28"/>
          <w:u w:val="single"/>
        </w:rPr>
        <w:t>Autorzy:</w:t>
      </w:r>
    </w:p>
    <w:p w:rsidR="0017389E" w:rsidRPr="0017389E" w:rsidRDefault="0017389E" w:rsidP="0017389E">
      <w:pPr>
        <w:spacing w:line="276" w:lineRule="auto"/>
        <w:rPr>
          <w:rFonts w:ascii="Times New Roman" w:hAnsi="Times New Roman" w:cs="Times New Roman"/>
          <w:b/>
          <w:bCs/>
          <w:sz w:val="24"/>
          <w:szCs w:val="24"/>
        </w:rPr>
      </w:pPr>
      <w:r w:rsidRPr="0017389E">
        <w:rPr>
          <w:rFonts w:ascii="Times New Roman" w:hAnsi="Times New Roman" w:cs="Times New Roman"/>
          <w:b/>
          <w:bCs/>
          <w:sz w:val="24"/>
          <w:szCs w:val="24"/>
        </w:rPr>
        <w:t>Adam Białas</w:t>
      </w:r>
      <w:r w:rsidRPr="0017389E">
        <w:rPr>
          <w:rFonts w:ascii="Times New Roman" w:hAnsi="Times New Roman" w:cs="Times New Roman"/>
          <w:b/>
          <w:bCs/>
          <w:sz w:val="24"/>
          <w:szCs w:val="24"/>
        </w:rPr>
        <w:br/>
        <w:t>Zbigniew Piechocki</w:t>
      </w:r>
      <w:r w:rsidRPr="0017389E">
        <w:rPr>
          <w:rFonts w:ascii="Times New Roman" w:hAnsi="Times New Roman" w:cs="Times New Roman"/>
          <w:b/>
          <w:bCs/>
          <w:sz w:val="24"/>
          <w:szCs w:val="24"/>
        </w:rPr>
        <w:br/>
        <w:t xml:space="preserve">Katarzyna </w:t>
      </w:r>
      <w:proofErr w:type="spellStart"/>
      <w:r w:rsidRPr="0017389E">
        <w:rPr>
          <w:rFonts w:ascii="Times New Roman" w:hAnsi="Times New Roman" w:cs="Times New Roman"/>
          <w:b/>
          <w:bCs/>
          <w:sz w:val="24"/>
          <w:szCs w:val="24"/>
        </w:rPr>
        <w:t>Wojtanowicz</w:t>
      </w:r>
      <w:proofErr w:type="spellEnd"/>
      <w:r w:rsidRPr="0017389E">
        <w:rPr>
          <w:rFonts w:ascii="Times New Roman" w:hAnsi="Times New Roman" w:cs="Times New Roman"/>
          <w:b/>
          <w:bCs/>
          <w:sz w:val="24"/>
          <w:szCs w:val="24"/>
        </w:rPr>
        <w:t xml:space="preserve"> </w:t>
      </w:r>
    </w:p>
    <w:p w:rsidR="0017389E" w:rsidRPr="0017389E" w:rsidRDefault="0017389E" w:rsidP="0017389E">
      <w:pPr>
        <w:spacing w:line="276" w:lineRule="auto"/>
        <w:rPr>
          <w:rFonts w:ascii="Times New Roman" w:hAnsi="Times New Roman" w:cs="Times New Roman"/>
          <w:sz w:val="24"/>
          <w:szCs w:val="24"/>
        </w:rPr>
      </w:pPr>
    </w:p>
    <w:p w:rsidR="0017389E" w:rsidRPr="0017389E" w:rsidRDefault="0017389E" w:rsidP="0017389E">
      <w:pPr>
        <w:spacing w:line="276" w:lineRule="auto"/>
        <w:rPr>
          <w:rFonts w:ascii="Times New Roman" w:hAnsi="Times New Roman" w:cs="Times New Roman"/>
          <w:b/>
          <w:bCs/>
          <w:sz w:val="28"/>
          <w:szCs w:val="28"/>
          <w:u w:val="single"/>
        </w:rPr>
      </w:pPr>
      <w:r w:rsidRPr="0017389E">
        <w:rPr>
          <w:rFonts w:ascii="Times New Roman" w:hAnsi="Times New Roman" w:cs="Times New Roman"/>
          <w:b/>
          <w:bCs/>
          <w:sz w:val="28"/>
          <w:szCs w:val="28"/>
          <w:u w:val="single"/>
        </w:rPr>
        <w:t>Współpraca merytoryczna:</w:t>
      </w:r>
    </w:p>
    <w:p w:rsidR="0017389E" w:rsidRPr="0017389E" w:rsidRDefault="0017389E" w:rsidP="0017389E">
      <w:pPr>
        <w:spacing w:line="276" w:lineRule="auto"/>
        <w:rPr>
          <w:rFonts w:ascii="Times New Roman" w:hAnsi="Times New Roman" w:cs="Times New Roman"/>
          <w:b/>
          <w:bCs/>
          <w:sz w:val="24"/>
          <w:szCs w:val="24"/>
        </w:rPr>
      </w:pPr>
      <w:r w:rsidRPr="0017389E">
        <w:rPr>
          <w:rFonts w:ascii="Times New Roman" w:hAnsi="Times New Roman" w:cs="Times New Roman"/>
          <w:b/>
          <w:bCs/>
          <w:sz w:val="24"/>
          <w:szCs w:val="24"/>
        </w:rPr>
        <w:t>Be</w:t>
      </w:r>
      <w:r w:rsidR="00FB4D92">
        <w:rPr>
          <w:rFonts w:ascii="Times New Roman" w:hAnsi="Times New Roman" w:cs="Times New Roman"/>
          <w:b/>
          <w:bCs/>
          <w:sz w:val="24"/>
          <w:szCs w:val="24"/>
        </w:rPr>
        <w:t>a</w:t>
      </w:r>
      <w:r w:rsidRPr="0017389E">
        <w:rPr>
          <w:rFonts w:ascii="Times New Roman" w:hAnsi="Times New Roman" w:cs="Times New Roman"/>
          <w:b/>
          <w:bCs/>
          <w:sz w:val="24"/>
          <w:szCs w:val="24"/>
        </w:rPr>
        <w:t>ta Dąbrowska</w:t>
      </w:r>
      <w:r w:rsidRPr="0017389E">
        <w:rPr>
          <w:rFonts w:ascii="Times New Roman" w:hAnsi="Times New Roman" w:cs="Times New Roman"/>
          <w:b/>
          <w:bCs/>
          <w:sz w:val="24"/>
          <w:szCs w:val="24"/>
        </w:rPr>
        <w:br/>
        <w:t>Danuta Pajor|</w:t>
      </w:r>
      <w:r w:rsidRPr="0017389E">
        <w:rPr>
          <w:rFonts w:ascii="Times New Roman" w:hAnsi="Times New Roman" w:cs="Times New Roman"/>
          <w:b/>
          <w:bCs/>
          <w:sz w:val="24"/>
          <w:szCs w:val="24"/>
        </w:rPr>
        <w:br/>
        <w:t xml:space="preserve">Danuta Polczyk </w:t>
      </w:r>
    </w:p>
    <w:p w:rsidR="0017389E" w:rsidRPr="0017389E" w:rsidRDefault="0017389E" w:rsidP="0017389E">
      <w:pPr>
        <w:spacing w:line="276" w:lineRule="auto"/>
        <w:rPr>
          <w:rFonts w:ascii="Times New Roman" w:hAnsi="Times New Roman" w:cs="Times New Roman"/>
          <w:b/>
          <w:bCs/>
          <w:sz w:val="28"/>
          <w:szCs w:val="28"/>
        </w:rPr>
      </w:pPr>
      <w:r>
        <w:rPr>
          <w:rFonts w:ascii="Times New Roman" w:hAnsi="Times New Roman" w:cs="Times New Roman"/>
          <w:b/>
          <w:bCs/>
          <w:sz w:val="24"/>
          <w:szCs w:val="24"/>
        </w:rPr>
        <w:t>P</w:t>
      </w:r>
      <w:r w:rsidRPr="0017389E">
        <w:rPr>
          <w:rFonts w:ascii="Times New Roman" w:hAnsi="Times New Roman" w:cs="Times New Roman"/>
          <w:b/>
          <w:bCs/>
          <w:sz w:val="24"/>
          <w:szCs w:val="24"/>
        </w:rPr>
        <w:t>odziękowanie za konsultację cz. IV dla Pani Renaty Durdy</w:t>
      </w:r>
      <w:r w:rsidR="00997D45">
        <w:rPr>
          <w:rFonts w:ascii="Times New Roman" w:hAnsi="Times New Roman" w:cs="Times New Roman"/>
          <w:b/>
          <w:bCs/>
          <w:sz w:val="24"/>
          <w:szCs w:val="24"/>
        </w:rPr>
        <w:t>, kierowniczki Ogólnopolskiego Pogotowia dla Ofiar Przemocy w Rodzinie „Niebieska Linia” IPZ</w:t>
      </w:r>
      <w:bookmarkStart w:id="0" w:name="_GoBack"/>
      <w:bookmarkEnd w:id="0"/>
    </w:p>
    <w:p w:rsidR="0017389E" w:rsidRPr="0017389E" w:rsidRDefault="0017389E" w:rsidP="0017389E">
      <w:pPr>
        <w:spacing w:line="276" w:lineRule="auto"/>
        <w:rPr>
          <w:rFonts w:ascii="Times New Roman" w:hAnsi="Times New Roman" w:cs="Times New Roman"/>
          <w:b/>
          <w:bCs/>
          <w:sz w:val="28"/>
          <w:szCs w:val="28"/>
        </w:rPr>
      </w:pPr>
    </w:p>
    <w:p w:rsidR="0017389E" w:rsidRPr="0017389E" w:rsidRDefault="0017389E" w:rsidP="0017389E">
      <w:pPr>
        <w:spacing w:line="276" w:lineRule="auto"/>
        <w:rPr>
          <w:rFonts w:ascii="Times New Roman" w:hAnsi="Times New Roman" w:cs="Times New Roman"/>
          <w:b/>
          <w:bCs/>
          <w:sz w:val="28"/>
          <w:szCs w:val="28"/>
        </w:rPr>
      </w:pPr>
    </w:p>
    <w:p w:rsidR="0017389E" w:rsidRPr="0017389E" w:rsidRDefault="0017389E" w:rsidP="0017389E">
      <w:pPr>
        <w:spacing w:line="276" w:lineRule="auto"/>
        <w:rPr>
          <w:rFonts w:ascii="Times New Roman" w:hAnsi="Times New Roman" w:cs="Times New Roman"/>
          <w:b/>
          <w:bCs/>
          <w:sz w:val="28"/>
          <w:szCs w:val="28"/>
        </w:rPr>
      </w:pPr>
    </w:p>
    <w:p w:rsidR="00B30DBB" w:rsidRDefault="00B30DBB" w:rsidP="00B30DBB">
      <w:pPr>
        <w:pStyle w:val="Standard"/>
        <w:rPr>
          <w:rFonts w:ascii="Times New Roman" w:hAnsi="Times New Roman" w:cs="Times New Roman"/>
          <w:sz w:val="24"/>
        </w:rPr>
      </w:pPr>
    </w:p>
    <w:p w:rsidR="0017389E" w:rsidRDefault="0017389E" w:rsidP="00B30DBB">
      <w:pPr>
        <w:pStyle w:val="Standard"/>
        <w:rPr>
          <w:rFonts w:ascii="Times New Roman" w:hAnsi="Times New Roman" w:cs="Times New Roman"/>
          <w:sz w:val="24"/>
        </w:rPr>
      </w:pPr>
    </w:p>
    <w:p w:rsidR="0017389E" w:rsidRDefault="0017389E" w:rsidP="00B30DBB">
      <w:pPr>
        <w:pStyle w:val="Standard"/>
        <w:rPr>
          <w:rFonts w:ascii="Times New Roman" w:hAnsi="Times New Roman" w:cs="Times New Roman"/>
          <w:sz w:val="24"/>
        </w:rPr>
      </w:pPr>
    </w:p>
    <w:p w:rsidR="0017389E" w:rsidRDefault="0017389E" w:rsidP="00B30DBB">
      <w:pPr>
        <w:pStyle w:val="Standard"/>
        <w:rPr>
          <w:rFonts w:ascii="Times New Roman" w:hAnsi="Times New Roman" w:cs="Times New Roman"/>
          <w:sz w:val="24"/>
        </w:rPr>
      </w:pPr>
    </w:p>
    <w:p w:rsidR="0017389E" w:rsidRDefault="0017389E" w:rsidP="00B30DBB">
      <w:pPr>
        <w:pStyle w:val="Standard"/>
        <w:rPr>
          <w:rFonts w:ascii="Times New Roman" w:hAnsi="Times New Roman" w:cs="Times New Roman"/>
          <w:sz w:val="24"/>
        </w:rPr>
      </w:pPr>
    </w:p>
    <w:p w:rsidR="0017389E" w:rsidRDefault="0017389E" w:rsidP="00B30DBB">
      <w:pPr>
        <w:pStyle w:val="Standard"/>
        <w:rPr>
          <w:rFonts w:ascii="Times New Roman" w:hAnsi="Times New Roman" w:cs="Times New Roman"/>
          <w:sz w:val="24"/>
        </w:rPr>
      </w:pPr>
    </w:p>
    <w:p w:rsidR="0017389E" w:rsidRDefault="0017389E" w:rsidP="00B30DBB">
      <w:pPr>
        <w:pStyle w:val="Standard"/>
        <w:rPr>
          <w:rFonts w:ascii="Times New Roman" w:hAnsi="Times New Roman" w:cs="Times New Roman"/>
          <w:sz w:val="24"/>
        </w:rPr>
      </w:pPr>
    </w:p>
    <w:p w:rsidR="0017389E" w:rsidRPr="0017389E" w:rsidRDefault="0017389E" w:rsidP="00B30DBB">
      <w:pPr>
        <w:pStyle w:val="Standard"/>
        <w:rPr>
          <w:rFonts w:ascii="Times New Roman" w:hAnsi="Times New Roman" w:cs="Times New Roman"/>
          <w:sz w:val="24"/>
        </w:rPr>
      </w:pPr>
    </w:p>
    <w:p w:rsidR="00B30DBB" w:rsidRPr="0017389E" w:rsidRDefault="00B30DBB" w:rsidP="00B30DBB">
      <w:pPr>
        <w:pStyle w:val="Standard"/>
        <w:rPr>
          <w:rFonts w:ascii="Times New Roman" w:hAnsi="Times New Roman" w:cs="Times New Roman"/>
          <w:sz w:val="24"/>
        </w:rPr>
      </w:pPr>
    </w:p>
    <w:p w:rsidR="00B30DBB" w:rsidRPr="0017389E" w:rsidRDefault="00B30DBB" w:rsidP="00B30DBB">
      <w:pPr>
        <w:pStyle w:val="Standard"/>
        <w:rPr>
          <w:rFonts w:ascii="Times New Roman" w:hAnsi="Times New Roman" w:cs="Times New Roman"/>
          <w:sz w:val="24"/>
        </w:rPr>
      </w:pPr>
    </w:p>
    <w:p w:rsidR="00B30DBB" w:rsidRPr="0017389E" w:rsidRDefault="00B30DBB" w:rsidP="00B30DBB">
      <w:pPr>
        <w:pStyle w:val="Standard"/>
        <w:rPr>
          <w:rFonts w:ascii="Times New Roman" w:hAnsi="Times New Roman" w:cs="Times New Roman"/>
          <w:sz w:val="24"/>
        </w:rPr>
      </w:pPr>
    </w:p>
    <w:p w:rsidR="0017389E" w:rsidRPr="007612DA" w:rsidRDefault="0017389E" w:rsidP="003A00C7">
      <w:pPr>
        <w:spacing w:line="276" w:lineRule="auto"/>
        <w:ind w:left="708"/>
        <w:jc w:val="both"/>
        <w:rPr>
          <w:rFonts w:ascii="Times New Roman" w:hAnsi="Times New Roman" w:cs="Times New Roman"/>
        </w:rPr>
      </w:pPr>
      <w:r w:rsidRPr="0017389E">
        <w:rPr>
          <w:rFonts w:ascii="Times New Roman" w:hAnsi="Times New Roman" w:cs="Times New Roman"/>
          <w:b/>
          <w:bCs/>
        </w:rPr>
        <w:t xml:space="preserve">Publikacja udostępniona bezpłatnie przez Stowarzyszenie Certyfikowanych Superwizorów Pracy </w:t>
      </w:r>
      <w:r w:rsidRPr="00FB4D92">
        <w:rPr>
          <w:rFonts w:ascii="Times New Roman" w:hAnsi="Times New Roman" w:cs="Times New Roman"/>
          <w:b/>
          <w:bCs/>
        </w:rPr>
        <w:t>Socjalnej</w:t>
      </w:r>
      <w:r w:rsidR="007612DA">
        <w:rPr>
          <w:rFonts w:ascii="Times New Roman" w:hAnsi="Times New Roman" w:cs="Times New Roman"/>
          <w:b/>
          <w:bCs/>
        </w:rPr>
        <w:t>.</w:t>
      </w:r>
      <w:r w:rsidRPr="00FB4D92">
        <w:rPr>
          <w:rFonts w:ascii="Times New Roman" w:hAnsi="Times New Roman" w:cs="Times New Roman"/>
          <w:b/>
          <w:bCs/>
        </w:rPr>
        <w:t xml:space="preserve"> </w:t>
      </w:r>
      <w:r w:rsidRPr="0017389E">
        <w:rPr>
          <w:rFonts w:ascii="Times New Roman" w:hAnsi="Times New Roman" w:cs="Times New Roman"/>
        </w:rPr>
        <w:t xml:space="preserve">Można popularyzować z podaniem źródła, kopiować fragmenty i całość do użytku własnego oraz w czasie pracy z osobami i rodzinami korzystającymi z </w:t>
      </w:r>
      <w:proofErr w:type="spellStart"/>
      <w:r w:rsidRPr="0017389E">
        <w:rPr>
          <w:rFonts w:ascii="Times New Roman" w:hAnsi="Times New Roman" w:cs="Times New Roman"/>
        </w:rPr>
        <w:t>pomocy</w:t>
      </w:r>
      <w:proofErr w:type="spellEnd"/>
      <w:r w:rsidRPr="0017389E">
        <w:rPr>
          <w:rFonts w:ascii="Times New Roman" w:hAnsi="Times New Roman" w:cs="Times New Roman"/>
        </w:rPr>
        <w:t xml:space="preserve"> ośrodków </w:t>
      </w:r>
      <w:proofErr w:type="spellStart"/>
      <w:r w:rsidRPr="0017389E">
        <w:rPr>
          <w:rFonts w:ascii="Times New Roman" w:hAnsi="Times New Roman" w:cs="Times New Roman"/>
        </w:rPr>
        <w:t>pomocy</w:t>
      </w:r>
      <w:proofErr w:type="spellEnd"/>
      <w:r w:rsidRPr="0017389E">
        <w:rPr>
          <w:rFonts w:ascii="Times New Roman" w:hAnsi="Times New Roman" w:cs="Times New Roman"/>
        </w:rPr>
        <w:t xml:space="preserve"> </w:t>
      </w:r>
      <w:proofErr w:type="spellStart"/>
      <w:r w:rsidRPr="0017389E">
        <w:rPr>
          <w:rFonts w:ascii="Times New Roman" w:hAnsi="Times New Roman" w:cs="Times New Roman"/>
        </w:rPr>
        <w:t>społecznej</w:t>
      </w:r>
      <w:proofErr w:type="spellEnd"/>
      <w:r w:rsidRPr="0017389E">
        <w:rPr>
          <w:rFonts w:ascii="Times New Roman" w:hAnsi="Times New Roman" w:cs="Times New Roman"/>
        </w:rPr>
        <w:t xml:space="preserve">. </w:t>
      </w:r>
    </w:p>
    <w:p w:rsidR="00FB4D92" w:rsidRDefault="00FB4D92" w:rsidP="00FB4D92">
      <w:pPr>
        <w:spacing w:line="276" w:lineRule="auto"/>
        <w:jc w:val="both"/>
        <w:rPr>
          <w:rFonts w:ascii="Times New Roman" w:hAnsi="Times New Roman" w:cs="Times New Roman"/>
          <w:b/>
          <w:bCs/>
        </w:rPr>
      </w:pPr>
    </w:p>
    <w:p w:rsidR="0017389E" w:rsidRPr="0017389E" w:rsidRDefault="0017389E" w:rsidP="00FB4D92">
      <w:pPr>
        <w:spacing w:line="276" w:lineRule="auto"/>
        <w:jc w:val="both"/>
        <w:rPr>
          <w:rFonts w:ascii="Times New Roman" w:hAnsi="Times New Roman" w:cs="Times New Roman"/>
          <w:b/>
          <w:bCs/>
        </w:rPr>
      </w:pPr>
      <w:r w:rsidRPr="0017389E">
        <w:rPr>
          <w:rFonts w:ascii="Times New Roman" w:hAnsi="Times New Roman" w:cs="Times New Roman"/>
          <w:b/>
          <w:bCs/>
        </w:rPr>
        <w:t xml:space="preserve">Stowarzyszenie Certyfikowanych Superwizorów Pracy Socjalnej </w:t>
      </w:r>
    </w:p>
    <w:p w:rsidR="0017389E" w:rsidRPr="0017389E" w:rsidRDefault="0017389E" w:rsidP="0017389E">
      <w:pPr>
        <w:spacing w:line="276" w:lineRule="auto"/>
        <w:rPr>
          <w:rFonts w:ascii="Times New Roman" w:hAnsi="Times New Roman" w:cs="Times New Roman"/>
          <w:b/>
          <w:bCs/>
          <w:sz w:val="28"/>
          <w:szCs w:val="28"/>
        </w:rPr>
      </w:pPr>
      <w:r w:rsidRPr="0017389E">
        <w:rPr>
          <w:rFonts w:ascii="Times New Roman" w:hAnsi="Times New Roman" w:cs="Times New Roman"/>
        </w:rPr>
        <w:t>Kraków 2020</w:t>
      </w:r>
    </w:p>
    <w:p w:rsidR="00E9095F" w:rsidRPr="0017389E" w:rsidRDefault="00E9095F" w:rsidP="00B30DBB">
      <w:pPr>
        <w:pStyle w:val="Standard"/>
        <w:rPr>
          <w:rFonts w:ascii="Times New Roman" w:hAnsi="Times New Roman" w:cs="Times New Roman"/>
        </w:rPr>
      </w:pPr>
    </w:p>
    <w:p w:rsidR="00B30DBB" w:rsidRDefault="00B30DBB" w:rsidP="002B0104">
      <w:pPr>
        <w:pStyle w:val="Nagwekspisutreci"/>
        <w:pageBreakBefore/>
        <w:spacing w:before="100" w:beforeAutospacing="1" w:after="100" w:afterAutospacing="1" w:line="360" w:lineRule="auto"/>
        <w:contextualSpacing/>
        <w:outlineLvl w:val="9"/>
      </w:pPr>
      <w:bookmarkStart w:id="1" w:name="_Toc36803409"/>
      <w:bookmarkStart w:id="2" w:name="_Toc37015948"/>
      <w:r>
        <w:rPr>
          <w:rFonts w:ascii="Times New Roman" w:hAnsi="Times New Roman" w:cs="Times New Roman"/>
          <w:color w:val="000000"/>
        </w:rPr>
        <w:lastRenderedPageBreak/>
        <w:t>Spis treści</w:t>
      </w:r>
      <w:bookmarkEnd w:id="1"/>
      <w:bookmarkEnd w:id="2"/>
    </w:p>
    <w:p w:rsidR="00B30DBB" w:rsidRDefault="00B30DBB" w:rsidP="002647E2">
      <w:pPr>
        <w:pStyle w:val="Standard"/>
        <w:spacing w:before="100" w:beforeAutospacing="1" w:after="100" w:afterAutospacing="1" w:line="480" w:lineRule="auto"/>
        <w:contextualSpacing/>
        <w:rPr>
          <w:rFonts w:ascii="Times New Roman" w:hAnsi="Times New Roman" w:cs="Times New Roman"/>
          <w:color w:val="FF0000"/>
        </w:rPr>
      </w:pPr>
    </w:p>
    <w:p w:rsidR="00B30DBB" w:rsidRPr="00251C87" w:rsidRDefault="00B30DBB" w:rsidP="002647E2">
      <w:pPr>
        <w:pStyle w:val="Standard"/>
        <w:spacing w:before="100" w:beforeAutospacing="1" w:after="100" w:afterAutospacing="1" w:line="480" w:lineRule="auto"/>
        <w:contextualSpacing/>
        <w:rPr>
          <w:rFonts w:ascii="Times New Roman" w:hAnsi="Times New Roman" w:cs="Times New Roman"/>
          <w:szCs w:val="22"/>
        </w:rPr>
      </w:pPr>
    </w:p>
    <w:p w:rsidR="0017389E" w:rsidRPr="00251C87" w:rsidRDefault="00D90B60" w:rsidP="002647E2">
      <w:pPr>
        <w:pStyle w:val="Spistreci1"/>
        <w:tabs>
          <w:tab w:val="right" w:leader="dot" w:pos="9062"/>
        </w:tabs>
        <w:spacing w:before="100" w:beforeAutospacing="1" w:afterAutospacing="1" w:line="480" w:lineRule="auto"/>
        <w:contextualSpacing/>
        <w:rPr>
          <w:rFonts w:ascii="Times New Roman" w:eastAsiaTheme="minorEastAsia" w:hAnsi="Times New Roman" w:cs="Times New Roman"/>
          <w:noProof/>
          <w:szCs w:val="22"/>
          <w:lang w:eastAsia="pl-PL"/>
        </w:rPr>
      </w:pPr>
      <w:r w:rsidRPr="00D90B60">
        <w:rPr>
          <w:rFonts w:ascii="Times New Roman" w:hAnsi="Times New Roman" w:cs="Times New Roman"/>
          <w:szCs w:val="22"/>
        </w:rPr>
        <w:fldChar w:fldCharType="begin"/>
      </w:r>
      <w:r w:rsidR="00B30DBB" w:rsidRPr="00251C87">
        <w:rPr>
          <w:rFonts w:ascii="Times New Roman" w:hAnsi="Times New Roman" w:cs="Times New Roman"/>
          <w:szCs w:val="22"/>
        </w:rPr>
        <w:instrText xml:space="preserve"> TOC \o "1-3" \h </w:instrText>
      </w:r>
      <w:r w:rsidRPr="00D90B60">
        <w:rPr>
          <w:rFonts w:ascii="Times New Roman" w:hAnsi="Times New Roman" w:cs="Times New Roman"/>
          <w:szCs w:val="22"/>
        </w:rPr>
        <w:fldChar w:fldCharType="separate"/>
      </w:r>
      <w:hyperlink w:anchor="_Toc37015948" w:history="1">
        <w:r w:rsidR="0017389E" w:rsidRPr="00251C87">
          <w:rPr>
            <w:rStyle w:val="Hipercze"/>
            <w:rFonts w:ascii="Times New Roman" w:hAnsi="Times New Roman" w:cs="Times New Roman"/>
            <w:noProof/>
            <w:szCs w:val="22"/>
          </w:rPr>
          <w:t>Spis treści</w:t>
        </w:r>
        <w:r w:rsidR="0017389E" w:rsidRPr="00251C87">
          <w:rPr>
            <w:rFonts w:ascii="Times New Roman" w:hAnsi="Times New Roman" w:cs="Times New Roman"/>
            <w:noProof/>
            <w:szCs w:val="22"/>
          </w:rPr>
          <w:tab/>
        </w:r>
        <w:r w:rsidRPr="00251C87">
          <w:rPr>
            <w:rFonts w:ascii="Times New Roman" w:hAnsi="Times New Roman" w:cs="Times New Roman"/>
            <w:noProof/>
            <w:szCs w:val="22"/>
          </w:rPr>
          <w:fldChar w:fldCharType="begin"/>
        </w:r>
        <w:r w:rsidR="0017389E" w:rsidRPr="00251C87">
          <w:rPr>
            <w:rFonts w:ascii="Times New Roman" w:hAnsi="Times New Roman" w:cs="Times New Roman"/>
            <w:noProof/>
            <w:szCs w:val="22"/>
          </w:rPr>
          <w:instrText xml:space="preserve"> PAGEREF _Toc37015948 \h </w:instrText>
        </w:r>
        <w:r w:rsidRPr="00251C87">
          <w:rPr>
            <w:rFonts w:ascii="Times New Roman" w:hAnsi="Times New Roman" w:cs="Times New Roman"/>
            <w:noProof/>
            <w:szCs w:val="22"/>
          </w:rPr>
        </w:r>
        <w:r w:rsidRPr="00251C87">
          <w:rPr>
            <w:rFonts w:ascii="Times New Roman" w:hAnsi="Times New Roman" w:cs="Times New Roman"/>
            <w:noProof/>
            <w:szCs w:val="22"/>
          </w:rPr>
          <w:fldChar w:fldCharType="separate"/>
        </w:r>
        <w:r w:rsidR="005F52A5">
          <w:rPr>
            <w:rFonts w:ascii="Times New Roman" w:hAnsi="Times New Roman" w:cs="Times New Roman"/>
            <w:noProof/>
            <w:szCs w:val="22"/>
          </w:rPr>
          <w:t>3</w:t>
        </w:r>
        <w:r w:rsidRPr="00251C87">
          <w:rPr>
            <w:rFonts w:ascii="Times New Roman" w:hAnsi="Times New Roman" w:cs="Times New Roman"/>
            <w:noProof/>
            <w:szCs w:val="22"/>
          </w:rPr>
          <w:fldChar w:fldCharType="end"/>
        </w:r>
      </w:hyperlink>
    </w:p>
    <w:p w:rsidR="0017389E" w:rsidRPr="00251C87" w:rsidRDefault="00D90B60" w:rsidP="002647E2">
      <w:pPr>
        <w:pStyle w:val="Spistreci1"/>
        <w:tabs>
          <w:tab w:val="right" w:leader="dot" w:pos="9062"/>
        </w:tabs>
        <w:spacing w:before="100" w:beforeAutospacing="1" w:afterAutospacing="1" w:line="480" w:lineRule="auto"/>
        <w:contextualSpacing/>
        <w:rPr>
          <w:rFonts w:ascii="Times New Roman" w:eastAsiaTheme="minorEastAsia" w:hAnsi="Times New Roman" w:cs="Times New Roman"/>
          <w:noProof/>
          <w:szCs w:val="22"/>
          <w:lang w:eastAsia="pl-PL"/>
        </w:rPr>
      </w:pPr>
      <w:hyperlink w:anchor="_Toc37015949" w:history="1">
        <w:r w:rsidR="0017389E" w:rsidRPr="00251C87">
          <w:rPr>
            <w:rStyle w:val="Hipercze"/>
            <w:rFonts w:ascii="Times New Roman" w:hAnsi="Times New Roman" w:cs="Times New Roman"/>
            <w:noProof/>
            <w:szCs w:val="22"/>
          </w:rPr>
          <w:t>Wprowadzenie</w:t>
        </w:r>
        <w:r w:rsidR="0017389E" w:rsidRPr="00251C87">
          <w:rPr>
            <w:rFonts w:ascii="Times New Roman" w:hAnsi="Times New Roman" w:cs="Times New Roman"/>
            <w:noProof/>
            <w:szCs w:val="22"/>
          </w:rPr>
          <w:tab/>
        </w:r>
        <w:r w:rsidRPr="00251C87">
          <w:rPr>
            <w:rFonts w:ascii="Times New Roman" w:hAnsi="Times New Roman" w:cs="Times New Roman"/>
            <w:noProof/>
            <w:szCs w:val="22"/>
          </w:rPr>
          <w:fldChar w:fldCharType="begin"/>
        </w:r>
        <w:r w:rsidR="0017389E" w:rsidRPr="00251C87">
          <w:rPr>
            <w:rFonts w:ascii="Times New Roman" w:hAnsi="Times New Roman" w:cs="Times New Roman"/>
            <w:noProof/>
            <w:szCs w:val="22"/>
          </w:rPr>
          <w:instrText xml:space="preserve"> PAGEREF _Toc37015949 \h </w:instrText>
        </w:r>
        <w:r w:rsidRPr="00251C87">
          <w:rPr>
            <w:rFonts w:ascii="Times New Roman" w:hAnsi="Times New Roman" w:cs="Times New Roman"/>
            <w:noProof/>
            <w:szCs w:val="22"/>
          </w:rPr>
        </w:r>
        <w:r w:rsidRPr="00251C87">
          <w:rPr>
            <w:rFonts w:ascii="Times New Roman" w:hAnsi="Times New Roman" w:cs="Times New Roman"/>
            <w:noProof/>
            <w:szCs w:val="22"/>
          </w:rPr>
          <w:fldChar w:fldCharType="separate"/>
        </w:r>
        <w:r w:rsidR="005F52A5">
          <w:rPr>
            <w:rFonts w:ascii="Times New Roman" w:hAnsi="Times New Roman" w:cs="Times New Roman"/>
            <w:noProof/>
            <w:szCs w:val="22"/>
          </w:rPr>
          <w:t>4</w:t>
        </w:r>
        <w:r w:rsidRPr="00251C87">
          <w:rPr>
            <w:rFonts w:ascii="Times New Roman" w:hAnsi="Times New Roman" w:cs="Times New Roman"/>
            <w:noProof/>
            <w:szCs w:val="22"/>
          </w:rPr>
          <w:fldChar w:fldCharType="end"/>
        </w:r>
      </w:hyperlink>
    </w:p>
    <w:p w:rsidR="0017389E" w:rsidRPr="00251C87" w:rsidRDefault="00D90B60" w:rsidP="002647E2">
      <w:pPr>
        <w:pStyle w:val="Spistreci1"/>
        <w:tabs>
          <w:tab w:val="left" w:pos="440"/>
          <w:tab w:val="right" w:leader="dot" w:pos="9062"/>
        </w:tabs>
        <w:spacing w:before="100" w:beforeAutospacing="1" w:afterAutospacing="1" w:line="480" w:lineRule="auto"/>
        <w:contextualSpacing/>
        <w:rPr>
          <w:rFonts w:ascii="Times New Roman" w:eastAsiaTheme="minorEastAsia" w:hAnsi="Times New Roman" w:cs="Times New Roman"/>
          <w:noProof/>
          <w:szCs w:val="22"/>
          <w:lang w:eastAsia="pl-PL"/>
        </w:rPr>
      </w:pPr>
      <w:hyperlink w:anchor="_Toc37015950" w:history="1">
        <w:r w:rsidR="0017389E" w:rsidRPr="00251C87">
          <w:rPr>
            <w:rStyle w:val="Hipercze"/>
            <w:rFonts w:ascii="Times New Roman" w:hAnsi="Times New Roman" w:cs="Times New Roman"/>
            <w:noProof/>
            <w:color w:val="354F12" w:themeColor="hyperlink" w:themeShade="80"/>
            <w:szCs w:val="22"/>
          </w:rPr>
          <w:t>I.</w:t>
        </w:r>
        <w:r w:rsidR="0017389E" w:rsidRPr="00251C87">
          <w:rPr>
            <w:rFonts w:ascii="Times New Roman" w:eastAsiaTheme="minorEastAsia" w:hAnsi="Times New Roman" w:cs="Times New Roman"/>
            <w:noProof/>
            <w:szCs w:val="22"/>
            <w:lang w:eastAsia="pl-PL"/>
          </w:rPr>
          <w:tab/>
        </w:r>
        <w:r w:rsidR="0017389E" w:rsidRPr="00251C87">
          <w:rPr>
            <w:rStyle w:val="Hipercze"/>
            <w:rFonts w:ascii="Times New Roman" w:hAnsi="Times New Roman" w:cs="Times New Roman"/>
            <w:noProof/>
            <w:szCs w:val="22"/>
          </w:rPr>
          <w:t xml:space="preserve">Zadania ośrodków pomocy społecznej w czasach kryzysu – Adam </w:t>
        </w:r>
        <w:r w:rsidR="007612DA" w:rsidRPr="00251C87">
          <w:rPr>
            <w:rStyle w:val="Hipercze"/>
            <w:rFonts w:ascii="Times New Roman" w:hAnsi="Times New Roman" w:cs="Times New Roman"/>
            <w:noProof/>
            <w:szCs w:val="22"/>
          </w:rPr>
          <w:t>Białas</w:t>
        </w:r>
        <w:r w:rsidR="0017389E" w:rsidRPr="00251C87">
          <w:rPr>
            <w:rFonts w:ascii="Times New Roman" w:hAnsi="Times New Roman" w:cs="Times New Roman"/>
            <w:noProof/>
            <w:szCs w:val="22"/>
          </w:rPr>
          <w:tab/>
        </w:r>
        <w:r w:rsidRPr="00251C87">
          <w:rPr>
            <w:rFonts w:ascii="Times New Roman" w:hAnsi="Times New Roman" w:cs="Times New Roman"/>
            <w:noProof/>
            <w:szCs w:val="22"/>
          </w:rPr>
          <w:fldChar w:fldCharType="begin"/>
        </w:r>
        <w:r w:rsidR="0017389E" w:rsidRPr="00251C87">
          <w:rPr>
            <w:rFonts w:ascii="Times New Roman" w:hAnsi="Times New Roman" w:cs="Times New Roman"/>
            <w:noProof/>
            <w:szCs w:val="22"/>
          </w:rPr>
          <w:instrText xml:space="preserve"> PAGEREF _Toc37015950 \h </w:instrText>
        </w:r>
        <w:r w:rsidRPr="00251C87">
          <w:rPr>
            <w:rFonts w:ascii="Times New Roman" w:hAnsi="Times New Roman" w:cs="Times New Roman"/>
            <w:noProof/>
            <w:szCs w:val="22"/>
          </w:rPr>
        </w:r>
        <w:r w:rsidRPr="00251C87">
          <w:rPr>
            <w:rFonts w:ascii="Times New Roman" w:hAnsi="Times New Roman" w:cs="Times New Roman"/>
            <w:noProof/>
            <w:szCs w:val="22"/>
          </w:rPr>
          <w:fldChar w:fldCharType="separate"/>
        </w:r>
        <w:r w:rsidR="005F52A5">
          <w:rPr>
            <w:rFonts w:ascii="Times New Roman" w:hAnsi="Times New Roman" w:cs="Times New Roman"/>
            <w:noProof/>
            <w:szCs w:val="22"/>
          </w:rPr>
          <w:t>5</w:t>
        </w:r>
        <w:r w:rsidRPr="00251C87">
          <w:rPr>
            <w:rFonts w:ascii="Times New Roman" w:hAnsi="Times New Roman" w:cs="Times New Roman"/>
            <w:noProof/>
            <w:szCs w:val="22"/>
          </w:rPr>
          <w:fldChar w:fldCharType="end"/>
        </w:r>
      </w:hyperlink>
    </w:p>
    <w:p w:rsidR="0017389E" w:rsidRPr="00251C87" w:rsidRDefault="00D90B60" w:rsidP="002647E2">
      <w:pPr>
        <w:pStyle w:val="Spistreci1"/>
        <w:tabs>
          <w:tab w:val="left" w:pos="440"/>
          <w:tab w:val="right" w:leader="dot" w:pos="9062"/>
        </w:tabs>
        <w:spacing w:before="100" w:beforeAutospacing="1" w:afterAutospacing="1" w:line="480" w:lineRule="auto"/>
        <w:contextualSpacing/>
        <w:rPr>
          <w:rFonts w:ascii="Times New Roman" w:eastAsiaTheme="minorEastAsia" w:hAnsi="Times New Roman" w:cs="Times New Roman"/>
          <w:noProof/>
          <w:szCs w:val="22"/>
          <w:lang w:eastAsia="pl-PL"/>
        </w:rPr>
      </w:pPr>
      <w:hyperlink w:anchor="_Toc37015951" w:history="1">
        <w:r w:rsidR="0017389E" w:rsidRPr="00251C87">
          <w:rPr>
            <w:rStyle w:val="Hipercze"/>
            <w:rFonts w:ascii="Times New Roman" w:hAnsi="Times New Roman" w:cs="Times New Roman"/>
            <w:noProof/>
            <w:szCs w:val="22"/>
          </w:rPr>
          <w:t>II.</w:t>
        </w:r>
        <w:r w:rsidR="0017389E" w:rsidRPr="00251C87">
          <w:rPr>
            <w:rFonts w:ascii="Times New Roman" w:eastAsiaTheme="minorEastAsia" w:hAnsi="Times New Roman" w:cs="Times New Roman"/>
            <w:noProof/>
            <w:szCs w:val="22"/>
            <w:lang w:eastAsia="pl-PL"/>
          </w:rPr>
          <w:tab/>
        </w:r>
        <w:r w:rsidR="0017389E" w:rsidRPr="00251C87">
          <w:rPr>
            <w:rStyle w:val="Hipercze"/>
            <w:rFonts w:ascii="Times New Roman" w:hAnsi="Times New Roman" w:cs="Times New Roman"/>
            <w:noProof/>
            <w:szCs w:val="22"/>
          </w:rPr>
          <w:t>Wskazówki organizacyjne, dotyczące wykonywania zadań przez ośrodki pomocy społecznej</w:t>
        </w:r>
        <w:r w:rsidR="007612DA" w:rsidRPr="00251C87">
          <w:rPr>
            <w:rStyle w:val="Hipercze"/>
            <w:rFonts w:ascii="Times New Roman" w:hAnsi="Times New Roman" w:cs="Times New Roman"/>
            <w:noProof/>
            <w:szCs w:val="22"/>
          </w:rPr>
          <w:t xml:space="preserve"> – </w:t>
        </w:r>
        <w:r w:rsidR="002647E2">
          <w:rPr>
            <w:rStyle w:val="Hipercze"/>
            <w:rFonts w:ascii="Times New Roman" w:hAnsi="Times New Roman" w:cs="Times New Roman"/>
            <w:noProof/>
            <w:szCs w:val="22"/>
          </w:rPr>
          <w:t xml:space="preserve"> </w:t>
        </w:r>
        <w:r w:rsidR="0017389E" w:rsidRPr="00251C87">
          <w:rPr>
            <w:rStyle w:val="Hipercze"/>
            <w:rFonts w:ascii="Times New Roman" w:hAnsi="Times New Roman" w:cs="Times New Roman"/>
            <w:noProof/>
            <w:szCs w:val="22"/>
          </w:rPr>
          <w:t>Adam Białas</w:t>
        </w:r>
        <w:r w:rsidR="0017389E" w:rsidRPr="00251C87">
          <w:rPr>
            <w:rFonts w:ascii="Times New Roman" w:hAnsi="Times New Roman" w:cs="Times New Roman"/>
            <w:noProof/>
            <w:szCs w:val="22"/>
          </w:rPr>
          <w:tab/>
        </w:r>
        <w:r w:rsidRPr="00251C87">
          <w:rPr>
            <w:rFonts w:ascii="Times New Roman" w:hAnsi="Times New Roman" w:cs="Times New Roman"/>
            <w:noProof/>
            <w:szCs w:val="22"/>
          </w:rPr>
          <w:fldChar w:fldCharType="begin"/>
        </w:r>
        <w:r w:rsidR="0017389E" w:rsidRPr="00251C87">
          <w:rPr>
            <w:rFonts w:ascii="Times New Roman" w:hAnsi="Times New Roman" w:cs="Times New Roman"/>
            <w:noProof/>
            <w:szCs w:val="22"/>
          </w:rPr>
          <w:instrText xml:space="preserve"> PAGEREF _Toc37015951 \h </w:instrText>
        </w:r>
        <w:r w:rsidRPr="00251C87">
          <w:rPr>
            <w:rFonts w:ascii="Times New Roman" w:hAnsi="Times New Roman" w:cs="Times New Roman"/>
            <w:noProof/>
            <w:szCs w:val="22"/>
          </w:rPr>
        </w:r>
        <w:r w:rsidRPr="00251C87">
          <w:rPr>
            <w:rFonts w:ascii="Times New Roman" w:hAnsi="Times New Roman" w:cs="Times New Roman"/>
            <w:noProof/>
            <w:szCs w:val="22"/>
          </w:rPr>
          <w:fldChar w:fldCharType="separate"/>
        </w:r>
        <w:r w:rsidR="005F52A5">
          <w:rPr>
            <w:rFonts w:ascii="Times New Roman" w:hAnsi="Times New Roman" w:cs="Times New Roman"/>
            <w:noProof/>
            <w:szCs w:val="22"/>
          </w:rPr>
          <w:t>7</w:t>
        </w:r>
        <w:r w:rsidRPr="00251C87">
          <w:rPr>
            <w:rFonts w:ascii="Times New Roman" w:hAnsi="Times New Roman" w:cs="Times New Roman"/>
            <w:noProof/>
            <w:szCs w:val="22"/>
          </w:rPr>
          <w:fldChar w:fldCharType="end"/>
        </w:r>
      </w:hyperlink>
    </w:p>
    <w:p w:rsidR="0017389E" w:rsidRPr="00251C87" w:rsidRDefault="00D90B60" w:rsidP="002647E2">
      <w:pPr>
        <w:pStyle w:val="Spistreci1"/>
        <w:tabs>
          <w:tab w:val="left" w:pos="720"/>
          <w:tab w:val="right" w:leader="dot" w:pos="9062"/>
        </w:tabs>
        <w:spacing w:before="100" w:beforeAutospacing="1" w:afterAutospacing="1" w:line="480" w:lineRule="auto"/>
        <w:contextualSpacing/>
        <w:rPr>
          <w:rFonts w:ascii="Times New Roman" w:eastAsiaTheme="minorEastAsia" w:hAnsi="Times New Roman" w:cs="Times New Roman"/>
          <w:noProof/>
          <w:szCs w:val="22"/>
          <w:lang w:eastAsia="pl-PL"/>
        </w:rPr>
      </w:pPr>
      <w:hyperlink w:anchor="_Toc37015952" w:history="1">
        <w:r w:rsidR="0017389E" w:rsidRPr="00251C87">
          <w:rPr>
            <w:rStyle w:val="Hipercze"/>
            <w:rFonts w:ascii="Times New Roman" w:hAnsi="Times New Roman" w:cs="Times New Roman"/>
            <w:noProof/>
            <w:szCs w:val="22"/>
          </w:rPr>
          <w:t>III.</w:t>
        </w:r>
        <w:r w:rsidR="0017389E" w:rsidRPr="00251C87">
          <w:rPr>
            <w:rFonts w:ascii="Times New Roman" w:eastAsiaTheme="minorEastAsia" w:hAnsi="Times New Roman" w:cs="Times New Roman"/>
            <w:noProof/>
            <w:szCs w:val="22"/>
            <w:lang w:eastAsia="pl-PL"/>
          </w:rPr>
          <w:tab/>
        </w:r>
        <w:r w:rsidR="0017389E" w:rsidRPr="00251C87">
          <w:rPr>
            <w:rStyle w:val="Hipercze"/>
            <w:rFonts w:ascii="Times New Roman" w:hAnsi="Times New Roman" w:cs="Times New Roman"/>
            <w:noProof/>
            <w:szCs w:val="22"/>
          </w:rPr>
          <w:t>Ogólna praca socjalna w czasie kryzysu wywołanego pandemią</w:t>
        </w:r>
        <w:r w:rsidR="007612DA" w:rsidRPr="00251C87">
          <w:rPr>
            <w:rStyle w:val="Hipercze"/>
            <w:rFonts w:ascii="Times New Roman" w:hAnsi="Times New Roman" w:cs="Times New Roman"/>
            <w:noProof/>
            <w:szCs w:val="22"/>
          </w:rPr>
          <w:t xml:space="preserve"> –</w:t>
        </w:r>
        <w:r w:rsidR="0017389E" w:rsidRPr="00251C87">
          <w:rPr>
            <w:rStyle w:val="Hipercze"/>
            <w:rFonts w:ascii="Times New Roman" w:hAnsi="Times New Roman" w:cs="Times New Roman"/>
            <w:noProof/>
            <w:szCs w:val="22"/>
          </w:rPr>
          <w:t xml:space="preserve"> Katarzyna Wojtanowicz</w:t>
        </w:r>
        <w:r w:rsidR="0017389E" w:rsidRPr="00251C87">
          <w:rPr>
            <w:rFonts w:ascii="Times New Roman" w:hAnsi="Times New Roman" w:cs="Times New Roman"/>
            <w:noProof/>
            <w:szCs w:val="22"/>
          </w:rPr>
          <w:tab/>
        </w:r>
        <w:r w:rsidRPr="00251C87">
          <w:rPr>
            <w:rFonts w:ascii="Times New Roman" w:hAnsi="Times New Roman" w:cs="Times New Roman"/>
            <w:noProof/>
            <w:szCs w:val="22"/>
          </w:rPr>
          <w:fldChar w:fldCharType="begin"/>
        </w:r>
        <w:r w:rsidR="0017389E" w:rsidRPr="00251C87">
          <w:rPr>
            <w:rFonts w:ascii="Times New Roman" w:hAnsi="Times New Roman" w:cs="Times New Roman"/>
            <w:noProof/>
            <w:szCs w:val="22"/>
          </w:rPr>
          <w:instrText xml:space="preserve"> PAGEREF _Toc37015952 \h </w:instrText>
        </w:r>
        <w:r w:rsidRPr="00251C87">
          <w:rPr>
            <w:rFonts w:ascii="Times New Roman" w:hAnsi="Times New Roman" w:cs="Times New Roman"/>
            <w:noProof/>
            <w:szCs w:val="22"/>
          </w:rPr>
        </w:r>
        <w:r w:rsidRPr="00251C87">
          <w:rPr>
            <w:rFonts w:ascii="Times New Roman" w:hAnsi="Times New Roman" w:cs="Times New Roman"/>
            <w:noProof/>
            <w:szCs w:val="22"/>
          </w:rPr>
          <w:fldChar w:fldCharType="separate"/>
        </w:r>
        <w:r w:rsidR="005F52A5">
          <w:rPr>
            <w:rFonts w:ascii="Times New Roman" w:hAnsi="Times New Roman" w:cs="Times New Roman"/>
            <w:noProof/>
            <w:szCs w:val="22"/>
          </w:rPr>
          <w:t>11</w:t>
        </w:r>
        <w:r w:rsidRPr="00251C87">
          <w:rPr>
            <w:rFonts w:ascii="Times New Roman" w:hAnsi="Times New Roman" w:cs="Times New Roman"/>
            <w:noProof/>
            <w:szCs w:val="22"/>
          </w:rPr>
          <w:fldChar w:fldCharType="end"/>
        </w:r>
      </w:hyperlink>
    </w:p>
    <w:p w:rsidR="0017389E" w:rsidRPr="00251C87" w:rsidRDefault="00D90B60" w:rsidP="002647E2">
      <w:pPr>
        <w:pStyle w:val="Spistreci1"/>
        <w:tabs>
          <w:tab w:val="left" w:pos="720"/>
          <w:tab w:val="right" w:leader="dot" w:pos="9062"/>
        </w:tabs>
        <w:spacing w:before="100" w:beforeAutospacing="1" w:afterAutospacing="1" w:line="480" w:lineRule="auto"/>
        <w:contextualSpacing/>
        <w:rPr>
          <w:rFonts w:ascii="Times New Roman" w:eastAsiaTheme="minorEastAsia" w:hAnsi="Times New Roman" w:cs="Times New Roman"/>
          <w:noProof/>
          <w:szCs w:val="22"/>
          <w:lang w:eastAsia="pl-PL"/>
        </w:rPr>
      </w:pPr>
      <w:hyperlink w:anchor="_Toc37015953" w:history="1">
        <w:r w:rsidR="0017389E" w:rsidRPr="00251C87">
          <w:rPr>
            <w:rStyle w:val="Hipercze"/>
            <w:rFonts w:ascii="Times New Roman" w:hAnsi="Times New Roman" w:cs="Times New Roman"/>
            <w:noProof/>
            <w:szCs w:val="22"/>
          </w:rPr>
          <w:t>IV.</w:t>
        </w:r>
        <w:r w:rsidR="0017389E" w:rsidRPr="00251C87">
          <w:rPr>
            <w:rFonts w:ascii="Times New Roman" w:eastAsiaTheme="minorEastAsia" w:hAnsi="Times New Roman" w:cs="Times New Roman"/>
            <w:noProof/>
            <w:szCs w:val="22"/>
            <w:lang w:eastAsia="pl-PL"/>
          </w:rPr>
          <w:tab/>
        </w:r>
        <w:r w:rsidR="0017389E" w:rsidRPr="00251C87">
          <w:rPr>
            <w:rStyle w:val="Hipercze"/>
            <w:rFonts w:ascii="Times New Roman" w:hAnsi="Times New Roman" w:cs="Times New Roman"/>
            <w:noProof/>
            <w:szCs w:val="22"/>
          </w:rPr>
          <w:t>Realizacja procedury Niebieskie Karty w czasie pandemii</w:t>
        </w:r>
        <w:r w:rsidR="007612DA" w:rsidRPr="00251C87">
          <w:rPr>
            <w:rStyle w:val="Hipercze"/>
            <w:rFonts w:ascii="Times New Roman" w:hAnsi="Times New Roman" w:cs="Times New Roman"/>
            <w:noProof/>
            <w:szCs w:val="22"/>
          </w:rPr>
          <w:t xml:space="preserve"> – </w:t>
        </w:r>
        <w:r w:rsidR="0017389E" w:rsidRPr="00251C87">
          <w:rPr>
            <w:rStyle w:val="Hipercze"/>
            <w:rFonts w:ascii="Times New Roman" w:hAnsi="Times New Roman" w:cs="Times New Roman"/>
            <w:noProof/>
            <w:szCs w:val="22"/>
          </w:rPr>
          <w:t>Zbigniew Piechocki</w:t>
        </w:r>
        <w:r w:rsidR="0017389E" w:rsidRPr="00251C87">
          <w:rPr>
            <w:rFonts w:ascii="Times New Roman" w:hAnsi="Times New Roman" w:cs="Times New Roman"/>
            <w:noProof/>
            <w:szCs w:val="22"/>
          </w:rPr>
          <w:tab/>
        </w:r>
        <w:r w:rsidRPr="00251C87">
          <w:rPr>
            <w:rFonts w:ascii="Times New Roman" w:hAnsi="Times New Roman" w:cs="Times New Roman"/>
            <w:noProof/>
            <w:szCs w:val="22"/>
          </w:rPr>
          <w:fldChar w:fldCharType="begin"/>
        </w:r>
        <w:r w:rsidR="0017389E" w:rsidRPr="00251C87">
          <w:rPr>
            <w:rFonts w:ascii="Times New Roman" w:hAnsi="Times New Roman" w:cs="Times New Roman"/>
            <w:noProof/>
            <w:szCs w:val="22"/>
          </w:rPr>
          <w:instrText xml:space="preserve"> PAGEREF _Toc37015953 \h </w:instrText>
        </w:r>
        <w:r w:rsidRPr="00251C87">
          <w:rPr>
            <w:rFonts w:ascii="Times New Roman" w:hAnsi="Times New Roman" w:cs="Times New Roman"/>
            <w:noProof/>
            <w:szCs w:val="22"/>
          </w:rPr>
        </w:r>
        <w:r w:rsidRPr="00251C87">
          <w:rPr>
            <w:rFonts w:ascii="Times New Roman" w:hAnsi="Times New Roman" w:cs="Times New Roman"/>
            <w:noProof/>
            <w:szCs w:val="22"/>
          </w:rPr>
          <w:fldChar w:fldCharType="separate"/>
        </w:r>
        <w:r w:rsidR="005F52A5">
          <w:rPr>
            <w:rFonts w:ascii="Times New Roman" w:hAnsi="Times New Roman" w:cs="Times New Roman"/>
            <w:noProof/>
            <w:szCs w:val="22"/>
          </w:rPr>
          <w:t>16</w:t>
        </w:r>
        <w:r w:rsidRPr="00251C87">
          <w:rPr>
            <w:rFonts w:ascii="Times New Roman" w:hAnsi="Times New Roman" w:cs="Times New Roman"/>
            <w:noProof/>
            <w:szCs w:val="22"/>
          </w:rPr>
          <w:fldChar w:fldCharType="end"/>
        </w:r>
      </w:hyperlink>
    </w:p>
    <w:p w:rsidR="0017389E" w:rsidRPr="00251C87" w:rsidRDefault="00D90B60" w:rsidP="002647E2">
      <w:pPr>
        <w:pStyle w:val="Spistreci1"/>
        <w:tabs>
          <w:tab w:val="left" w:pos="720"/>
          <w:tab w:val="right" w:leader="dot" w:pos="9062"/>
        </w:tabs>
        <w:spacing w:before="100" w:beforeAutospacing="1" w:afterAutospacing="1" w:line="480" w:lineRule="auto"/>
        <w:contextualSpacing/>
        <w:rPr>
          <w:rFonts w:ascii="Times New Roman" w:eastAsiaTheme="minorEastAsia" w:hAnsi="Times New Roman" w:cs="Times New Roman"/>
          <w:noProof/>
          <w:szCs w:val="22"/>
          <w:lang w:eastAsia="pl-PL"/>
        </w:rPr>
      </w:pPr>
      <w:hyperlink w:anchor="_Toc37015954" w:history="1">
        <w:r w:rsidR="0017389E" w:rsidRPr="00251C87">
          <w:rPr>
            <w:rStyle w:val="Hipercze"/>
            <w:rFonts w:ascii="Times New Roman" w:hAnsi="Times New Roman" w:cs="Times New Roman"/>
            <w:noProof/>
            <w:szCs w:val="22"/>
          </w:rPr>
          <w:t>V.</w:t>
        </w:r>
        <w:r w:rsidR="0017389E" w:rsidRPr="00251C87">
          <w:rPr>
            <w:rFonts w:ascii="Times New Roman" w:eastAsiaTheme="minorEastAsia" w:hAnsi="Times New Roman" w:cs="Times New Roman"/>
            <w:noProof/>
            <w:szCs w:val="22"/>
            <w:lang w:eastAsia="pl-PL"/>
          </w:rPr>
          <w:tab/>
        </w:r>
        <w:r w:rsidR="0017389E" w:rsidRPr="00251C87">
          <w:rPr>
            <w:rStyle w:val="Hipercze"/>
            <w:rFonts w:ascii="Times New Roman" w:hAnsi="Times New Roman" w:cs="Times New Roman"/>
            <w:noProof/>
            <w:szCs w:val="22"/>
          </w:rPr>
          <w:t>Funkcjonowanie w czasie kryzysu. Interwencyjna praca socjalna</w:t>
        </w:r>
        <w:r w:rsidR="007612DA" w:rsidRPr="00251C87">
          <w:rPr>
            <w:rStyle w:val="Hipercze"/>
            <w:rFonts w:ascii="Times New Roman" w:hAnsi="Times New Roman" w:cs="Times New Roman"/>
            <w:noProof/>
            <w:szCs w:val="22"/>
          </w:rPr>
          <w:t xml:space="preserve"> –</w:t>
        </w:r>
        <w:r w:rsidR="0017389E" w:rsidRPr="00251C87">
          <w:rPr>
            <w:rStyle w:val="Hipercze"/>
            <w:rFonts w:ascii="Times New Roman" w:hAnsi="Times New Roman" w:cs="Times New Roman"/>
            <w:noProof/>
            <w:szCs w:val="22"/>
          </w:rPr>
          <w:t xml:space="preserve"> Katarzyna Wojtanowicz</w:t>
        </w:r>
        <w:r w:rsidR="0017389E" w:rsidRPr="00251C87">
          <w:rPr>
            <w:rFonts w:ascii="Times New Roman" w:hAnsi="Times New Roman" w:cs="Times New Roman"/>
            <w:noProof/>
            <w:szCs w:val="22"/>
          </w:rPr>
          <w:tab/>
        </w:r>
        <w:r w:rsidRPr="00251C87">
          <w:rPr>
            <w:rFonts w:ascii="Times New Roman" w:hAnsi="Times New Roman" w:cs="Times New Roman"/>
            <w:noProof/>
            <w:szCs w:val="22"/>
          </w:rPr>
          <w:fldChar w:fldCharType="begin"/>
        </w:r>
        <w:r w:rsidR="0017389E" w:rsidRPr="00251C87">
          <w:rPr>
            <w:rFonts w:ascii="Times New Roman" w:hAnsi="Times New Roman" w:cs="Times New Roman"/>
            <w:noProof/>
            <w:szCs w:val="22"/>
          </w:rPr>
          <w:instrText xml:space="preserve"> PAGEREF _Toc37015954 \h </w:instrText>
        </w:r>
        <w:r w:rsidRPr="00251C87">
          <w:rPr>
            <w:rFonts w:ascii="Times New Roman" w:hAnsi="Times New Roman" w:cs="Times New Roman"/>
            <w:noProof/>
            <w:szCs w:val="22"/>
          </w:rPr>
        </w:r>
        <w:r w:rsidRPr="00251C87">
          <w:rPr>
            <w:rFonts w:ascii="Times New Roman" w:hAnsi="Times New Roman" w:cs="Times New Roman"/>
            <w:noProof/>
            <w:szCs w:val="22"/>
          </w:rPr>
          <w:fldChar w:fldCharType="separate"/>
        </w:r>
        <w:r w:rsidR="005F52A5">
          <w:rPr>
            <w:rFonts w:ascii="Times New Roman" w:hAnsi="Times New Roman" w:cs="Times New Roman"/>
            <w:noProof/>
            <w:szCs w:val="22"/>
          </w:rPr>
          <w:t>22</w:t>
        </w:r>
        <w:r w:rsidRPr="00251C87">
          <w:rPr>
            <w:rFonts w:ascii="Times New Roman" w:hAnsi="Times New Roman" w:cs="Times New Roman"/>
            <w:noProof/>
            <w:szCs w:val="22"/>
          </w:rPr>
          <w:fldChar w:fldCharType="end"/>
        </w:r>
      </w:hyperlink>
    </w:p>
    <w:p w:rsidR="0017389E" w:rsidRPr="00251C87" w:rsidRDefault="00D90B60" w:rsidP="002647E2">
      <w:pPr>
        <w:pStyle w:val="Spistreci1"/>
        <w:tabs>
          <w:tab w:val="left" w:pos="720"/>
          <w:tab w:val="right" w:leader="dot" w:pos="9062"/>
        </w:tabs>
        <w:spacing w:before="100" w:beforeAutospacing="1" w:afterAutospacing="1" w:line="480" w:lineRule="auto"/>
        <w:contextualSpacing/>
        <w:rPr>
          <w:rFonts w:ascii="Times New Roman" w:eastAsiaTheme="minorEastAsia" w:hAnsi="Times New Roman" w:cs="Times New Roman"/>
          <w:noProof/>
          <w:szCs w:val="22"/>
          <w:lang w:eastAsia="pl-PL"/>
        </w:rPr>
      </w:pPr>
      <w:hyperlink w:anchor="_Toc37015955" w:history="1">
        <w:r w:rsidR="0017389E" w:rsidRPr="00251C87">
          <w:rPr>
            <w:rStyle w:val="Hipercze"/>
            <w:rFonts w:ascii="Times New Roman" w:hAnsi="Times New Roman" w:cs="Times New Roman"/>
            <w:noProof/>
            <w:szCs w:val="22"/>
          </w:rPr>
          <w:t>VI.</w:t>
        </w:r>
        <w:r w:rsidR="0017389E" w:rsidRPr="00251C87">
          <w:rPr>
            <w:rFonts w:ascii="Times New Roman" w:eastAsiaTheme="minorEastAsia" w:hAnsi="Times New Roman" w:cs="Times New Roman"/>
            <w:noProof/>
            <w:szCs w:val="22"/>
            <w:lang w:eastAsia="pl-PL"/>
          </w:rPr>
          <w:tab/>
        </w:r>
        <w:r w:rsidR="0017389E" w:rsidRPr="00251C87">
          <w:rPr>
            <w:rStyle w:val="Hipercze"/>
            <w:rFonts w:ascii="Times New Roman" w:hAnsi="Times New Roman" w:cs="Times New Roman"/>
            <w:noProof/>
            <w:szCs w:val="22"/>
          </w:rPr>
          <w:t>Wsparcie zespołu pracowników w czasie kryzysu</w:t>
        </w:r>
        <w:r w:rsidR="007612DA" w:rsidRPr="00251C87">
          <w:rPr>
            <w:rStyle w:val="Hipercze"/>
            <w:rFonts w:ascii="Times New Roman" w:hAnsi="Times New Roman" w:cs="Times New Roman"/>
            <w:noProof/>
            <w:szCs w:val="22"/>
          </w:rPr>
          <w:t xml:space="preserve"> – </w:t>
        </w:r>
        <w:r w:rsidR="0017389E" w:rsidRPr="00251C87">
          <w:rPr>
            <w:rStyle w:val="Hipercze"/>
            <w:rFonts w:ascii="Times New Roman" w:hAnsi="Times New Roman" w:cs="Times New Roman"/>
            <w:noProof/>
            <w:szCs w:val="22"/>
          </w:rPr>
          <w:t>Adam Białas</w:t>
        </w:r>
        <w:r w:rsidR="0017389E" w:rsidRPr="00251C87">
          <w:rPr>
            <w:rFonts w:ascii="Times New Roman" w:hAnsi="Times New Roman" w:cs="Times New Roman"/>
            <w:noProof/>
            <w:szCs w:val="22"/>
          </w:rPr>
          <w:tab/>
        </w:r>
        <w:r w:rsidRPr="00251C87">
          <w:rPr>
            <w:rFonts w:ascii="Times New Roman" w:hAnsi="Times New Roman" w:cs="Times New Roman"/>
            <w:noProof/>
            <w:szCs w:val="22"/>
          </w:rPr>
          <w:fldChar w:fldCharType="begin"/>
        </w:r>
        <w:r w:rsidR="0017389E" w:rsidRPr="00251C87">
          <w:rPr>
            <w:rFonts w:ascii="Times New Roman" w:hAnsi="Times New Roman" w:cs="Times New Roman"/>
            <w:noProof/>
            <w:szCs w:val="22"/>
          </w:rPr>
          <w:instrText xml:space="preserve"> PAGEREF _Toc37015955 \h </w:instrText>
        </w:r>
        <w:r w:rsidRPr="00251C87">
          <w:rPr>
            <w:rFonts w:ascii="Times New Roman" w:hAnsi="Times New Roman" w:cs="Times New Roman"/>
            <w:noProof/>
            <w:szCs w:val="22"/>
          </w:rPr>
        </w:r>
        <w:r w:rsidRPr="00251C87">
          <w:rPr>
            <w:rFonts w:ascii="Times New Roman" w:hAnsi="Times New Roman" w:cs="Times New Roman"/>
            <w:noProof/>
            <w:szCs w:val="22"/>
          </w:rPr>
          <w:fldChar w:fldCharType="separate"/>
        </w:r>
        <w:r w:rsidR="005F52A5">
          <w:rPr>
            <w:rFonts w:ascii="Times New Roman" w:hAnsi="Times New Roman" w:cs="Times New Roman"/>
            <w:noProof/>
            <w:szCs w:val="22"/>
          </w:rPr>
          <w:t>27</w:t>
        </w:r>
        <w:r w:rsidRPr="00251C87">
          <w:rPr>
            <w:rFonts w:ascii="Times New Roman" w:hAnsi="Times New Roman" w:cs="Times New Roman"/>
            <w:noProof/>
            <w:szCs w:val="22"/>
          </w:rPr>
          <w:fldChar w:fldCharType="end"/>
        </w:r>
      </w:hyperlink>
    </w:p>
    <w:p w:rsidR="0017389E" w:rsidRPr="00251C87" w:rsidRDefault="00D90B60" w:rsidP="002647E2">
      <w:pPr>
        <w:pStyle w:val="Spistreci1"/>
        <w:tabs>
          <w:tab w:val="left" w:pos="720"/>
          <w:tab w:val="right" w:leader="dot" w:pos="9062"/>
        </w:tabs>
        <w:spacing w:before="100" w:beforeAutospacing="1" w:afterAutospacing="1" w:line="480" w:lineRule="auto"/>
        <w:contextualSpacing/>
        <w:rPr>
          <w:rFonts w:ascii="Times New Roman" w:eastAsiaTheme="minorEastAsia" w:hAnsi="Times New Roman" w:cs="Times New Roman"/>
          <w:noProof/>
          <w:szCs w:val="22"/>
          <w:lang w:eastAsia="pl-PL"/>
        </w:rPr>
      </w:pPr>
      <w:hyperlink w:anchor="_Toc37015956" w:history="1">
        <w:r w:rsidR="0017389E" w:rsidRPr="00251C87">
          <w:rPr>
            <w:rStyle w:val="Hipercze"/>
            <w:rFonts w:ascii="Times New Roman" w:hAnsi="Times New Roman" w:cs="Times New Roman"/>
            <w:noProof/>
            <w:szCs w:val="22"/>
          </w:rPr>
          <w:t>VII.</w:t>
        </w:r>
        <w:r w:rsidR="0017389E" w:rsidRPr="00251C87">
          <w:rPr>
            <w:rFonts w:ascii="Times New Roman" w:eastAsiaTheme="minorEastAsia" w:hAnsi="Times New Roman" w:cs="Times New Roman"/>
            <w:noProof/>
            <w:szCs w:val="22"/>
            <w:lang w:eastAsia="pl-PL"/>
          </w:rPr>
          <w:tab/>
        </w:r>
        <w:r w:rsidR="0017389E" w:rsidRPr="00251C87">
          <w:rPr>
            <w:rStyle w:val="Hipercze"/>
            <w:rFonts w:ascii="Times New Roman" w:hAnsi="Times New Roman" w:cs="Times New Roman"/>
            <w:noProof/>
            <w:szCs w:val="22"/>
          </w:rPr>
          <w:t>Ochrona pracowników ośrodków pomocy społecznej</w:t>
        </w:r>
        <w:r w:rsidR="007612DA" w:rsidRPr="00251C87">
          <w:rPr>
            <w:rStyle w:val="Hipercze"/>
            <w:rFonts w:ascii="Times New Roman" w:hAnsi="Times New Roman" w:cs="Times New Roman"/>
            <w:noProof/>
            <w:szCs w:val="22"/>
          </w:rPr>
          <w:t xml:space="preserve"> – </w:t>
        </w:r>
        <w:r w:rsidR="0017389E" w:rsidRPr="00251C87">
          <w:rPr>
            <w:rStyle w:val="Hipercze"/>
            <w:rFonts w:ascii="Times New Roman" w:hAnsi="Times New Roman" w:cs="Times New Roman"/>
            <w:noProof/>
            <w:szCs w:val="22"/>
          </w:rPr>
          <w:t>Katarzyna Wojtanowicz</w:t>
        </w:r>
        <w:r w:rsidR="0017389E" w:rsidRPr="00251C87">
          <w:rPr>
            <w:rFonts w:ascii="Times New Roman" w:hAnsi="Times New Roman" w:cs="Times New Roman"/>
            <w:noProof/>
            <w:szCs w:val="22"/>
          </w:rPr>
          <w:tab/>
        </w:r>
        <w:r w:rsidRPr="00251C87">
          <w:rPr>
            <w:rFonts w:ascii="Times New Roman" w:hAnsi="Times New Roman" w:cs="Times New Roman"/>
            <w:noProof/>
            <w:szCs w:val="22"/>
          </w:rPr>
          <w:fldChar w:fldCharType="begin"/>
        </w:r>
        <w:r w:rsidR="0017389E" w:rsidRPr="00251C87">
          <w:rPr>
            <w:rFonts w:ascii="Times New Roman" w:hAnsi="Times New Roman" w:cs="Times New Roman"/>
            <w:noProof/>
            <w:szCs w:val="22"/>
          </w:rPr>
          <w:instrText xml:space="preserve"> PAGEREF _Toc37015956 \h </w:instrText>
        </w:r>
        <w:r w:rsidRPr="00251C87">
          <w:rPr>
            <w:rFonts w:ascii="Times New Roman" w:hAnsi="Times New Roman" w:cs="Times New Roman"/>
            <w:noProof/>
            <w:szCs w:val="22"/>
          </w:rPr>
        </w:r>
        <w:r w:rsidRPr="00251C87">
          <w:rPr>
            <w:rFonts w:ascii="Times New Roman" w:hAnsi="Times New Roman" w:cs="Times New Roman"/>
            <w:noProof/>
            <w:szCs w:val="22"/>
          </w:rPr>
          <w:fldChar w:fldCharType="separate"/>
        </w:r>
        <w:r w:rsidR="005F52A5">
          <w:rPr>
            <w:rFonts w:ascii="Times New Roman" w:hAnsi="Times New Roman" w:cs="Times New Roman"/>
            <w:noProof/>
            <w:szCs w:val="22"/>
          </w:rPr>
          <w:t>30</w:t>
        </w:r>
        <w:r w:rsidRPr="00251C87">
          <w:rPr>
            <w:rFonts w:ascii="Times New Roman" w:hAnsi="Times New Roman" w:cs="Times New Roman"/>
            <w:noProof/>
            <w:szCs w:val="22"/>
          </w:rPr>
          <w:fldChar w:fldCharType="end"/>
        </w:r>
      </w:hyperlink>
    </w:p>
    <w:p w:rsidR="0017389E" w:rsidRPr="00251C87" w:rsidRDefault="00D90B60" w:rsidP="002647E2">
      <w:pPr>
        <w:pStyle w:val="Spistreci1"/>
        <w:tabs>
          <w:tab w:val="right" w:leader="dot" w:pos="9062"/>
        </w:tabs>
        <w:spacing w:before="100" w:beforeAutospacing="1" w:afterAutospacing="1" w:line="480" w:lineRule="auto"/>
        <w:contextualSpacing/>
        <w:rPr>
          <w:rFonts w:ascii="Times New Roman" w:eastAsiaTheme="minorEastAsia" w:hAnsi="Times New Roman" w:cs="Times New Roman"/>
          <w:noProof/>
          <w:szCs w:val="22"/>
          <w:lang w:eastAsia="pl-PL"/>
        </w:rPr>
      </w:pPr>
      <w:hyperlink w:anchor="_Toc37015957" w:history="1">
        <w:r w:rsidR="0017389E" w:rsidRPr="00251C87">
          <w:rPr>
            <w:rStyle w:val="Hipercze"/>
            <w:rFonts w:ascii="Times New Roman" w:hAnsi="Times New Roman" w:cs="Times New Roman"/>
            <w:noProof/>
            <w:szCs w:val="22"/>
          </w:rPr>
          <w:t>Podsumowanie</w:t>
        </w:r>
        <w:r w:rsidR="0017389E" w:rsidRPr="00251C87">
          <w:rPr>
            <w:rFonts w:ascii="Times New Roman" w:hAnsi="Times New Roman" w:cs="Times New Roman"/>
            <w:noProof/>
            <w:szCs w:val="22"/>
          </w:rPr>
          <w:tab/>
        </w:r>
        <w:r w:rsidRPr="00251C87">
          <w:rPr>
            <w:rFonts w:ascii="Times New Roman" w:hAnsi="Times New Roman" w:cs="Times New Roman"/>
            <w:noProof/>
            <w:szCs w:val="22"/>
          </w:rPr>
          <w:fldChar w:fldCharType="begin"/>
        </w:r>
        <w:r w:rsidR="0017389E" w:rsidRPr="00251C87">
          <w:rPr>
            <w:rFonts w:ascii="Times New Roman" w:hAnsi="Times New Roman" w:cs="Times New Roman"/>
            <w:noProof/>
            <w:szCs w:val="22"/>
          </w:rPr>
          <w:instrText xml:space="preserve"> PAGEREF _Toc37015957 \h </w:instrText>
        </w:r>
        <w:r w:rsidRPr="00251C87">
          <w:rPr>
            <w:rFonts w:ascii="Times New Roman" w:hAnsi="Times New Roman" w:cs="Times New Roman"/>
            <w:noProof/>
            <w:szCs w:val="22"/>
          </w:rPr>
        </w:r>
        <w:r w:rsidRPr="00251C87">
          <w:rPr>
            <w:rFonts w:ascii="Times New Roman" w:hAnsi="Times New Roman" w:cs="Times New Roman"/>
            <w:noProof/>
            <w:szCs w:val="22"/>
          </w:rPr>
          <w:fldChar w:fldCharType="separate"/>
        </w:r>
        <w:r w:rsidR="005F52A5">
          <w:rPr>
            <w:rFonts w:ascii="Times New Roman" w:hAnsi="Times New Roman" w:cs="Times New Roman"/>
            <w:noProof/>
            <w:szCs w:val="22"/>
          </w:rPr>
          <w:t>44</w:t>
        </w:r>
        <w:r w:rsidRPr="00251C87">
          <w:rPr>
            <w:rFonts w:ascii="Times New Roman" w:hAnsi="Times New Roman" w:cs="Times New Roman"/>
            <w:noProof/>
            <w:szCs w:val="22"/>
          </w:rPr>
          <w:fldChar w:fldCharType="end"/>
        </w:r>
      </w:hyperlink>
    </w:p>
    <w:p w:rsidR="00B30DBB" w:rsidRDefault="00D90B60" w:rsidP="002647E2">
      <w:pPr>
        <w:pStyle w:val="Standard"/>
        <w:spacing w:before="100" w:beforeAutospacing="1" w:after="100" w:afterAutospacing="1" w:line="480" w:lineRule="auto"/>
        <w:contextualSpacing/>
        <w:rPr>
          <w:rFonts w:ascii="Times New Roman" w:hAnsi="Times New Roman" w:cs="Times New Roman"/>
        </w:rPr>
      </w:pPr>
      <w:r w:rsidRPr="00251C87">
        <w:rPr>
          <w:rFonts w:ascii="Times New Roman" w:hAnsi="Times New Roman" w:cs="Times New Roman"/>
          <w:szCs w:val="22"/>
        </w:rPr>
        <w:fldChar w:fldCharType="end"/>
      </w:r>
    </w:p>
    <w:p w:rsidR="00B30DBB" w:rsidRDefault="00B30DBB" w:rsidP="00B30DBB">
      <w:pPr>
        <w:pStyle w:val="Nagwek1"/>
        <w:pageBreakBefore/>
      </w:pPr>
      <w:bookmarkStart w:id="3" w:name="_Toc36803410"/>
      <w:bookmarkStart w:id="4" w:name="_Toc37015949"/>
      <w:r>
        <w:rPr>
          <w:rFonts w:ascii="Times New Roman" w:hAnsi="Times New Roman" w:cs="Times New Roman"/>
          <w:color w:val="000000"/>
        </w:rPr>
        <w:lastRenderedPageBreak/>
        <w:t>Wprowadzenie</w:t>
      </w:r>
      <w:bookmarkEnd w:id="3"/>
      <w:bookmarkEnd w:id="4"/>
    </w:p>
    <w:p w:rsidR="00B30DBB" w:rsidRDefault="00B30DBB" w:rsidP="00B30DBB">
      <w:pPr>
        <w:pStyle w:val="Standard"/>
        <w:spacing w:line="360" w:lineRule="auto"/>
        <w:rPr>
          <w:rFonts w:ascii="Times New Roman" w:hAnsi="Times New Roman" w:cs="Times New Roman"/>
          <w:sz w:val="24"/>
          <w:szCs w:val="24"/>
        </w:rPr>
      </w:pPr>
    </w:p>
    <w:p w:rsidR="00B30DBB" w:rsidRDefault="00B30DBB" w:rsidP="00B30DBB">
      <w:pPr>
        <w:pStyle w:val="Standard"/>
        <w:spacing w:line="360" w:lineRule="auto"/>
        <w:ind w:firstLine="567"/>
        <w:jc w:val="both"/>
      </w:pPr>
      <w:r>
        <w:rPr>
          <w:rFonts w:ascii="Times New Roman" w:eastAsia="Times New Roman" w:hAnsi="Times New Roman" w:cs="Times New Roman"/>
          <w:b/>
          <w:bCs/>
          <w:sz w:val="24"/>
          <w:szCs w:val="24"/>
          <w:lang w:eastAsia="pl-PL"/>
        </w:rPr>
        <w:t xml:space="preserve">W marcu 2020 roku całe społeczeństwa, a także ośrodki </w:t>
      </w:r>
      <w:proofErr w:type="spellStart"/>
      <w:r>
        <w:rPr>
          <w:rFonts w:ascii="Times New Roman" w:eastAsia="Times New Roman" w:hAnsi="Times New Roman" w:cs="Times New Roman"/>
          <w:b/>
          <w:bCs/>
          <w:sz w:val="24"/>
          <w:szCs w:val="24"/>
          <w:lang w:eastAsia="pl-PL"/>
        </w:rPr>
        <w:t>pomocy</w:t>
      </w:r>
      <w:proofErr w:type="spellEnd"/>
      <w:r>
        <w:rPr>
          <w:rFonts w:ascii="Times New Roman" w:eastAsia="Times New Roman" w:hAnsi="Times New Roman" w:cs="Times New Roman"/>
          <w:b/>
          <w:bCs/>
          <w:sz w:val="24"/>
          <w:szCs w:val="24"/>
          <w:lang w:eastAsia="pl-PL"/>
        </w:rPr>
        <w:t xml:space="preserve"> </w:t>
      </w:r>
      <w:proofErr w:type="spellStart"/>
      <w:r>
        <w:rPr>
          <w:rFonts w:ascii="Times New Roman" w:eastAsia="Times New Roman" w:hAnsi="Times New Roman" w:cs="Times New Roman"/>
          <w:b/>
          <w:bCs/>
          <w:sz w:val="24"/>
          <w:szCs w:val="24"/>
          <w:lang w:eastAsia="pl-PL"/>
        </w:rPr>
        <w:t>społecznej</w:t>
      </w:r>
      <w:proofErr w:type="spellEnd"/>
      <w:r>
        <w:rPr>
          <w:rFonts w:ascii="Times New Roman" w:eastAsia="Times New Roman" w:hAnsi="Times New Roman" w:cs="Times New Roman"/>
          <w:b/>
          <w:bCs/>
          <w:sz w:val="24"/>
          <w:szCs w:val="24"/>
          <w:lang w:eastAsia="pl-PL"/>
        </w:rPr>
        <w:t xml:space="preserve"> stanęły naprzeciw nowemu wyzwaniu zorganizowania </w:t>
      </w:r>
      <w:proofErr w:type="spellStart"/>
      <w:r>
        <w:rPr>
          <w:rFonts w:ascii="Times New Roman" w:eastAsia="Times New Roman" w:hAnsi="Times New Roman" w:cs="Times New Roman"/>
          <w:b/>
          <w:bCs/>
          <w:sz w:val="24"/>
          <w:szCs w:val="24"/>
          <w:lang w:eastAsia="pl-PL"/>
        </w:rPr>
        <w:t>pomocy</w:t>
      </w:r>
      <w:proofErr w:type="spellEnd"/>
      <w:r>
        <w:rPr>
          <w:rFonts w:ascii="Times New Roman" w:eastAsia="Times New Roman" w:hAnsi="Times New Roman" w:cs="Times New Roman"/>
          <w:b/>
          <w:bCs/>
          <w:sz w:val="24"/>
          <w:szCs w:val="24"/>
          <w:lang w:eastAsia="pl-PL"/>
        </w:rPr>
        <w:t xml:space="preserve"> dla </w:t>
      </w:r>
      <w:proofErr w:type="spellStart"/>
      <w:r>
        <w:rPr>
          <w:rFonts w:ascii="Times New Roman" w:eastAsia="Times New Roman" w:hAnsi="Times New Roman" w:cs="Times New Roman"/>
          <w:b/>
          <w:bCs/>
          <w:sz w:val="24"/>
          <w:szCs w:val="24"/>
          <w:lang w:eastAsia="pl-PL"/>
        </w:rPr>
        <w:t>osób</w:t>
      </w:r>
      <w:proofErr w:type="spellEnd"/>
      <w:r>
        <w:rPr>
          <w:rFonts w:ascii="Times New Roman" w:eastAsia="Times New Roman" w:hAnsi="Times New Roman" w:cs="Times New Roman"/>
          <w:b/>
          <w:bCs/>
          <w:sz w:val="24"/>
          <w:szCs w:val="24"/>
          <w:lang w:eastAsia="pl-PL"/>
        </w:rPr>
        <w:t xml:space="preserve"> i rodzin w związku </w:t>
      </w:r>
      <w:r>
        <w:rPr>
          <w:rFonts w:ascii="Times New Roman" w:eastAsia="Times New Roman" w:hAnsi="Times New Roman" w:cs="Times New Roman"/>
          <w:b/>
          <w:bCs/>
          <w:sz w:val="24"/>
          <w:szCs w:val="24"/>
          <w:lang w:eastAsia="pl-PL"/>
        </w:rPr>
        <w:br/>
        <w:t xml:space="preserve">z pojawieniem się zagrożenia </w:t>
      </w:r>
      <w:proofErr w:type="spellStart"/>
      <w:r>
        <w:rPr>
          <w:rFonts w:ascii="Times New Roman" w:eastAsia="Times New Roman" w:hAnsi="Times New Roman" w:cs="Times New Roman"/>
          <w:b/>
          <w:bCs/>
          <w:sz w:val="24"/>
          <w:szCs w:val="24"/>
          <w:lang w:eastAsia="pl-PL"/>
        </w:rPr>
        <w:t>koronawirusem</w:t>
      </w:r>
      <w:proofErr w:type="spellEnd"/>
      <w:r>
        <w:rPr>
          <w:rFonts w:ascii="Times New Roman" w:eastAsia="Times New Roman" w:hAnsi="Times New Roman" w:cs="Times New Roman"/>
          <w:b/>
          <w:bCs/>
          <w:sz w:val="24"/>
          <w:szCs w:val="24"/>
          <w:lang w:eastAsia="pl-PL"/>
        </w:rPr>
        <w:t xml:space="preserve"> SARS-COV-2. </w:t>
      </w:r>
      <w:r>
        <w:rPr>
          <w:rFonts w:ascii="Times New Roman" w:hAnsi="Times New Roman" w:cs="Times New Roman"/>
          <w:b/>
          <w:bCs/>
          <w:sz w:val="24"/>
          <w:szCs w:val="24"/>
        </w:rPr>
        <w:t xml:space="preserve">Sytuacja ta stała się także wyzwaniem dla superwizorów pracy socjalnej, realizujących usługi w ośrodkach </w:t>
      </w:r>
      <w:proofErr w:type="spellStart"/>
      <w:r>
        <w:rPr>
          <w:rFonts w:ascii="Times New Roman" w:hAnsi="Times New Roman" w:cs="Times New Roman"/>
          <w:b/>
          <w:bCs/>
          <w:sz w:val="24"/>
          <w:szCs w:val="24"/>
        </w:rPr>
        <w:t>pomocy</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społecznej</w:t>
      </w:r>
      <w:proofErr w:type="spellEnd"/>
      <w:r>
        <w:rPr>
          <w:rFonts w:ascii="Times New Roman" w:hAnsi="Times New Roman" w:cs="Times New Roman"/>
          <w:b/>
          <w:bCs/>
          <w:sz w:val="24"/>
          <w:szCs w:val="24"/>
        </w:rPr>
        <w:t xml:space="preserve"> oraz stanowiła motywację do napisania niniejszego poradnika.  Zawiera on propozycje działań organizacyjnych i merytorycznych dla kadr ośrodków </w:t>
      </w:r>
      <w:proofErr w:type="spellStart"/>
      <w:r>
        <w:rPr>
          <w:rFonts w:ascii="Times New Roman" w:hAnsi="Times New Roman" w:cs="Times New Roman"/>
          <w:b/>
          <w:bCs/>
          <w:sz w:val="24"/>
          <w:szCs w:val="24"/>
        </w:rPr>
        <w:t>pomocy</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społecznej</w:t>
      </w:r>
      <w:proofErr w:type="spellEnd"/>
      <w:r>
        <w:rPr>
          <w:rFonts w:ascii="Times New Roman" w:hAnsi="Times New Roman" w:cs="Times New Roman"/>
          <w:b/>
          <w:bCs/>
          <w:sz w:val="24"/>
          <w:szCs w:val="24"/>
        </w:rPr>
        <w:t xml:space="preserve"> w okresie trwania pandemii.</w:t>
      </w:r>
    </w:p>
    <w:p w:rsidR="00B30DBB" w:rsidRDefault="00B30DBB" w:rsidP="00B30DBB">
      <w:pPr>
        <w:pStyle w:val="Standard"/>
        <w:spacing w:line="360" w:lineRule="auto"/>
        <w:ind w:firstLine="567"/>
        <w:jc w:val="both"/>
      </w:pPr>
      <w:r>
        <w:rPr>
          <w:rFonts w:ascii="Times New Roman" w:hAnsi="Times New Roman" w:cs="Times New Roman"/>
          <w:sz w:val="24"/>
          <w:szCs w:val="24"/>
        </w:rPr>
        <w:t>Nie należy traktować tego poradnika jako standardu do wdrożenia, ale jako wskazówki do wykorzystania zgodnie z lokalnymi potrzebami i rozwiązaniami organizacyjnymi. Poradnik wskazuje tylko część rozwiązań, gdyż w wielu ośrodkach</w:t>
      </w:r>
      <w:r w:rsidR="00E9095F">
        <w:rPr>
          <w:rFonts w:ascii="Times New Roman" w:hAnsi="Times New Roman" w:cs="Times New Roman"/>
          <w:sz w:val="24"/>
          <w:szCs w:val="24"/>
        </w:rPr>
        <w:t>,</w:t>
      </w:r>
      <w:r>
        <w:rPr>
          <w:rFonts w:ascii="Times New Roman" w:hAnsi="Times New Roman" w:cs="Times New Roman"/>
          <w:sz w:val="24"/>
          <w:szCs w:val="24"/>
        </w:rPr>
        <w:t xml:space="preserve"> w tym wymagającym czasie</w:t>
      </w:r>
      <w:r w:rsidR="00E9095F">
        <w:rPr>
          <w:rFonts w:ascii="Times New Roman" w:hAnsi="Times New Roman" w:cs="Times New Roman"/>
          <w:sz w:val="24"/>
          <w:szCs w:val="24"/>
        </w:rPr>
        <w:t>,</w:t>
      </w:r>
      <w:r>
        <w:rPr>
          <w:rFonts w:ascii="Times New Roman" w:hAnsi="Times New Roman" w:cs="Times New Roman"/>
          <w:sz w:val="24"/>
          <w:szCs w:val="24"/>
        </w:rPr>
        <w:t xml:space="preserve"> powstają podobne instrukcje, proponujące wiele innych rozwiązań.  Poradnik może również służyć do wzmocnienia istniejących już rozwiązań, a także do wypracowania rozwiązań jednostkowych.</w:t>
      </w:r>
    </w:p>
    <w:p w:rsidR="00B30DBB" w:rsidRDefault="00B30DBB" w:rsidP="00B30DBB">
      <w:pPr>
        <w:pStyle w:val="Standard"/>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Inspiracją do napisania tego poradnika było opracowanie przygotowane przez </w:t>
      </w:r>
      <w:r>
        <w:rPr>
          <w:rFonts w:ascii="Times New Roman" w:hAnsi="Times New Roman" w:cs="Times New Roman"/>
          <w:sz w:val="24"/>
          <w:szCs w:val="24"/>
        </w:rPr>
        <w:br/>
        <w:t xml:space="preserve">prof. Izabelę </w:t>
      </w:r>
      <w:proofErr w:type="spellStart"/>
      <w:r>
        <w:rPr>
          <w:rFonts w:ascii="Times New Roman" w:hAnsi="Times New Roman" w:cs="Times New Roman"/>
          <w:sz w:val="24"/>
          <w:szCs w:val="24"/>
        </w:rPr>
        <w:t>Krasiejko</w:t>
      </w:r>
      <w:proofErr w:type="spellEnd"/>
      <w:r>
        <w:rPr>
          <w:rFonts w:ascii="Times New Roman" w:hAnsi="Times New Roman" w:cs="Times New Roman"/>
          <w:sz w:val="24"/>
          <w:szCs w:val="24"/>
        </w:rPr>
        <w:t xml:space="preserve">, pn. „Asystentura </w:t>
      </w:r>
      <w:proofErr w:type="spellStart"/>
      <w:r>
        <w:rPr>
          <w:rFonts w:ascii="Times New Roman" w:hAnsi="Times New Roman" w:cs="Times New Roman"/>
          <w:sz w:val="24"/>
          <w:szCs w:val="24"/>
        </w:rPr>
        <w:t>rodziny</w:t>
      </w:r>
      <w:proofErr w:type="spellEnd"/>
      <w:r>
        <w:rPr>
          <w:rFonts w:ascii="Times New Roman" w:hAnsi="Times New Roman" w:cs="Times New Roman"/>
          <w:sz w:val="24"/>
          <w:szCs w:val="24"/>
        </w:rPr>
        <w:t xml:space="preserve">. Rekomendacje metodyczne i organizacyjne. Poradnik na czas pandemii” oraz kontakt i pytania pracowników ośrodków </w:t>
      </w:r>
      <w:proofErr w:type="spellStart"/>
      <w:r>
        <w:rPr>
          <w:rFonts w:ascii="Times New Roman" w:hAnsi="Times New Roman" w:cs="Times New Roman"/>
          <w:sz w:val="24"/>
          <w:szCs w:val="24"/>
        </w:rPr>
        <w:t>pomocy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społecznej</w:t>
      </w:r>
      <w:proofErr w:type="spellEnd"/>
      <w:r>
        <w:rPr>
          <w:rFonts w:ascii="Times New Roman" w:hAnsi="Times New Roman" w:cs="Times New Roman"/>
          <w:sz w:val="24"/>
          <w:szCs w:val="24"/>
        </w:rPr>
        <w:t>, z którymi współpracują superwizorzy naszego Stowarzyszenia.</w:t>
      </w:r>
    </w:p>
    <w:p w:rsidR="001543BF" w:rsidRDefault="001543BF" w:rsidP="00B30DBB">
      <w:pPr>
        <w:pStyle w:val="Standard"/>
        <w:spacing w:line="360" w:lineRule="auto"/>
        <w:ind w:firstLine="567"/>
        <w:jc w:val="both"/>
      </w:pPr>
    </w:p>
    <w:p w:rsidR="00FC151A" w:rsidRDefault="00FC151A" w:rsidP="00FC151A">
      <w:pPr>
        <w:pStyle w:val="Standard"/>
        <w:spacing w:line="360" w:lineRule="auto"/>
        <w:jc w:val="right"/>
        <w:rPr>
          <w:rFonts w:ascii="Times New Roman" w:hAnsi="Times New Roman" w:cs="Times New Roman"/>
          <w:b/>
          <w:bCs/>
          <w:sz w:val="24"/>
          <w:szCs w:val="24"/>
        </w:rPr>
      </w:pPr>
    </w:p>
    <w:p w:rsidR="00FC151A" w:rsidRPr="001543BF" w:rsidRDefault="00FC151A" w:rsidP="00FC151A">
      <w:pPr>
        <w:pStyle w:val="Standard"/>
        <w:spacing w:line="360" w:lineRule="auto"/>
        <w:jc w:val="right"/>
        <w:rPr>
          <w:rFonts w:ascii="Times New Roman" w:hAnsi="Times New Roman" w:cs="Times New Roman"/>
          <w:b/>
          <w:bCs/>
          <w:sz w:val="24"/>
          <w:szCs w:val="24"/>
        </w:rPr>
      </w:pPr>
      <w:r>
        <w:rPr>
          <w:rFonts w:ascii="Times New Roman" w:hAnsi="Times New Roman" w:cs="Times New Roman"/>
          <w:b/>
          <w:bCs/>
          <w:sz w:val="24"/>
          <w:szCs w:val="24"/>
        </w:rPr>
        <w:t>Stowarzyszenie Certyfikowanych Superwizorów Pracy Socjalnej</w:t>
      </w:r>
    </w:p>
    <w:p w:rsidR="00B30DBB" w:rsidRDefault="00B30DBB" w:rsidP="00B30DBB">
      <w:pPr>
        <w:pStyle w:val="Standard"/>
        <w:spacing w:line="360" w:lineRule="auto"/>
        <w:jc w:val="both"/>
        <w:rPr>
          <w:rFonts w:ascii="Times New Roman" w:hAnsi="Times New Roman" w:cs="Times New Roman"/>
          <w:sz w:val="24"/>
          <w:szCs w:val="24"/>
        </w:rPr>
      </w:pPr>
    </w:p>
    <w:p w:rsidR="00B30DBB" w:rsidRDefault="00B30DBB" w:rsidP="00B30DBB">
      <w:pPr>
        <w:pStyle w:val="Standard"/>
        <w:spacing w:line="360" w:lineRule="auto"/>
        <w:rPr>
          <w:rFonts w:ascii="Times New Roman" w:hAnsi="Times New Roman" w:cs="Times New Roman"/>
          <w:sz w:val="24"/>
          <w:szCs w:val="24"/>
        </w:rPr>
      </w:pPr>
    </w:p>
    <w:p w:rsidR="00B30DBB" w:rsidRDefault="00B30DBB" w:rsidP="00B30DBB">
      <w:pPr>
        <w:pStyle w:val="Standard"/>
        <w:spacing w:line="360" w:lineRule="auto"/>
      </w:pPr>
      <w:r>
        <w:rPr>
          <w:rFonts w:ascii="Times New Roman" w:hAnsi="Times New Roman" w:cs="Times New Roman"/>
          <w:sz w:val="24"/>
          <w:szCs w:val="24"/>
        </w:rPr>
        <w:t>Kraków, kwiecień 2020 r.</w:t>
      </w:r>
    </w:p>
    <w:p w:rsidR="001543BF" w:rsidRDefault="00FC151A" w:rsidP="001543BF">
      <w:pPr>
        <w:pStyle w:val="Standard"/>
        <w:spacing w:line="36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 </w:t>
      </w:r>
    </w:p>
    <w:p w:rsidR="00B30DBB" w:rsidRPr="007612DA" w:rsidRDefault="00B30DBB" w:rsidP="007612DA">
      <w:pPr>
        <w:pStyle w:val="Nagwek1"/>
        <w:pageBreakBefore/>
        <w:numPr>
          <w:ilvl w:val="0"/>
          <w:numId w:val="49"/>
        </w:numPr>
        <w:suppressAutoHyphens/>
        <w:autoSpaceDN w:val="0"/>
        <w:ind w:left="-284"/>
        <w:textAlignment w:val="baseline"/>
        <w:rPr>
          <w:color w:val="2A4F1C" w:themeColor="accent1" w:themeShade="80"/>
          <w:szCs w:val="28"/>
        </w:rPr>
      </w:pPr>
      <w:bookmarkStart w:id="5" w:name="_Toc36803411"/>
      <w:bookmarkStart w:id="6" w:name="_Ref36635002"/>
      <w:bookmarkStart w:id="7" w:name="_Toc37015950"/>
      <w:r w:rsidRPr="007612DA">
        <w:rPr>
          <w:rFonts w:ascii="Times New Roman" w:hAnsi="Times New Roman" w:cs="Times New Roman"/>
          <w:color w:val="2A4F1C" w:themeColor="accent1" w:themeShade="80"/>
          <w:szCs w:val="28"/>
        </w:rPr>
        <w:lastRenderedPageBreak/>
        <w:t xml:space="preserve">Zadania ośrodków </w:t>
      </w:r>
      <w:proofErr w:type="spellStart"/>
      <w:r w:rsidRPr="007612DA">
        <w:rPr>
          <w:rFonts w:ascii="Times New Roman" w:hAnsi="Times New Roman" w:cs="Times New Roman"/>
          <w:color w:val="2A4F1C" w:themeColor="accent1" w:themeShade="80"/>
          <w:szCs w:val="28"/>
        </w:rPr>
        <w:t>pomocy</w:t>
      </w:r>
      <w:proofErr w:type="spellEnd"/>
      <w:r w:rsidRPr="007612DA">
        <w:rPr>
          <w:rFonts w:ascii="Times New Roman" w:hAnsi="Times New Roman" w:cs="Times New Roman"/>
          <w:color w:val="2A4F1C" w:themeColor="accent1" w:themeShade="80"/>
          <w:szCs w:val="28"/>
        </w:rPr>
        <w:t xml:space="preserve"> </w:t>
      </w:r>
      <w:proofErr w:type="spellStart"/>
      <w:r w:rsidRPr="007612DA">
        <w:rPr>
          <w:rFonts w:ascii="Times New Roman" w:hAnsi="Times New Roman" w:cs="Times New Roman"/>
          <w:color w:val="2A4F1C" w:themeColor="accent1" w:themeShade="80"/>
          <w:szCs w:val="28"/>
        </w:rPr>
        <w:t>społecznej</w:t>
      </w:r>
      <w:proofErr w:type="spellEnd"/>
      <w:r w:rsidRPr="007612DA">
        <w:rPr>
          <w:rFonts w:ascii="Times New Roman" w:hAnsi="Times New Roman" w:cs="Times New Roman"/>
          <w:color w:val="2A4F1C" w:themeColor="accent1" w:themeShade="80"/>
          <w:szCs w:val="28"/>
        </w:rPr>
        <w:t xml:space="preserve"> w czasach kryzysu</w:t>
      </w:r>
      <w:bookmarkEnd w:id="5"/>
      <w:bookmarkEnd w:id="6"/>
      <w:bookmarkEnd w:id="7"/>
      <w:r w:rsidR="00FC151A" w:rsidRPr="007612DA">
        <w:rPr>
          <w:rFonts w:ascii="Times New Roman" w:hAnsi="Times New Roman" w:cs="Times New Roman"/>
          <w:color w:val="2A4F1C" w:themeColor="accent1" w:themeShade="80"/>
          <w:szCs w:val="28"/>
        </w:rPr>
        <w:t xml:space="preserve"> </w:t>
      </w:r>
    </w:p>
    <w:p w:rsidR="007612DA" w:rsidRPr="00F34257" w:rsidRDefault="007612DA" w:rsidP="00B30DBB">
      <w:pPr>
        <w:pStyle w:val="Standard"/>
        <w:spacing w:line="360" w:lineRule="auto"/>
        <w:jc w:val="both"/>
        <w:rPr>
          <w:rFonts w:ascii="Times New Roman" w:hAnsi="Times New Roman" w:cs="Times New Roman"/>
          <w:b/>
          <w:sz w:val="24"/>
        </w:rPr>
      </w:pPr>
      <w:r w:rsidRPr="00F34257">
        <w:rPr>
          <w:rFonts w:ascii="Times New Roman" w:hAnsi="Times New Roman" w:cs="Times New Roman"/>
          <w:b/>
          <w:sz w:val="24"/>
        </w:rPr>
        <w:t>(Adam Białas)</w:t>
      </w:r>
    </w:p>
    <w:p w:rsidR="007612DA" w:rsidRDefault="007612DA" w:rsidP="00B30DBB">
      <w:pPr>
        <w:pStyle w:val="Standard"/>
        <w:spacing w:line="360" w:lineRule="auto"/>
        <w:jc w:val="both"/>
        <w:rPr>
          <w:rFonts w:ascii="Times New Roman" w:hAnsi="Times New Roman" w:cs="Times New Roman"/>
          <w:bCs/>
          <w:sz w:val="24"/>
        </w:rPr>
      </w:pPr>
      <w:r>
        <w:rPr>
          <w:rFonts w:ascii="Times New Roman" w:hAnsi="Times New Roman" w:cs="Times New Roman"/>
          <w:bCs/>
          <w:sz w:val="24"/>
        </w:rPr>
        <w:t xml:space="preserve"> </w:t>
      </w:r>
    </w:p>
    <w:p w:rsidR="00B30DBB" w:rsidRDefault="00B30DBB" w:rsidP="00B30DBB">
      <w:pPr>
        <w:pStyle w:val="Standard"/>
        <w:spacing w:line="360" w:lineRule="auto"/>
        <w:ind w:firstLine="567"/>
        <w:jc w:val="both"/>
      </w:pPr>
      <w:r>
        <w:rPr>
          <w:rFonts w:ascii="Times New Roman" w:hAnsi="Times New Roman" w:cs="Times New Roman"/>
          <w:bCs/>
          <w:sz w:val="24"/>
        </w:rPr>
        <w:t xml:space="preserve">Podstawowymi zadaniami ośrodków </w:t>
      </w:r>
      <w:proofErr w:type="spellStart"/>
      <w:r>
        <w:rPr>
          <w:rFonts w:ascii="Times New Roman" w:hAnsi="Times New Roman" w:cs="Times New Roman"/>
          <w:bCs/>
          <w:sz w:val="24"/>
        </w:rPr>
        <w:t>pomocy</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społecznej</w:t>
      </w:r>
      <w:proofErr w:type="spellEnd"/>
      <w:r>
        <w:rPr>
          <w:rFonts w:ascii="Times New Roman" w:hAnsi="Times New Roman" w:cs="Times New Roman"/>
          <w:bCs/>
          <w:sz w:val="24"/>
        </w:rPr>
        <w:t xml:space="preserve"> jest prowadzenie postępowań administracyjnych w celu przyznania </w:t>
      </w:r>
      <w:proofErr w:type="spellStart"/>
      <w:r>
        <w:rPr>
          <w:rFonts w:ascii="Times New Roman" w:hAnsi="Times New Roman" w:cs="Times New Roman"/>
          <w:bCs/>
          <w:sz w:val="24"/>
        </w:rPr>
        <w:t>świadczeń</w:t>
      </w:r>
      <w:proofErr w:type="spellEnd"/>
      <w:r>
        <w:rPr>
          <w:rFonts w:ascii="Times New Roman" w:hAnsi="Times New Roman" w:cs="Times New Roman"/>
          <w:bCs/>
          <w:sz w:val="24"/>
        </w:rPr>
        <w:t xml:space="preserve"> z </w:t>
      </w:r>
      <w:proofErr w:type="spellStart"/>
      <w:r>
        <w:rPr>
          <w:rFonts w:ascii="Times New Roman" w:hAnsi="Times New Roman" w:cs="Times New Roman"/>
          <w:bCs/>
          <w:sz w:val="24"/>
        </w:rPr>
        <w:t>pomocy</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społecznej</w:t>
      </w:r>
      <w:proofErr w:type="spellEnd"/>
      <w:r>
        <w:rPr>
          <w:rFonts w:ascii="Times New Roman" w:hAnsi="Times New Roman" w:cs="Times New Roman"/>
          <w:bCs/>
          <w:sz w:val="24"/>
        </w:rPr>
        <w:t xml:space="preserve"> oraz prowadzenie pracy socjalnej z osobą lub rodziną. Prowadzenie pracy socjalnej, szczególnie w ośrodkach, które wdrożyły model rozdzielenia pracy socjalnej od postępowań administracyjnych, ma bardzo różnorodny charakter. Od ogólnej pracy socjalnej na poziomie indywidualnego przypadku poprzez kliniczną pracę socjalną i pracę socjalną metodą grupową, aż </w:t>
      </w:r>
      <w:proofErr w:type="spellStart"/>
      <w:r>
        <w:rPr>
          <w:rFonts w:ascii="Times New Roman" w:hAnsi="Times New Roman" w:cs="Times New Roman"/>
          <w:bCs/>
          <w:sz w:val="24"/>
        </w:rPr>
        <w:t>po</w:t>
      </w:r>
      <w:proofErr w:type="spellEnd"/>
      <w:r>
        <w:rPr>
          <w:rFonts w:ascii="Times New Roman" w:hAnsi="Times New Roman" w:cs="Times New Roman"/>
          <w:bCs/>
          <w:sz w:val="24"/>
        </w:rPr>
        <w:t xml:space="preserve"> zaawansowaną pracę socjalną, związaną z organizowaniem społeczności lokalnej. Systematykę poszczególnych form pracy socjalnej można odnaleźć min.  w „Warszawskim modelu rozdzielenia pracy socjalnej od postępowań administracyjnych w sprawie </w:t>
      </w:r>
      <w:proofErr w:type="spellStart"/>
      <w:r>
        <w:rPr>
          <w:rFonts w:ascii="Times New Roman" w:hAnsi="Times New Roman" w:cs="Times New Roman"/>
          <w:bCs/>
          <w:sz w:val="24"/>
        </w:rPr>
        <w:t>świadczeń</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pomocy</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społecznej</w:t>
      </w:r>
      <w:proofErr w:type="spellEnd"/>
      <w:r>
        <w:rPr>
          <w:rFonts w:ascii="Times New Roman" w:hAnsi="Times New Roman" w:cs="Times New Roman"/>
          <w:bCs/>
          <w:sz w:val="24"/>
        </w:rPr>
        <w:t>”.</w:t>
      </w:r>
      <w:r>
        <w:rPr>
          <w:rStyle w:val="FootnoteCharacters"/>
          <w:rFonts w:ascii="Times New Roman" w:hAnsi="Times New Roman" w:cs="Times New Roman"/>
          <w:bCs/>
          <w:sz w:val="24"/>
        </w:rPr>
        <w:footnoteReference w:id="1"/>
      </w:r>
      <w:r>
        <w:rPr>
          <w:rFonts w:ascii="Times New Roman" w:hAnsi="Times New Roman" w:cs="Times New Roman"/>
          <w:bCs/>
          <w:sz w:val="24"/>
        </w:rPr>
        <w:t xml:space="preserve"> Zgodnie z wypracowanymi standardami pracy socjalnej</w:t>
      </w:r>
      <w:r>
        <w:rPr>
          <w:rStyle w:val="FootnoteCharacters"/>
          <w:rFonts w:ascii="Times New Roman" w:hAnsi="Times New Roman" w:cs="Times New Roman"/>
          <w:bCs/>
          <w:sz w:val="24"/>
        </w:rPr>
        <w:footnoteReference w:id="2"/>
      </w:r>
      <w:bookmarkStart w:id="8" w:name="_Ref36637077"/>
      <w:bookmarkEnd w:id="8"/>
      <w:r>
        <w:rPr>
          <w:rFonts w:ascii="Times New Roman" w:hAnsi="Times New Roman" w:cs="Times New Roman"/>
          <w:bCs/>
          <w:sz w:val="24"/>
        </w:rPr>
        <w:t xml:space="preserve"> istnieje jeszcze trzeci rodzaj zadań, polegający na reagowaniu na potrzeby bez rozpoznania sytuacji, planowania i oceny skuteczności. Tego typu zadania często nazywane działaniami pomocowymi są impulsem lub reakcją w kontakcie z klientem i ograniczają się do pojedynczych czynności typu udzielenie informacji lub krótkotrwałe wsparcie emocjonalne. Taką też w czasie pandemii będzie interwencyjna praca socjalna.</w:t>
      </w:r>
    </w:p>
    <w:p w:rsidR="00B30DBB" w:rsidRDefault="00B30DBB" w:rsidP="00B30DBB">
      <w:pPr>
        <w:pStyle w:val="Standard"/>
        <w:spacing w:line="360" w:lineRule="auto"/>
        <w:ind w:firstLine="567"/>
        <w:jc w:val="both"/>
        <w:rPr>
          <w:rFonts w:ascii="Times New Roman" w:hAnsi="Times New Roman" w:cs="Times New Roman"/>
          <w:b/>
          <w:color w:val="FF0000"/>
          <w:sz w:val="24"/>
        </w:rPr>
      </w:pPr>
    </w:p>
    <w:p w:rsidR="00B30DBB" w:rsidRDefault="00B30DBB" w:rsidP="00B30DBB">
      <w:pPr>
        <w:pStyle w:val="Standard"/>
        <w:spacing w:line="360" w:lineRule="auto"/>
        <w:ind w:firstLine="567"/>
        <w:jc w:val="both"/>
      </w:pPr>
      <w:r>
        <w:rPr>
          <w:rFonts w:ascii="Times New Roman" w:hAnsi="Times New Roman" w:cs="Times New Roman"/>
          <w:b/>
          <w:color w:val="FF0000"/>
          <w:sz w:val="24"/>
        </w:rPr>
        <w:t>UWAGA</w:t>
      </w:r>
      <w:r>
        <w:rPr>
          <w:rFonts w:ascii="Times New Roman" w:hAnsi="Times New Roman" w:cs="Times New Roman"/>
          <w:bCs/>
          <w:color w:val="FF0000"/>
          <w:sz w:val="24"/>
        </w:rPr>
        <w:t>!</w:t>
      </w:r>
    </w:p>
    <w:p w:rsidR="00B30DBB" w:rsidRDefault="00B30DBB" w:rsidP="00B30DBB">
      <w:pPr>
        <w:pStyle w:val="Standard"/>
        <w:spacing w:line="360" w:lineRule="auto"/>
        <w:ind w:firstLine="567"/>
        <w:jc w:val="both"/>
      </w:pPr>
      <w:r>
        <w:rPr>
          <w:rFonts w:ascii="Times New Roman" w:hAnsi="Times New Roman" w:cs="Times New Roman"/>
          <w:bCs/>
          <w:sz w:val="24"/>
        </w:rPr>
        <w:t xml:space="preserve">W czasie kryzysu działalność ośrodków </w:t>
      </w:r>
      <w:proofErr w:type="spellStart"/>
      <w:r>
        <w:rPr>
          <w:rFonts w:ascii="Times New Roman" w:hAnsi="Times New Roman" w:cs="Times New Roman"/>
          <w:bCs/>
          <w:sz w:val="24"/>
        </w:rPr>
        <w:t>pomocy</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społecznej</w:t>
      </w:r>
      <w:proofErr w:type="spellEnd"/>
      <w:r>
        <w:rPr>
          <w:rFonts w:ascii="Times New Roman" w:hAnsi="Times New Roman" w:cs="Times New Roman"/>
          <w:bCs/>
          <w:sz w:val="24"/>
        </w:rPr>
        <w:t xml:space="preserve"> będzie skupiona na przyznawaniu </w:t>
      </w:r>
      <w:proofErr w:type="spellStart"/>
      <w:r>
        <w:rPr>
          <w:rFonts w:ascii="Times New Roman" w:hAnsi="Times New Roman" w:cs="Times New Roman"/>
          <w:bCs/>
          <w:sz w:val="24"/>
        </w:rPr>
        <w:t>świadczeń</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pomocy</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społecznej</w:t>
      </w:r>
      <w:proofErr w:type="spellEnd"/>
      <w:r>
        <w:rPr>
          <w:rFonts w:ascii="Times New Roman" w:hAnsi="Times New Roman" w:cs="Times New Roman"/>
          <w:bCs/>
          <w:sz w:val="24"/>
        </w:rPr>
        <w:t>, ogólnej pracy socjalnej oraz działaniach pomocowych. Poniżej przykłady:</w:t>
      </w:r>
    </w:p>
    <w:p w:rsidR="00B30DBB" w:rsidRDefault="00B30DBB" w:rsidP="00B30DBB">
      <w:pPr>
        <w:pStyle w:val="Standard"/>
        <w:spacing w:line="360" w:lineRule="auto"/>
        <w:jc w:val="both"/>
        <w:rPr>
          <w:rFonts w:ascii="Times New Roman" w:hAnsi="Times New Roman" w:cs="Times New Roman"/>
          <w:b/>
          <w:sz w:val="24"/>
          <w:szCs w:val="24"/>
        </w:rPr>
      </w:pPr>
    </w:p>
    <w:p w:rsidR="00B30DBB" w:rsidRDefault="00B30DBB" w:rsidP="00B30DBB">
      <w:pPr>
        <w:pStyle w:val="Standard"/>
        <w:spacing w:line="360" w:lineRule="auto"/>
        <w:jc w:val="both"/>
      </w:pPr>
      <w:r>
        <w:rPr>
          <w:rFonts w:ascii="Times New Roman" w:hAnsi="Times New Roman" w:cs="Times New Roman"/>
          <w:b/>
          <w:sz w:val="24"/>
          <w:szCs w:val="24"/>
        </w:rPr>
        <w:t>Tabela 1. Działania OPS w czasie pandemii COVID-19.</w:t>
      </w:r>
    </w:p>
    <w:tbl>
      <w:tblPr>
        <w:tblW w:w="9062" w:type="dxa"/>
        <w:tblLayout w:type="fixed"/>
        <w:tblCellMar>
          <w:left w:w="10" w:type="dxa"/>
          <w:right w:w="10" w:type="dxa"/>
        </w:tblCellMar>
        <w:tblLook w:val="0000"/>
      </w:tblPr>
      <w:tblGrid>
        <w:gridCol w:w="561"/>
        <w:gridCol w:w="8501"/>
      </w:tblGrid>
      <w:tr w:rsidR="00B30DBB" w:rsidTr="00426A85">
        <w:tc>
          <w:tcPr>
            <w:tcW w:w="56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Lp.</w:t>
            </w:r>
          </w:p>
        </w:tc>
        <w:tc>
          <w:tcPr>
            <w:tcW w:w="850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
                <w:sz w:val="20"/>
              </w:rPr>
              <w:t xml:space="preserve">Działania OPS w czasie kryzysów (np. pandemii </w:t>
            </w:r>
            <w:r>
              <w:rPr>
                <w:rFonts w:ascii="Times New Roman" w:eastAsia="Times New Roman" w:hAnsi="Times New Roman" w:cs="Times New Roman"/>
                <w:b/>
                <w:sz w:val="20"/>
                <w:lang w:eastAsia="pl-PL"/>
              </w:rPr>
              <w:t>COVID-19):</w:t>
            </w:r>
          </w:p>
        </w:tc>
      </w:tr>
      <w:tr w:rsidR="00B30DBB" w:rsidTr="00426A85">
        <w:tc>
          <w:tcPr>
            <w:tcW w:w="561"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
                <w:sz w:val="20"/>
              </w:rPr>
              <w:t>1.</w:t>
            </w:r>
          </w:p>
        </w:tc>
        <w:tc>
          <w:tcPr>
            <w:tcW w:w="8500"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
                <w:sz w:val="20"/>
              </w:rPr>
              <w:t xml:space="preserve">Przyznawanie </w:t>
            </w:r>
            <w:proofErr w:type="spellStart"/>
            <w:r>
              <w:rPr>
                <w:rFonts w:ascii="Times New Roman" w:hAnsi="Times New Roman" w:cs="Times New Roman"/>
                <w:b/>
                <w:sz w:val="20"/>
              </w:rPr>
              <w:t>świadczeń</w:t>
            </w:r>
            <w:proofErr w:type="spellEnd"/>
            <w:r>
              <w:rPr>
                <w:rFonts w:ascii="Times New Roman" w:hAnsi="Times New Roman" w:cs="Times New Roman"/>
                <w:b/>
                <w:sz w:val="20"/>
              </w:rPr>
              <w:t xml:space="preserve"> z </w:t>
            </w:r>
            <w:proofErr w:type="spellStart"/>
            <w:r>
              <w:rPr>
                <w:rFonts w:ascii="Times New Roman" w:hAnsi="Times New Roman" w:cs="Times New Roman"/>
                <w:b/>
                <w:sz w:val="20"/>
              </w:rPr>
              <w:t>pomocy</w:t>
            </w:r>
            <w:proofErr w:type="spellEnd"/>
            <w:r>
              <w:rPr>
                <w:rFonts w:ascii="Times New Roman" w:hAnsi="Times New Roman" w:cs="Times New Roman"/>
                <w:b/>
                <w:sz w:val="20"/>
              </w:rPr>
              <w:t xml:space="preserve"> </w:t>
            </w:r>
            <w:proofErr w:type="spellStart"/>
            <w:r>
              <w:rPr>
                <w:rFonts w:ascii="Times New Roman" w:hAnsi="Times New Roman" w:cs="Times New Roman"/>
                <w:b/>
                <w:sz w:val="20"/>
              </w:rPr>
              <w:t>społecznej</w:t>
            </w:r>
            <w:proofErr w:type="spellEnd"/>
            <w:r>
              <w:rPr>
                <w:rStyle w:val="FootnoteCharacters"/>
                <w:rFonts w:ascii="Times New Roman" w:hAnsi="Times New Roman" w:cs="Times New Roman"/>
                <w:b/>
                <w:sz w:val="20"/>
              </w:rPr>
              <w:footnoteReference w:id="3"/>
            </w:r>
            <w:r>
              <w:rPr>
                <w:rFonts w:ascii="Times New Roman" w:hAnsi="Times New Roman" w:cs="Times New Roman"/>
                <w:b/>
                <w:sz w:val="20"/>
              </w:rPr>
              <w:t xml:space="preserve"> w czasie kryzysu</w:t>
            </w:r>
          </w:p>
        </w:tc>
      </w:tr>
      <w:tr w:rsidR="00B30DBB" w:rsidTr="00426A85">
        <w:tc>
          <w:tcPr>
            <w:tcW w:w="561" w:type="dxa"/>
            <w:tcBorders>
              <w:top w:val="single" w:sz="4" w:space="0" w:color="000000"/>
              <w:left w:val="single" w:sz="4" w:space="0" w:color="000000"/>
              <w:bottom w:val="single" w:sz="4" w:space="0" w:color="000000"/>
              <w:right w:val="single" w:sz="4" w:space="0" w:color="000000"/>
            </w:tcBorders>
            <w:shd w:val="clear" w:color="auto" w:fill="E5EBB0" w:themeFill="accent3"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lastRenderedPageBreak/>
              <w:t>1.1</w:t>
            </w:r>
          </w:p>
        </w:tc>
        <w:tc>
          <w:tcPr>
            <w:tcW w:w="8500" w:type="dxa"/>
            <w:tcBorders>
              <w:top w:val="single" w:sz="4" w:space="0" w:color="000000"/>
              <w:left w:val="single" w:sz="4" w:space="0" w:color="000000"/>
              <w:bottom w:val="single" w:sz="4" w:space="0" w:color="000000"/>
              <w:right w:val="single" w:sz="4" w:space="0" w:color="000000"/>
            </w:tcBorders>
            <w:shd w:val="clear" w:color="auto" w:fill="E5EBB0" w:themeFill="accent3"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Zasiłek stały, okresowy, celowy</w:t>
            </w:r>
          </w:p>
        </w:tc>
      </w:tr>
      <w:tr w:rsidR="00B30DBB" w:rsidTr="00426A85">
        <w:tc>
          <w:tcPr>
            <w:tcW w:w="561" w:type="dxa"/>
            <w:tcBorders>
              <w:top w:val="single" w:sz="4" w:space="0" w:color="000000"/>
              <w:left w:val="single" w:sz="4" w:space="0" w:color="000000"/>
              <w:bottom w:val="single" w:sz="4" w:space="0" w:color="000000"/>
              <w:right w:val="single" w:sz="4" w:space="0" w:color="000000"/>
            </w:tcBorders>
            <w:shd w:val="clear" w:color="auto" w:fill="E5EBB0" w:themeFill="accent3"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1.2</w:t>
            </w:r>
          </w:p>
        </w:tc>
        <w:tc>
          <w:tcPr>
            <w:tcW w:w="8500" w:type="dxa"/>
            <w:tcBorders>
              <w:top w:val="single" w:sz="4" w:space="0" w:color="000000"/>
              <w:left w:val="single" w:sz="4" w:space="0" w:color="000000"/>
              <w:bottom w:val="single" w:sz="4" w:space="0" w:color="000000"/>
              <w:right w:val="single" w:sz="4" w:space="0" w:color="000000"/>
            </w:tcBorders>
            <w:shd w:val="clear" w:color="auto" w:fill="E5EBB0" w:themeFill="accent3"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 xml:space="preserve">Specjalny zasiłek celowy  </w:t>
            </w:r>
          </w:p>
        </w:tc>
      </w:tr>
      <w:tr w:rsidR="00B30DBB" w:rsidTr="00426A85">
        <w:tc>
          <w:tcPr>
            <w:tcW w:w="561" w:type="dxa"/>
            <w:tcBorders>
              <w:top w:val="single" w:sz="4" w:space="0" w:color="000000"/>
              <w:left w:val="single" w:sz="4" w:space="0" w:color="000000"/>
              <w:bottom w:val="single" w:sz="4" w:space="0" w:color="000000"/>
              <w:right w:val="single" w:sz="4" w:space="0" w:color="000000"/>
            </w:tcBorders>
            <w:shd w:val="clear" w:color="auto" w:fill="E5EBB0" w:themeFill="accent3"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1.3</w:t>
            </w:r>
          </w:p>
        </w:tc>
        <w:tc>
          <w:tcPr>
            <w:tcW w:w="8500" w:type="dxa"/>
            <w:tcBorders>
              <w:top w:val="single" w:sz="4" w:space="0" w:color="000000"/>
              <w:left w:val="single" w:sz="4" w:space="0" w:color="000000"/>
              <w:bottom w:val="single" w:sz="4" w:space="0" w:color="000000"/>
              <w:right w:val="single" w:sz="4" w:space="0" w:color="000000"/>
            </w:tcBorders>
            <w:shd w:val="clear" w:color="auto" w:fill="E5EBB0" w:themeFill="accent3"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 xml:space="preserve">Usługi opiekuńcze w miejscu zamieszkania oraz ośrodkach </w:t>
            </w:r>
            <w:proofErr w:type="spellStart"/>
            <w:r>
              <w:rPr>
                <w:rFonts w:ascii="Times New Roman" w:hAnsi="Times New Roman" w:cs="Times New Roman"/>
                <w:bCs/>
                <w:sz w:val="20"/>
              </w:rPr>
              <w:t>wsparcia</w:t>
            </w:r>
            <w:proofErr w:type="spellEnd"/>
            <w:r>
              <w:rPr>
                <w:rFonts w:ascii="Times New Roman" w:hAnsi="Times New Roman" w:cs="Times New Roman"/>
                <w:bCs/>
                <w:sz w:val="20"/>
              </w:rPr>
              <w:t xml:space="preserve"> oraz rodzinnych domach </w:t>
            </w:r>
            <w:proofErr w:type="spellStart"/>
            <w:r>
              <w:rPr>
                <w:rFonts w:ascii="Times New Roman" w:hAnsi="Times New Roman" w:cs="Times New Roman"/>
                <w:bCs/>
                <w:sz w:val="20"/>
              </w:rPr>
              <w:t>pomocy</w:t>
            </w:r>
            <w:proofErr w:type="spellEnd"/>
          </w:p>
        </w:tc>
      </w:tr>
      <w:tr w:rsidR="00B30DBB" w:rsidTr="00426A85">
        <w:tc>
          <w:tcPr>
            <w:tcW w:w="561" w:type="dxa"/>
            <w:tcBorders>
              <w:top w:val="single" w:sz="4" w:space="0" w:color="000000"/>
              <w:left w:val="single" w:sz="4" w:space="0" w:color="000000"/>
              <w:bottom w:val="single" w:sz="4" w:space="0" w:color="000000"/>
              <w:right w:val="single" w:sz="4" w:space="0" w:color="000000"/>
            </w:tcBorders>
            <w:shd w:val="clear" w:color="auto" w:fill="E5EBB0" w:themeFill="accent3"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1.4</w:t>
            </w:r>
          </w:p>
        </w:tc>
        <w:tc>
          <w:tcPr>
            <w:tcW w:w="8500" w:type="dxa"/>
            <w:tcBorders>
              <w:top w:val="single" w:sz="4" w:space="0" w:color="000000"/>
              <w:left w:val="single" w:sz="4" w:space="0" w:color="000000"/>
              <w:bottom w:val="single" w:sz="4" w:space="0" w:color="000000"/>
              <w:right w:val="single" w:sz="4" w:space="0" w:color="000000"/>
            </w:tcBorders>
            <w:shd w:val="clear" w:color="auto" w:fill="E5EBB0" w:themeFill="accent3"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 xml:space="preserve">Specjalistyczne usługi opiekuńcze w miejscu zamieszkania oraz w ośrodkach </w:t>
            </w:r>
            <w:proofErr w:type="spellStart"/>
            <w:r>
              <w:rPr>
                <w:rFonts w:ascii="Times New Roman" w:hAnsi="Times New Roman" w:cs="Times New Roman"/>
                <w:bCs/>
                <w:sz w:val="20"/>
              </w:rPr>
              <w:t>wsparcia</w:t>
            </w:r>
            <w:proofErr w:type="spellEnd"/>
            <w:r>
              <w:rPr>
                <w:rFonts w:ascii="Times New Roman" w:hAnsi="Times New Roman" w:cs="Times New Roman"/>
                <w:bCs/>
                <w:sz w:val="20"/>
              </w:rPr>
              <w:t xml:space="preserve">  </w:t>
            </w:r>
          </w:p>
        </w:tc>
      </w:tr>
      <w:tr w:rsidR="00B30DBB" w:rsidTr="00426A85">
        <w:tc>
          <w:tcPr>
            <w:tcW w:w="561" w:type="dxa"/>
            <w:tcBorders>
              <w:top w:val="single" w:sz="4" w:space="0" w:color="000000"/>
              <w:left w:val="single" w:sz="4" w:space="0" w:color="000000"/>
              <w:bottom w:val="single" w:sz="4" w:space="0" w:color="000000"/>
              <w:right w:val="single" w:sz="4" w:space="0" w:color="000000"/>
            </w:tcBorders>
            <w:shd w:val="clear" w:color="auto" w:fill="E5EBB0" w:themeFill="accent3"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1.5</w:t>
            </w:r>
          </w:p>
        </w:tc>
        <w:tc>
          <w:tcPr>
            <w:tcW w:w="8500" w:type="dxa"/>
            <w:tcBorders>
              <w:top w:val="single" w:sz="4" w:space="0" w:color="000000"/>
              <w:left w:val="single" w:sz="4" w:space="0" w:color="000000"/>
              <w:bottom w:val="single" w:sz="4" w:space="0" w:color="000000"/>
              <w:right w:val="single" w:sz="4" w:space="0" w:color="000000"/>
            </w:tcBorders>
            <w:shd w:val="clear" w:color="auto" w:fill="E5EBB0" w:themeFill="accent3"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Składki na ubezpieczenie zdrowotne i społeczne</w:t>
            </w:r>
          </w:p>
        </w:tc>
      </w:tr>
      <w:tr w:rsidR="00B30DBB" w:rsidTr="00426A85">
        <w:tc>
          <w:tcPr>
            <w:tcW w:w="561" w:type="dxa"/>
            <w:tcBorders>
              <w:top w:val="single" w:sz="4" w:space="0" w:color="000000"/>
              <w:left w:val="single" w:sz="4" w:space="0" w:color="000000"/>
              <w:bottom w:val="single" w:sz="4" w:space="0" w:color="000000"/>
              <w:right w:val="single" w:sz="4" w:space="0" w:color="000000"/>
            </w:tcBorders>
            <w:shd w:val="clear" w:color="auto" w:fill="E5EBB0" w:themeFill="accent3"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1.6</w:t>
            </w:r>
          </w:p>
        </w:tc>
        <w:tc>
          <w:tcPr>
            <w:tcW w:w="8500" w:type="dxa"/>
            <w:tcBorders>
              <w:top w:val="single" w:sz="4" w:space="0" w:color="000000"/>
              <w:left w:val="single" w:sz="4" w:space="0" w:color="000000"/>
              <w:bottom w:val="single" w:sz="4" w:space="0" w:color="000000"/>
              <w:right w:val="single" w:sz="4" w:space="0" w:color="000000"/>
            </w:tcBorders>
            <w:shd w:val="clear" w:color="auto" w:fill="E5EBB0" w:themeFill="accent3"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Sprawienie pogrzebu</w:t>
            </w:r>
          </w:p>
        </w:tc>
      </w:tr>
      <w:tr w:rsidR="00B30DBB" w:rsidTr="00426A85">
        <w:tc>
          <w:tcPr>
            <w:tcW w:w="561" w:type="dxa"/>
            <w:tcBorders>
              <w:top w:val="single" w:sz="4" w:space="0" w:color="000000"/>
              <w:left w:val="single" w:sz="4" w:space="0" w:color="000000"/>
              <w:bottom w:val="single" w:sz="4" w:space="0" w:color="000000"/>
              <w:right w:val="single" w:sz="4" w:space="0" w:color="000000"/>
            </w:tcBorders>
            <w:shd w:val="clear" w:color="auto" w:fill="E5EBB0" w:themeFill="accent3"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1.7</w:t>
            </w:r>
          </w:p>
        </w:tc>
        <w:tc>
          <w:tcPr>
            <w:tcW w:w="8500" w:type="dxa"/>
            <w:tcBorders>
              <w:top w:val="single" w:sz="4" w:space="0" w:color="000000"/>
              <w:left w:val="single" w:sz="4" w:space="0" w:color="000000"/>
              <w:bottom w:val="single" w:sz="4" w:space="0" w:color="000000"/>
              <w:right w:val="single" w:sz="4" w:space="0" w:color="000000"/>
            </w:tcBorders>
            <w:shd w:val="clear" w:color="auto" w:fill="E5EBB0" w:themeFill="accent3"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Schronienie</w:t>
            </w:r>
          </w:p>
        </w:tc>
      </w:tr>
      <w:tr w:rsidR="00B30DBB" w:rsidTr="00426A85">
        <w:tc>
          <w:tcPr>
            <w:tcW w:w="561" w:type="dxa"/>
            <w:tcBorders>
              <w:top w:val="single" w:sz="4" w:space="0" w:color="000000"/>
              <w:left w:val="single" w:sz="4" w:space="0" w:color="000000"/>
              <w:bottom w:val="single" w:sz="4" w:space="0" w:color="000000"/>
              <w:right w:val="single" w:sz="4" w:space="0" w:color="000000"/>
            </w:tcBorders>
            <w:shd w:val="clear" w:color="auto" w:fill="E5EBB0" w:themeFill="accent3"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1.8</w:t>
            </w:r>
          </w:p>
        </w:tc>
        <w:tc>
          <w:tcPr>
            <w:tcW w:w="8500" w:type="dxa"/>
            <w:tcBorders>
              <w:top w:val="single" w:sz="4" w:space="0" w:color="000000"/>
              <w:left w:val="single" w:sz="4" w:space="0" w:color="000000"/>
              <w:bottom w:val="single" w:sz="4" w:space="0" w:color="000000"/>
              <w:right w:val="single" w:sz="4" w:space="0" w:color="000000"/>
            </w:tcBorders>
            <w:shd w:val="clear" w:color="auto" w:fill="E5EBB0" w:themeFill="accent3"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Posiłek</w:t>
            </w:r>
          </w:p>
        </w:tc>
      </w:tr>
      <w:tr w:rsidR="00B30DBB" w:rsidTr="00426A85">
        <w:tc>
          <w:tcPr>
            <w:tcW w:w="561" w:type="dxa"/>
            <w:tcBorders>
              <w:top w:val="single" w:sz="4" w:space="0" w:color="000000"/>
              <w:left w:val="single" w:sz="4" w:space="0" w:color="000000"/>
              <w:bottom w:val="single" w:sz="4" w:space="0" w:color="000000"/>
              <w:right w:val="single" w:sz="4" w:space="0" w:color="000000"/>
            </w:tcBorders>
            <w:shd w:val="clear" w:color="auto" w:fill="E5EBB0" w:themeFill="accent3"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1.9</w:t>
            </w:r>
          </w:p>
        </w:tc>
        <w:tc>
          <w:tcPr>
            <w:tcW w:w="8500" w:type="dxa"/>
            <w:tcBorders>
              <w:top w:val="single" w:sz="4" w:space="0" w:color="000000"/>
              <w:left w:val="single" w:sz="4" w:space="0" w:color="000000"/>
              <w:bottom w:val="single" w:sz="4" w:space="0" w:color="000000"/>
              <w:right w:val="single" w:sz="4" w:space="0" w:color="000000"/>
            </w:tcBorders>
            <w:shd w:val="clear" w:color="auto" w:fill="E5EBB0" w:themeFill="accent3"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 xml:space="preserve">Kontynuacja </w:t>
            </w:r>
            <w:proofErr w:type="spellStart"/>
            <w:r>
              <w:rPr>
                <w:rFonts w:ascii="Times New Roman" w:hAnsi="Times New Roman" w:cs="Times New Roman"/>
                <w:bCs/>
                <w:sz w:val="20"/>
              </w:rPr>
              <w:t>świadczeń</w:t>
            </w:r>
            <w:proofErr w:type="spellEnd"/>
            <w:r>
              <w:rPr>
                <w:rFonts w:ascii="Times New Roman" w:hAnsi="Times New Roman" w:cs="Times New Roman"/>
                <w:bCs/>
                <w:sz w:val="20"/>
              </w:rPr>
              <w:t xml:space="preserve"> w formie usług (zawieszonych w czasie pandemii np. dzienne domy </w:t>
            </w:r>
            <w:proofErr w:type="spellStart"/>
            <w:r>
              <w:rPr>
                <w:rFonts w:ascii="Times New Roman" w:hAnsi="Times New Roman" w:cs="Times New Roman"/>
                <w:bCs/>
                <w:sz w:val="20"/>
              </w:rPr>
              <w:t>pomocy</w:t>
            </w:r>
            <w:proofErr w:type="spellEnd"/>
            <w:r>
              <w:rPr>
                <w:rFonts w:ascii="Times New Roman" w:hAnsi="Times New Roman" w:cs="Times New Roman"/>
                <w:bCs/>
                <w:sz w:val="20"/>
              </w:rPr>
              <w:t xml:space="preserve"> </w:t>
            </w:r>
            <w:proofErr w:type="spellStart"/>
            <w:r>
              <w:rPr>
                <w:rFonts w:ascii="Times New Roman" w:hAnsi="Times New Roman" w:cs="Times New Roman"/>
                <w:bCs/>
                <w:sz w:val="20"/>
              </w:rPr>
              <w:t>społecznej</w:t>
            </w:r>
            <w:proofErr w:type="spellEnd"/>
            <w:r>
              <w:rPr>
                <w:rFonts w:ascii="Times New Roman" w:hAnsi="Times New Roman" w:cs="Times New Roman"/>
                <w:bCs/>
                <w:sz w:val="20"/>
              </w:rPr>
              <w:t xml:space="preserve">, kluby seniora, środowiskowe domy samopomocy, warsztaty terapii zajęciowej)  </w:t>
            </w:r>
          </w:p>
        </w:tc>
      </w:tr>
      <w:tr w:rsidR="00B30DBB" w:rsidTr="00426A85">
        <w:tc>
          <w:tcPr>
            <w:tcW w:w="561" w:type="dxa"/>
            <w:tcBorders>
              <w:top w:val="single" w:sz="4" w:space="0" w:color="000000"/>
              <w:left w:val="single" w:sz="4" w:space="0" w:color="000000"/>
              <w:bottom w:val="single" w:sz="4" w:space="0" w:color="000000"/>
              <w:right w:val="single" w:sz="4" w:space="0" w:color="000000"/>
            </w:tcBorders>
            <w:shd w:val="clear" w:color="auto" w:fill="93D07C" w:themeFill="accent1" w:themeFillTint="99"/>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
                <w:sz w:val="20"/>
              </w:rPr>
              <w:t>2.</w:t>
            </w:r>
          </w:p>
        </w:tc>
        <w:tc>
          <w:tcPr>
            <w:tcW w:w="8500" w:type="dxa"/>
            <w:tcBorders>
              <w:top w:val="single" w:sz="4" w:space="0" w:color="000000"/>
              <w:left w:val="single" w:sz="4" w:space="0" w:color="000000"/>
              <w:bottom w:val="single" w:sz="4" w:space="0" w:color="000000"/>
              <w:right w:val="single" w:sz="4" w:space="0" w:color="000000"/>
            </w:tcBorders>
            <w:shd w:val="clear" w:color="auto" w:fill="93D07C" w:themeFill="accent1" w:themeFillTint="99"/>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
                <w:sz w:val="20"/>
              </w:rPr>
              <w:t>Ogólna praca socjalna w czasie kryzysu</w:t>
            </w:r>
          </w:p>
        </w:tc>
      </w:tr>
      <w:tr w:rsidR="00B30DBB" w:rsidTr="00426A85">
        <w:tc>
          <w:tcPr>
            <w:tcW w:w="561" w:type="dxa"/>
            <w:tcBorders>
              <w:top w:val="single" w:sz="4" w:space="0" w:color="000000"/>
              <w:left w:val="single" w:sz="4" w:space="0" w:color="000000"/>
              <w:bottom w:val="single" w:sz="4" w:space="0" w:color="000000"/>
              <w:right w:val="single" w:sz="4" w:space="0" w:color="000000"/>
            </w:tcBorders>
            <w:shd w:val="clear" w:color="auto" w:fill="B7DFA8" w:themeFill="accent1"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2.1</w:t>
            </w:r>
          </w:p>
        </w:tc>
        <w:tc>
          <w:tcPr>
            <w:tcW w:w="8500" w:type="dxa"/>
            <w:tcBorders>
              <w:top w:val="single" w:sz="4" w:space="0" w:color="000000"/>
              <w:left w:val="single" w:sz="4" w:space="0" w:color="000000"/>
              <w:bottom w:val="single" w:sz="4" w:space="0" w:color="000000"/>
              <w:right w:val="single" w:sz="4" w:space="0" w:color="000000"/>
            </w:tcBorders>
            <w:shd w:val="clear" w:color="auto" w:fill="B7DFA8" w:themeFill="accent1"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 xml:space="preserve">Rozeznawanie potrzeb wśród </w:t>
            </w:r>
            <w:proofErr w:type="spellStart"/>
            <w:r>
              <w:rPr>
                <w:rFonts w:ascii="Times New Roman" w:hAnsi="Times New Roman" w:cs="Times New Roman"/>
                <w:bCs/>
                <w:sz w:val="20"/>
              </w:rPr>
              <w:t>osób</w:t>
            </w:r>
            <w:proofErr w:type="spellEnd"/>
            <w:r>
              <w:rPr>
                <w:rFonts w:ascii="Times New Roman" w:hAnsi="Times New Roman" w:cs="Times New Roman"/>
                <w:bCs/>
                <w:sz w:val="20"/>
              </w:rPr>
              <w:t xml:space="preserve"> objętych kwarantanną i koordynowanie udzielonej </w:t>
            </w:r>
            <w:proofErr w:type="spellStart"/>
            <w:r>
              <w:rPr>
                <w:rFonts w:ascii="Times New Roman" w:hAnsi="Times New Roman" w:cs="Times New Roman"/>
                <w:bCs/>
                <w:sz w:val="20"/>
              </w:rPr>
              <w:t>pomocy</w:t>
            </w:r>
            <w:proofErr w:type="spellEnd"/>
          </w:p>
        </w:tc>
      </w:tr>
      <w:tr w:rsidR="00B30DBB" w:rsidTr="00426A85">
        <w:tc>
          <w:tcPr>
            <w:tcW w:w="561" w:type="dxa"/>
            <w:tcBorders>
              <w:top w:val="single" w:sz="4" w:space="0" w:color="000000"/>
              <w:left w:val="single" w:sz="4" w:space="0" w:color="000000"/>
              <w:bottom w:val="single" w:sz="4" w:space="0" w:color="000000"/>
              <w:right w:val="single" w:sz="4" w:space="0" w:color="000000"/>
            </w:tcBorders>
            <w:shd w:val="clear" w:color="auto" w:fill="B7DFA8" w:themeFill="accent1"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2.2</w:t>
            </w:r>
          </w:p>
        </w:tc>
        <w:tc>
          <w:tcPr>
            <w:tcW w:w="8500" w:type="dxa"/>
            <w:tcBorders>
              <w:top w:val="single" w:sz="4" w:space="0" w:color="000000"/>
              <w:left w:val="single" w:sz="4" w:space="0" w:color="000000"/>
              <w:bottom w:val="single" w:sz="4" w:space="0" w:color="000000"/>
              <w:right w:val="single" w:sz="4" w:space="0" w:color="000000"/>
            </w:tcBorders>
            <w:shd w:val="clear" w:color="auto" w:fill="B7DFA8" w:themeFill="accent1"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 xml:space="preserve">Rozeznawanie potrzeb u </w:t>
            </w:r>
            <w:proofErr w:type="spellStart"/>
            <w:r>
              <w:rPr>
                <w:rFonts w:ascii="Times New Roman" w:hAnsi="Times New Roman" w:cs="Times New Roman"/>
                <w:bCs/>
                <w:sz w:val="20"/>
              </w:rPr>
              <w:t>osób</w:t>
            </w:r>
            <w:proofErr w:type="spellEnd"/>
            <w:r>
              <w:rPr>
                <w:rFonts w:ascii="Times New Roman" w:hAnsi="Times New Roman" w:cs="Times New Roman"/>
                <w:bCs/>
                <w:sz w:val="20"/>
              </w:rPr>
              <w:t xml:space="preserve"> starszych i niepełnosprawnych i koordynowanie oraz/lub udzielanie </w:t>
            </w:r>
            <w:proofErr w:type="spellStart"/>
            <w:r>
              <w:rPr>
                <w:rFonts w:ascii="Times New Roman" w:hAnsi="Times New Roman" w:cs="Times New Roman"/>
                <w:bCs/>
                <w:sz w:val="20"/>
              </w:rPr>
              <w:t>pomocy</w:t>
            </w:r>
            <w:proofErr w:type="spellEnd"/>
            <w:r>
              <w:rPr>
                <w:rFonts w:ascii="Times New Roman" w:hAnsi="Times New Roman" w:cs="Times New Roman"/>
                <w:bCs/>
                <w:sz w:val="20"/>
              </w:rPr>
              <w:t xml:space="preserve"> zgodnie z potrzebami</w:t>
            </w:r>
          </w:p>
        </w:tc>
      </w:tr>
      <w:tr w:rsidR="00B30DBB" w:rsidTr="00426A85">
        <w:tc>
          <w:tcPr>
            <w:tcW w:w="561" w:type="dxa"/>
            <w:tcBorders>
              <w:top w:val="single" w:sz="4" w:space="0" w:color="000000"/>
              <w:left w:val="single" w:sz="4" w:space="0" w:color="000000"/>
              <w:bottom w:val="single" w:sz="4" w:space="0" w:color="000000"/>
              <w:right w:val="single" w:sz="4" w:space="0" w:color="000000"/>
            </w:tcBorders>
            <w:shd w:val="clear" w:color="auto" w:fill="B7DFA8" w:themeFill="accent1"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2.3</w:t>
            </w:r>
          </w:p>
        </w:tc>
        <w:tc>
          <w:tcPr>
            <w:tcW w:w="8500" w:type="dxa"/>
            <w:tcBorders>
              <w:top w:val="single" w:sz="4" w:space="0" w:color="000000"/>
              <w:left w:val="single" w:sz="4" w:space="0" w:color="000000"/>
              <w:bottom w:val="single" w:sz="4" w:space="0" w:color="000000"/>
              <w:right w:val="single" w:sz="4" w:space="0" w:color="000000"/>
            </w:tcBorders>
            <w:shd w:val="clear" w:color="auto" w:fill="B7DFA8" w:themeFill="accent1"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 xml:space="preserve">Rozeznawanie potrzeb u rodzin doświadczających lub zagrożonych doświadczeniem przemocy </w:t>
            </w:r>
            <w:r>
              <w:rPr>
                <w:rFonts w:ascii="Times New Roman" w:hAnsi="Times New Roman" w:cs="Times New Roman"/>
                <w:bCs/>
                <w:sz w:val="20"/>
              </w:rPr>
              <w:br/>
              <w:t>w rodzinie. Monitorowanie ryzyka występowania przemocy i reagowanie zgodnie z sytuacją</w:t>
            </w:r>
          </w:p>
        </w:tc>
      </w:tr>
      <w:tr w:rsidR="00B30DBB" w:rsidTr="00426A85">
        <w:tc>
          <w:tcPr>
            <w:tcW w:w="561" w:type="dxa"/>
            <w:tcBorders>
              <w:top w:val="single" w:sz="4" w:space="0" w:color="000000"/>
              <w:left w:val="single" w:sz="4" w:space="0" w:color="000000"/>
              <w:bottom w:val="single" w:sz="4" w:space="0" w:color="000000"/>
              <w:right w:val="single" w:sz="4" w:space="0" w:color="000000"/>
            </w:tcBorders>
            <w:shd w:val="clear" w:color="auto" w:fill="B7DFA8" w:themeFill="accent1"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2.4</w:t>
            </w:r>
          </w:p>
        </w:tc>
        <w:tc>
          <w:tcPr>
            <w:tcW w:w="8500" w:type="dxa"/>
            <w:tcBorders>
              <w:top w:val="single" w:sz="4" w:space="0" w:color="000000"/>
              <w:left w:val="single" w:sz="4" w:space="0" w:color="000000"/>
              <w:bottom w:val="single" w:sz="4" w:space="0" w:color="000000"/>
              <w:right w:val="single" w:sz="4" w:space="0" w:color="000000"/>
            </w:tcBorders>
            <w:shd w:val="clear" w:color="auto" w:fill="B7DFA8" w:themeFill="accent1"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Rozeznanie sytuacji i proponowanie skorzystania z poradnictwa specjalistycznego</w:t>
            </w:r>
          </w:p>
        </w:tc>
      </w:tr>
      <w:tr w:rsidR="00B30DBB" w:rsidTr="00426A85">
        <w:tc>
          <w:tcPr>
            <w:tcW w:w="561" w:type="dxa"/>
            <w:tcBorders>
              <w:top w:val="single" w:sz="4" w:space="0" w:color="000000"/>
              <w:left w:val="single" w:sz="4" w:space="0" w:color="000000"/>
              <w:bottom w:val="single" w:sz="4" w:space="0" w:color="000000"/>
              <w:right w:val="single" w:sz="4" w:space="0" w:color="000000"/>
            </w:tcBorders>
            <w:shd w:val="clear" w:color="auto" w:fill="B7DFA8" w:themeFill="accent1"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2.5</w:t>
            </w:r>
          </w:p>
        </w:tc>
        <w:tc>
          <w:tcPr>
            <w:tcW w:w="8500" w:type="dxa"/>
            <w:tcBorders>
              <w:top w:val="single" w:sz="4" w:space="0" w:color="000000"/>
              <w:left w:val="single" w:sz="4" w:space="0" w:color="000000"/>
              <w:bottom w:val="single" w:sz="4" w:space="0" w:color="000000"/>
              <w:right w:val="single" w:sz="4" w:space="0" w:color="000000"/>
            </w:tcBorders>
            <w:shd w:val="clear" w:color="auto" w:fill="B7DFA8" w:themeFill="accent1"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Prowadzenie interwencyjnej pracy socjalnej (np. w ramach procedury NK)</w:t>
            </w:r>
          </w:p>
        </w:tc>
      </w:tr>
      <w:tr w:rsidR="00B30DBB" w:rsidTr="00426A85">
        <w:tc>
          <w:tcPr>
            <w:tcW w:w="561" w:type="dxa"/>
            <w:tcBorders>
              <w:top w:val="single" w:sz="4" w:space="0" w:color="000000"/>
              <w:left w:val="single" w:sz="4" w:space="0" w:color="000000"/>
              <w:bottom w:val="single" w:sz="4" w:space="0" w:color="000000"/>
              <w:right w:val="single" w:sz="4" w:space="0" w:color="000000"/>
            </w:tcBorders>
            <w:shd w:val="clear" w:color="auto" w:fill="B7DFA8" w:themeFill="accent1"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2.6</w:t>
            </w:r>
          </w:p>
        </w:tc>
        <w:tc>
          <w:tcPr>
            <w:tcW w:w="8500" w:type="dxa"/>
            <w:tcBorders>
              <w:top w:val="single" w:sz="4" w:space="0" w:color="000000"/>
              <w:left w:val="single" w:sz="4" w:space="0" w:color="000000"/>
              <w:bottom w:val="single" w:sz="4" w:space="0" w:color="000000"/>
              <w:right w:val="single" w:sz="4" w:space="0" w:color="000000"/>
            </w:tcBorders>
            <w:shd w:val="clear" w:color="auto" w:fill="B7DFA8" w:themeFill="accent1"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 xml:space="preserve">Koordynowanie realizacji </w:t>
            </w:r>
            <w:proofErr w:type="spellStart"/>
            <w:r>
              <w:rPr>
                <w:rFonts w:ascii="Times New Roman" w:hAnsi="Times New Roman" w:cs="Times New Roman"/>
                <w:bCs/>
                <w:sz w:val="20"/>
              </w:rPr>
              <w:t>interwencji</w:t>
            </w:r>
            <w:proofErr w:type="spellEnd"/>
            <w:r>
              <w:rPr>
                <w:rFonts w:ascii="Times New Roman" w:hAnsi="Times New Roman" w:cs="Times New Roman"/>
                <w:bCs/>
                <w:sz w:val="20"/>
              </w:rPr>
              <w:t xml:space="preserve"> </w:t>
            </w:r>
            <w:proofErr w:type="spellStart"/>
            <w:r>
              <w:rPr>
                <w:rFonts w:ascii="Times New Roman" w:hAnsi="Times New Roman" w:cs="Times New Roman"/>
                <w:bCs/>
                <w:sz w:val="20"/>
              </w:rPr>
              <w:t>kryzysowej</w:t>
            </w:r>
            <w:proofErr w:type="spellEnd"/>
            <w:r>
              <w:rPr>
                <w:rFonts w:ascii="Times New Roman" w:hAnsi="Times New Roman" w:cs="Times New Roman"/>
                <w:bCs/>
                <w:sz w:val="20"/>
              </w:rPr>
              <w:t xml:space="preserve"> przez interwentów Ośrodków Interwencji Kryzysowej (</w:t>
            </w:r>
            <w:r w:rsidRPr="00B30DBB">
              <w:rPr>
                <w:rFonts w:ascii="Times New Roman" w:hAnsi="Times New Roman" w:cs="Times New Roman"/>
                <w:bCs/>
                <w:sz w:val="20"/>
              </w:rPr>
              <w:t>OIK)</w:t>
            </w:r>
            <w:r>
              <w:rPr>
                <w:rFonts w:ascii="Times New Roman" w:hAnsi="Times New Roman" w:cs="Times New Roman"/>
                <w:bCs/>
                <w:sz w:val="20"/>
              </w:rPr>
              <w:t xml:space="preserve"> lub Punktów Interwencji Kryzysowej </w:t>
            </w:r>
            <w:r w:rsidRPr="00B30DBB">
              <w:rPr>
                <w:rFonts w:ascii="Times New Roman" w:hAnsi="Times New Roman" w:cs="Times New Roman"/>
                <w:bCs/>
                <w:sz w:val="20"/>
              </w:rPr>
              <w:t>(PIK)</w:t>
            </w:r>
          </w:p>
        </w:tc>
      </w:tr>
      <w:tr w:rsidR="00B30DBB" w:rsidTr="00426A85">
        <w:tc>
          <w:tcPr>
            <w:tcW w:w="561" w:type="dxa"/>
            <w:tcBorders>
              <w:top w:val="single" w:sz="4" w:space="0" w:color="000000"/>
              <w:left w:val="single" w:sz="4" w:space="0" w:color="000000"/>
              <w:bottom w:val="single" w:sz="4" w:space="0" w:color="000000"/>
              <w:right w:val="single" w:sz="4" w:space="0" w:color="000000"/>
            </w:tcBorders>
            <w:shd w:val="clear" w:color="auto" w:fill="B7DFA8" w:themeFill="accent1"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2.7</w:t>
            </w:r>
          </w:p>
        </w:tc>
        <w:tc>
          <w:tcPr>
            <w:tcW w:w="8500" w:type="dxa"/>
            <w:tcBorders>
              <w:top w:val="single" w:sz="4" w:space="0" w:color="000000"/>
              <w:left w:val="single" w:sz="4" w:space="0" w:color="000000"/>
              <w:bottom w:val="single" w:sz="4" w:space="0" w:color="000000"/>
              <w:right w:val="single" w:sz="4" w:space="0" w:color="000000"/>
            </w:tcBorders>
            <w:shd w:val="clear" w:color="auto" w:fill="B7DFA8" w:themeFill="accent1"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 xml:space="preserve">Rozeznawanie sytuacji, monitoring, wsparcie rodzin </w:t>
            </w:r>
            <w:proofErr w:type="spellStart"/>
            <w:r>
              <w:rPr>
                <w:rFonts w:ascii="Times New Roman" w:hAnsi="Times New Roman" w:cs="Times New Roman"/>
                <w:bCs/>
                <w:sz w:val="20"/>
              </w:rPr>
              <w:t>wieloproblemowych</w:t>
            </w:r>
            <w:proofErr w:type="spellEnd"/>
            <w:r>
              <w:rPr>
                <w:rFonts w:ascii="Times New Roman" w:hAnsi="Times New Roman" w:cs="Times New Roman"/>
                <w:bCs/>
                <w:sz w:val="20"/>
              </w:rPr>
              <w:t>, w których występują nasilone trudności opiekuńczo – wychowawcze nie objętych wsparciem Asystenta Rodziny (AR)</w:t>
            </w:r>
          </w:p>
        </w:tc>
      </w:tr>
      <w:tr w:rsidR="00B30DBB" w:rsidTr="00426A85">
        <w:tc>
          <w:tcPr>
            <w:tcW w:w="561" w:type="dxa"/>
            <w:tcBorders>
              <w:top w:val="single" w:sz="4" w:space="0" w:color="000000"/>
              <w:left w:val="single" w:sz="4" w:space="0" w:color="000000"/>
              <w:bottom w:val="single" w:sz="4" w:space="0" w:color="000000"/>
              <w:right w:val="single" w:sz="4" w:space="0" w:color="000000"/>
            </w:tcBorders>
            <w:shd w:val="clear" w:color="auto" w:fill="B7DFA8" w:themeFill="accent1"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2.8</w:t>
            </w:r>
          </w:p>
        </w:tc>
        <w:tc>
          <w:tcPr>
            <w:tcW w:w="8500" w:type="dxa"/>
            <w:tcBorders>
              <w:top w:val="single" w:sz="4" w:space="0" w:color="000000"/>
              <w:left w:val="single" w:sz="4" w:space="0" w:color="000000"/>
              <w:bottom w:val="single" w:sz="4" w:space="0" w:color="000000"/>
              <w:right w:val="single" w:sz="4" w:space="0" w:color="000000"/>
            </w:tcBorders>
            <w:shd w:val="clear" w:color="auto" w:fill="B7DFA8" w:themeFill="accent1"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Koordynowanie zadań i współpraca z AR w rodzinach zagrożonych ograniczeniem praw rodzicielskich</w:t>
            </w:r>
          </w:p>
        </w:tc>
      </w:tr>
      <w:tr w:rsidR="00B30DBB" w:rsidTr="00426A85">
        <w:tc>
          <w:tcPr>
            <w:tcW w:w="561" w:type="dxa"/>
            <w:tcBorders>
              <w:top w:val="single" w:sz="4" w:space="0" w:color="000000"/>
              <w:left w:val="single" w:sz="4" w:space="0" w:color="000000"/>
              <w:bottom w:val="single" w:sz="4" w:space="0" w:color="000000"/>
              <w:right w:val="single" w:sz="4" w:space="0" w:color="000000"/>
            </w:tcBorders>
            <w:shd w:val="clear" w:color="auto" w:fill="B7DFA8" w:themeFill="accent1"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2.9</w:t>
            </w:r>
          </w:p>
        </w:tc>
        <w:tc>
          <w:tcPr>
            <w:tcW w:w="8500" w:type="dxa"/>
            <w:tcBorders>
              <w:top w:val="single" w:sz="4" w:space="0" w:color="000000"/>
              <w:left w:val="single" w:sz="4" w:space="0" w:color="000000"/>
              <w:bottom w:val="single" w:sz="4" w:space="0" w:color="000000"/>
              <w:right w:val="single" w:sz="4" w:space="0" w:color="000000"/>
            </w:tcBorders>
            <w:shd w:val="clear" w:color="auto" w:fill="B7DFA8" w:themeFill="accent1"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 xml:space="preserve">Udzielanie stałego </w:t>
            </w:r>
            <w:proofErr w:type="spellStart"/>
            <w:r>
              <w:rPr>
                <w:rFonts w:ascii="Times New Roman" w:hAnsi="Times New Roman" w:cs="Times New Roman"/>
                <w:bCs/>
                <w:sz w:val="20"/>
              </w:rPr>
              <w:t>wsparcia</w:t>
            </w:r>
            <w:proofErr w:type="spellEnd"/>
            <w:r>
              <w:rPr>
                <w:rFonts w:ascii="Times New Roman" w:hAnsi="Times New Roman" w:cs="Times New Roman"/>
                <w:bCs/>
                <w:sz w:val="20"/>
              </w:rPr>
              <w:t xml:space="preserve"> emocjonalnego osobie w </w:t>
            </w:r>
            <w:proofErr w:type="spellStart"/>
            <w:r>
              <w:rPr>
                <w:rFonts w:ascii="Times New Roman" w:hAnsi="Times New Roman" w:cs="Times New Roman"/>
                <w:bCs/>
                <w:sz w:val="20"/>
              </w:rPr>
              <w:t>kryzysie</w:t>
            </w:r>
            <w:proofErr w:type="spellEnd"/>
            <w:r>
              <w:rPr>
                <w:rFonts w:ascii="Times New Roman" w:hAnsi="Times New Roman" w:cs="Times New Roman"/>
                <w:bCs/>
                <w:sz w:val="20"/>
              </w:rPr>
              <w:t xml:space="preserve"> psychicznym  </w:t>
            </w:r>
          </w:p>
        </w:tc>
      </w:tr>
      <w:tr w:rsidR="00B30DBB" w:rsidTr="00426A85">
        <w:tc>
          <w:tcPr>
            <w:tcW w:w="561" w:type="dxa"/>
            <w:tcBorders>
              <w:top w:val="single" w:sz="4" w:space="0" w:color="000000"/>
              <w:left w:val="single" w:sz="4" w:space="0" w:color="000000"/>
              <w:bottom w:val="single" w:sz="4" w:space="0" w:color="000000"/>
              <w:right w:val="single" w:sz="4" w:space="0" w:color="000000"/>
            </w:tcBorders>
            <w:shd w:val="clear" w:color="auto" w:fill="83DCF8" w:themeFill="accent6"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
                <w:sz w:val="20"/>
              </w:rPr>
              <w:t>3.</w:t>
            </w:r>
          </w:p>
        </w:tc>
        <w:tc>
          <w:tcPr>
            <w:tcW w:w="8500" w:type="dxa"/>
            <w:tcBorders>
              <w:top w:val="single" w:sz="4" w:space="0" w:color="000000"/>
              <w:left w:val="single" w:sz="4" w:space="0" w:color="000000"/>
              <w:bottom w:val="single" w:sz="4" w:space="0" w:color="000000"/>
              <w:right w:val="single" w:sz="4" w:space="0" w:color="000000"/>
            </w:tcBorders>
            <w:shd w:val="clear" w:color="auto" w:fill="83DCF8" w:themeFill="accent6"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
                <w:sz w:val="20"/>
              </w:rPr>
              <w:t>Działania pomocowe</w:t>
            </w:r>
          </w:p>
        </w:tc>
      </w:tr>
      <w:tr w:rsidR="00B30DBB" w:rsidTr="00426A85">
        <w:tc>
          <w:tcPr>
            <w:tcW w:w="561" w:type="dxa"/>
            <w:tcBorders>
              <w:top w:val="single" w:sz="4" w:space="0" w:color="000000"/>
              <w:left w:val="single" w:sz="4" w:space="0" w:color="000000"/>
              <w:bottom w:val="single" w:sz="4" w:space="0" w:color="000000"/>
              <w:right w:val="single" w:sz="4" w:space="0" w:color="000000"/>
            </w:tcBorders>
            <w:shd w:val="clear" w:color="auto" w:fill="C1EDFC" w:themeFill="accent6" w:themeFillTint="33"/>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3.1</w:t>
            </w:r>
          </w:p>
        </w:tc>
        <w:tc>
          <w:tcPr>
            <w:tcW w:w="8500" w:type="dxa"/>
            <w:tcBorders>
              <w:top w:val="single" w:sz="4" w:space="0" w:color="000000"/>
              <w:left w:val="single" w:sz="4" w:space="0" w:color="000000"/>
              <w:bottom w:val="single" w:sz="4" w:space="0" w:color="000000"/>
              <w:right w:val="single" w:sz="4" w:space="0" w:color="000000"/>
            </w:tcBorders>
            <w:shd w:val="clear" w:color="auto" w:fill="C1EDFC" w:themeFill="accent6" w:themeFillTint="33"/>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 xml:space="preserve">Informowanie </w:t>
            </w:r>
            <w:proofErr w:type="spellStart"/>
            <w:r>
              <w:rPr>
                <w:rFonts w:ascii="Times New Roman" w:hAnsi="Times New Roman" w:cs="Times New Roman"/>
                <w:bCs/>
                <w:sz w:val="20"/>
              </w:rPr>
              <w:t>osób</w:t>
            </w:r>
            <w:proofErr w:type="spellEnd"/>
            <w:r>
              <w:rPr>
                <w:rFonts w:ascii="Times New Roman" w:hAnsi="Times New Roman" w:cs="Times New Roman"/>
                <w:bCs/>
                <w:sz w:val="20"/>
              </w:rPr>
              <w:t xml:space="preserve"> i rodzin o możliwości skorzystania z </w:t>
            </w:r>
            <w:proofErr w:type="spellStart"/>
            <w:r>
              <w:rPr>
                <w:rFonts w:ascii="Times New Roman" w:hAnsi="Times New Roman" w:cs="Times New Roman"/>
                <w:bCs/>
                <w:sz w:val="20"/>
              </w:rPr>
              <w:t>pomocy</w:t>
            </w:r>
            <w:proofErr w:type="spellEnd"/>
            <w:r>
              <w:rPr>
                <w:rFonts w:ascii="Times New Roman" w:hAnsi="Times New Roman" w:cs="Times New Roman"/>
                <w:bCs/>
                <w:sz w:val="20"/>
              </w:rPr>
              <w:t xml:space="preserve"> w formie </w:t>
            </w:r>
            <w:proofErr w:type="spellStart"/>
            <w:r>
              <w:rPr>
                <w:rFonts w:ascii="Times New Roman" w:hAnsi="Times New Roman" w:cs="Times New Roman"/>
                <w:bCs/>
                <w:sz w:val="20"/>
              </w:rPr>
              <w:t>świadczeń</w:t>
            </w:r>
            <w:proofErr w:type="spellEnd"/>
            <w:r>
              <w:rPr>
                <w:rFonts w:ascii="Times New Roman" w:hAnsi="Times New Roman" w:cs="Times New Roman"/>
                <w:bCs/>
                <w:sz w:val="20"/>
              </w:rPr>
              <w:t xml:space="preserve"> z </w:t>
            </w:r>
            <w:proofErr w:type="spellStart"/>
            <w:r>
              <w:rPr>
                <w:rFonts w:ascii="Times New Roman" w:hAnsi="Times New Roman" w:cs="Times New Roman"/>
                <w:bCs/>
                <w:sz w:val="20"/>
              </w:rPr>
              <w:t>pomocy</w:t>
            </w:r>
            <w:proofErr w:type="spellEnd"/>
            <w:r>
              <w:rPr>
                <w:rFonts w:ascii="Times New Roman" w:hAnsi="Times New Roman" w:cs="Times New Roman"/>
                <w:bCs/>
                <w:sz w:val="20"/>
              </w:rPr>
              <w:t xml:space="preserve"> </w:t>
            </w:r>
            <w:proofErr w:type="spellStart"/>
            <w:r>
              <w:rPr>
                <w:rFonts w:ascii="Times New Roman" w:hAnsi="Times New Roman" w:cs="Times New Roman"/>
                <w:bCs/>
                <w:sz w:val="20"/>
              </w:rPr>
              <w:t>społecznej</w:t>
            </w:r>
            <w:proofErr w:type="spellEnd"/>
          </w:p>
        </w:tc>
      </w:tr>
      <w:tr w:rsidR="00B30DBB" w:rsidTr="00426A85">
        <w:tc>
          <w:tcPr>
            <w:tcW w:w="561" w:type="dxa"/>
            <w:tcBorders>
              <w:top w:val="single" w:sz="4" w:space="0" w:color="000000"/>
              <w:left w:val="single" w:sz="4" w:space="0" w:color="000000"/>
              <w:bottom w:val="single" w:sz="4" w:space="0" w:color="000000"/>
              <w:right w:val="single" w:sz="4" w:space="0" w:color="000000"/>
            </w:tcBorders>
            <w:shd w:val="clear" w:color="auto" w:fill="C1EDFC" w:themeFill="accent6" w:themeFillTint="33"/>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3.2</w:t>
            </w:r>
          </w:p>
        </w:tc>
        <w:tc>
          <w:tcPr>
            <w:tcW w:w="8500" w:type="dxa"/>
            <w:tcBorders>
              <w:top w:val="single" w:sz="4" w:space="0" w:color="000000"/>
              <w:left w:val="single" w:sz="4" w:space="0" w:color="000000"/>
              <w:bottom w:val="single" w:sz="4" w:space="0" w:color="000000"/>
              <w:right w:val="single" w:sz="4" w:space="0" w:color="000000"/>
            </w:tcBorders>
            <w:shd w:val="clear" w:color="auto" w:fill="C1EDFC" w:themeFill="accent6" w:themeFillTint="33"/>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 xml:space="preserve">Informowanie </w:t>
            </w:r>
            <w:proofErr w:type="spellStart"/>
            <w:r>
              <w:rPr>
                <w:rFonts w:ascii="Times New Roman" w:hAnsi="Times New Roman" w:cs="Times New Roman"/>
                <w:bCs/>
                <w:sz w:val="20"/>
              </w:rPr>
              <w:t>osób</w:t>
            </w:r>
            <w:proofErr w:type="spellEnd"/>
            <w:r>
              <w:rPr>
                <w:rFonts w:ascii="Times New Roman" w:hAnsi="Times New Roman" w:cs="Times New Roman"/>
                <w:bCs/>
                <w:sz w:val="20"/>
              </w:rPr>
              <w:t xml:space="preserve"> i rodzin objętych kwarantanną o możliwości skorzystania z </w:t>
            </w:r>
            <w:proofErr w:type="spellStart"/>
            <w:r>
              <w:rPr>
                <w:rFonts w:ascii="Times New Roman" w:hAnsi="Times New Roman" w:cs="Times New Roman"/>
                <w:bCs/>
                <w:sz w:val="20"/>
              </w:rPr>
              <w:t>pomocy</w:t>
            </w:r>
            <w:proofErr w:type="spellEnd"/>
            <w:r>
              <w:rPr>
                <w:rFonts w:ascii="Times New Roman" w:hAnsi="Times New Roman" w:cs="Times New Roman"/>
                <w:bCs/>
                <w:sz w:val="20"/>
              </w:rPr>
              <w:t xml:space="preserve"> </w:t>
            </w:r>
            <w:proofErr w:type="spellStart"/>
            <w:r>
              <w:rPr>
                <w:rFonts w:ascii="Times New Roman" w:hAnsi="Times New Roman" w:cs="Times New Roman"/>
                <w:bCs/>
                <w:sz w:val="20"/>
              </w:rPr>
              <w:t>społecznej</w:t>
            </w:r>
            <w:proofErr w:type="spellEnd"/>
          </w:p>
        </w:tc>
      </w:tr>
      <w:tr w:rsidR="00B30DBB" w:rsidTr="00426A85">
        <w:tc>
          <w:tcPr>
            <w:tcW w:w="561" w:type="dxa"/>
            <w:tcBorders>
              <w:top w:val="single" w:sz="4" w:space="0" w:color="000000"/>
              <w:left w:val="single" w:sz="4" w:space="0" w:color="000000"/>
              <w:bottom w:val="single" w:sz="4" w:space="0" w:color="000000"/>
              <w:right w:val="single" w:sz="4" w:space="0" w:color="000000"/>
            </w:tcBorders>
            <w:shd w:val="clear" w:color="auto" w:fill="C1EDFC" w:themeFill="accent6" w:themeFillTint="33"/>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3.3</w:t>
            </w:r>
          </w:p>
        </w:tc>
        <w:tc>
          <w:tcPr>
            <w:tcW w:w="8500" w:type="dxa"/>
            <w:tcBorders>
              <w:top w:val="single" w:sz="4" w:space="0" w:color="000000"/>
              <w:left w:val="single" w:sz="4" w:space="0" w:color="000000"/>
              <w:bottom w:val="single" w:sz="4" w:space="0" w:color="000000"/>
              <w:right w:val="single" w:sz="4" w:space="0" w:color="000000"/>
            </w:tcBorders>
            <w:shd w:val="clear" w:color="auto" w:fill="C1EDFC" w:themeFill="accent6" w:themeFillTint="33"/>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 xml:space="preserve">Informowanie </w:t>
            </w:r>
            <w:proofErr w:type="spellStart"/>
            <w:r>
              <w:rPr>
                <w:rFonts w:ascii="Times New Roman" w:hAnsi="Times New Roman" w:cs="Times New Roman"/>
                <w:bCs/>
                <w:sz w:val="20"/>
              </w:rPr>
              <w:t>osób</w:t>
            </w:r>
            <w:proofErr w:type="spellEnd"/>
            <w:r>
              <w:rPr>
                <w:rFonts w:ascii="Times New Roman" w:hAnsi="Times New Roman" w:cs="Times New Roman"/>
                <w:bCs/>
                <w:sz w:val="20"/>
              </w:rPr>
              <w:t xml:space="preserve"> i rodzin o zasadach funkcjonowania instytucji samorządowych, w tym ośrodków </w:t>
            </w:r>
            <w:proofErr w:type="spellStart"/>
            <w:r>
              <w:rPr>
                <w:rFonts w:ascii="Times New Roman" w:hAnsi="Times New Roman" w:cs="Times New Roman"/>
                <w:bCs/>
                <w:sz w:val="20"/>
              </w:rPr>
              <w:t>pomocy</w:t>
            </w:r>
            <w:proofErr w:type="spellEnd"/>
            <w:r>
              <w:rPr>
                <w:rFonts w:ascii="Times New Roman" w:hAnsi="Times New Roman" w:cs="Times New Roman"/>
                <w:bCs/>
                <w:sz w:val="20"/>
              </w:rPr>
              <w:t xml:space="preserve"> </w:t>
            </w:r>
            <w:proofErr w:type="spellStart"/>
            <w:r>
              <w:rPr>
                <w:rFonts w:ascii="Times New Roman" w:hAnsi="Times New Roman" w:cs="Times New Roman"/>
                <w:bCs/>
                <w:sz w:val="20"/>
              </w:rPr>
              <w:t>społecznej</w:t>
            </w:r>
            <w:proofErr w:type="spellEnd"/>
            <w:r>
              <w:rPr>
                <w:rFonts w:ascii="Times New Roman" w:hAnsi="Times New Roman" w:cs="Times New Roman"/>
                <w:bCs/>
                <w:sz w:val="20"/>
              </w:rPr>
              <w:t>, w czasie pandemii</w:t>
            </w:r>
          </w:p>
        </w:tc>
      </w:tr>
      <w:tr w:rsidR="00B30DBB" w:rsidTr="00426A85">
        <w:tc>
          <w:tcPr>
            <w:tcW w:w="561" w:type="dxa"/>
            <w:tcBorders>
              <w:top w:val="single" w:sz="4" w:space="0" w:color="000000"/>
              <w:left w:val="single" w:sz="4" w:space="0" w:color="000000"/>
              <w:bottom w:val="single" w:sz="4" w:space="0" w:color="000000"/>
              <w:right w:val="single" w:sz="4" w:space="0" w:color="000000"/>
            </w:tcBorders>
            <w:shd w:val="clear" w:color="auto" w:fill="C1EDFC" w:themeFill="accent6" w:themeFillTint="33"/>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3.4</w:t>
            </w:r>
          </w:p>
        </w:tc>
        <w:tc>
          <w:tcPr>
            <w:tcW w:w="8500" w:type="dxa"/>
            <w:tcBorders>
              <w:top w:val="single" w:sz="4" w:space="0" w:color="000000"/>
              <w:left w:val="single" w:sz="4" w:space="0" w:color="000000"/>
              <w:bottom w:val="single" w:sz="4" w:space="0" w:color="000000"/>
              <w:right w:val="single" w:sz="4" w:space="0" w:color="000000"/>
            </w:tcBorders>
            <w:shd w:val="clear" w:color="auto" w:fill="C1EDFC" w:themeFill="accent6" w:themeFillTint="33"/>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 xml:space="preserve">Udzielenie jednostkowego </w:t>
            </w:r>
            <w:proofErr w:type="spellStart"/>
            <w:r>
              <w:rPr>
                <w:rFonts w:ascii="Times New Roman" w:hAnsi="Times New Roman" w:cs="Times New Roman"/>
                <w:bCs/>
                <w:sz w:val="20"/>
              </w:rPr>
              <w:t>wsparcia</w:t>
            </w:r>
            <w:proofErr w:type="spellEnd"/>
            <w:r>
              <w:rPr>
                <w:rFonts w:ascii="Times New Roman" w:hAnsi="Times New Roman" w:cs="Times New Roman"/>
                <w:bCs/>
                <w:sz w:val="20"/>
              </w:rPr>
              <w:t xml:space="preserve"> emocjonalnego osobie</w:t>
            </w:r>
          </w:p>
        </w:tc>
      </w:tr>
      <w:tr w:rsidR="00B30DBB" w:rsidTr="00426A85">
        <w:tc>
          <w:tcPr>
            <w:tcW w:w="561" w:type="dxa"/>
            <w:tcBorders>
              <w:top w:val="single" w:sz="4" w:space="0" w:color="000000"/>
              <w:left w:val="single" w:sz="4" w:space="0" w:color="000000"/>
              <w:bottom w:val="single" w:sz="4" w:space="0" w:color="000000"/>
              <w:right w:val="single" w:sz="4" w:space="0" w:color="000000"/>
            </w:tcBorders>
            <w:shd w:val="clear" w:color="auto" w:fill="C1EDFC" w:themeFill="accent6" w:themeFillTint="33"/>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3.5</w:t>
            </w:r>
          </w:p>
        </w:tc>
        <w:tc>
          <w:tcPr>
            <w:tcW w:w="8500" w:type="dxa"/>
            <w:tcBorders>
              <w:top w:val="single" w:sz="4" w:space="0" w:color="000000"/>
              <w:left w:val="single" w:sz="4" w:space="0" w:color="000000"/>
              <w:bottom w:val="single" w:sz="4" w:space="0" w:color="000000"/>
              <w:right w:val="single" w:sz="4" w:space="0" w:color="000000"/>
            </w:tcBorders>
            <w:shd w:val="clear" w:color="auto" w:fill="C1EDFC" w:themeFill="accent6" w:themeFillTint="33"/>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bCs/>
                <w:sz w:val="20"/>
              </w:rPr>
              <w:t xml:space="preserve">Udzielanie poradnictwa telefonicznego na temat możliwości skorzystania z form </w:t>
            </w:r>
            <w:proofErr w:type="spellStart"/>
            <w:r>
              <w:rPr>
                <w:rFonts w:ascii="Times New Roman" w:hAnsi="Times New Roman" w:cs="Times New Roman"/>
                <w:bCs/>
                <w:sz w:val="20"/>
              </w:rPr>
              <w:t>pomocy</w:t>
            </w:r>
            <w:proofErr w:type="spellEnd"/>
            <w:r>
              <w:rPr>
                <w:rFonts w:ascii="Times New Roman" w:hAnsi="Times New Roman" w:cs="Times New Roman"/>
                <w:bCs/>
                <w:sz w:val="20"/>
              </w:rPr>
              <w:t xml:space="preserve"> dostępnych poza systemem </w:t>
            </w:r>
            <w:proofErr w:type="spellStart"/>
            <w:r>
              <w:rPr>
                <w:rFonts w:ascii="Times New Roman" w:hAnsi="Times New Roman" w:cs="Times New Roman"/>
                <w:bCs/>
                <w:sz w:val="20"/>
              </w:rPr>
              <w:t>pomocy</w:t>
            </w:r>
            <w:proofErr w:type="spellEnd"/>
            <w:r>
              <w:rPr>
                <w:rFonts w:ascii="Times New Roman" w:hAnsi="Times New Roman" w:cs="Times New Roman"/>
                <w:bCs/>
                <w:sz w:val="20"/>
              </w:rPr>
              <w:t xml:space="preserve"> </w:t>
            </w:r>
            <w:proofErr w:type="spellStart"/>
            <w:r>
              <w:rPr>
                <w:rFonts w:ascii="Times New Roman" w:hAnsi="Times New Roman" w:cs="Times New Roman"/>
                <w:bCs/>
                <w:sz w:val="20"/>
              </w:rPr>
              <w:t>społecznej</w:t>
            </w:r>
            <w:proofErr w:type="spellEnd"/>
          </w:p>
        </w:tc>
      </w:tr>
    </w:tbl>
    <w:p w:rsidR="00B30DBB" w:rsidRDefault="00B30DBB" w:rsidP="00B30DBB">
      <w:pPr>
        <w:pStyle w:val="Standard"/>
        <w:spacing w:line="360" w:lineRule="auto"/>
        <w:jc w:val="both"/>
      </w:pPr>
      <w:r>
        <w:rPr>
          <w:rFonts w:ascii="Times New Roman" w:hAnsi="Times New Roman" w:cs="Times New Roman"/>
          <w:bCs/>
          <w:sz w:val="18"/>
          <w:szCs w:val="18"/>
        </w:rPr>
        <w:t>Źródło. Opracowanie własne</w:t>
      </w:r>
    </w:p>
    <w:p w:rsidR="00B30DBB" w:rsidRDefault="00B30DBB" w:rsidP="00B30DBB">
      <w:pPr>
        <w:pStyle w:val="Standard"/>
        <w:spacing w:line="360" w:lineRule="auto"/>
        <w:jc w:val="both"/>
        <w:rPr>
          <w:rFonts w:ascii="Times New Roman" w:hAnsi="Times New Roman" w:cs="Times New Roman"/>
          <w:bCs/>
          <w:sz w:val="18"/>
          <w:szCs w:val="18"/>
        </w:rPr>
      </w:pPr>
    </w:p>
    <w:p w:rsidR="00B30DBB" w:rsidRDefault="00B30DBB" w:rsidP="00B30DBB">
      <w:pPr>
        <w:pStyle w:val="Standard"/>
        <w:spacing w:line="360" w:lineRule="auto"/>
        <w:jc w:val="both"/>
      </w:pPr>
      <w:r>
        <w:rPr>
          <w:rFonts w:ascii="Times New Roman" w:hAnsi="Times New Roman" w:cs="Times New Roman"/>
          <w:bCs/>
          <w:sz w:val="24"/>
          <w:szCs w:val="24"/>
        </w:rPr>
        <w:t xml:space="preserve">Powyższe zadania wymagają korekt w organizacji pracy zespołu pracowników socjalnych oraz innych pracowników zaangażowanych w proces realizacji tych zadań. W kolejnych </w:t>
      </w:r>
      <w:r>
        <w:rPr>
          <w:rFonts w:ascii="Times New Roman" w:hAnsi="Times New Roman" w:cs="Times New Roman"/>
          <w:bCs/>
          <w:sz w:val="24"/>
          <w:szCs w:val="24"/>
        </w:rPr>
        <w:lastRenderedPageBreak/>
        <w:t xml:space="preserve">rozdziałach znajdziecie Państwo </w:t>
      </w:r>
      <w:r w:rsidRPr="00B30DBB">
        <w:rPr>
          <w:rFonts w:ascii="Times New Roman" w:hAnsi="Times New Roman" w:cs="Times New Roman"/>
          <w:bCs/>
          <w:sz w:val="24"/>
          <w:szCs w:val="24"/>
        </w:rPr>
        <w:t>wskazówki - jak</w:t>
      </w:r>
      <w:r>
        <w:rPr>
          <w:rFonts w:ascii="Times New Roman" w:hAnsi="Times New Roman" w:cs="Times New Roman"/>
          <w:bCs/>
          <w:sz w:val="24"/>
          <w:szCs w:val="24"/>
        </w:rPr>
        <w:t xml:space="preserve"> organizować i realizować poszczególne zadani</w:t>
      </w:r>
      <w:r w:rsidRPr="00B30DBB">
        <w:rPr>
          <w:rFonts w:ascii="Times New Roman" w:hAnsi="Times New Roman" w:cs="Times New Roman"/>
          <w:bCs/>
          <w:sz w:val="24"/>
          <w:szCs w:val="24"/>
        </w:rPr>
        <w:t>a,</w:t>
      </w:r>
      <w:r>
        <w:rPr>
          <w:rFonts w:ascii="Times New Roman" w:hAnsi="Times New Roman" w:cs="Times New Roman"/>
          <w:bCs/>
          <w:sz w:val="24"/>
          <w:szCs w:val="24"/>
        </w:rPr>
        <w:t xml:space="preserve"> wymienione w tabeli nr 1.</w:t>
      </w:r>
    </w:p>
    <w:p w:rsidR="00B30DBB" w:rsidRPr="00536800" w:rsidRDefault="00B30DBB" w:rsidP="007612DA">
      <w:pPr>
        <w:pStyle w:val="Nagwek1"/>
        <w:pageBreakBefore/>
        <w:numPr>
          <w:ilvl w:val="0"/>
          <w:numId w:val="4"/>
        </w:numPr>
        <w:suppressAutoHyphens/>
        <w:autoSpaceDN w:val="0"/>
        <w:spacing w:line="360" w:lineRule="auto"/>
        <w:ind w:left="-284"/>
        <w:textAlignment w:val="baseline"/>
        <w:rPr>
          <w:color w:val="2A4F1C" w:themeColor="accent1" w:themeShade="80"/>
          <w:szCs w:val="28"/>
        </w:rPr>
      </w:pPr>
      <w:r w:rsidRPr="001543BF">
        <w:rPr>
          <w:rFonts w:ascii="Times New Roman" w:hAnsi="Times New Roman" w:cs="Times New Roman"/>
          <w:color w:val="2A4F1C" w:themeColor="accent1" w:themeShade="80"/>
        </w:rPr>
        <w:lastRenderedPageBreak/>
        <w:t xml:space="preserve"> </w:t>
      </w:r>
      <w:bookmarkStart w:id="9" w:name="_Toc36803412"/>
      <w:bookmarkStart w:id="10" w:name="_Toc37015951"/>
      <w:r w:rsidRPr="00536800">
        <w:rPr>
          <w:rFonts w:ascii="Times New Roman" w:hAnsi="Times New Roman" w:cs="Times New Roman"/>
          <w:color w:val="2A4F1C" w:themeColor="accent1" w:themeShade="80"/>
          <w:szCs w:val="28"/>
        </w:rPr>
        <w:t xml:space="preserve">Wskazówki organizacyjne, dotyczące wykonywania zadań przez ośrodki </w:t>
      </w:r>
      <w:proofErr w:type="spellStart"/>
      <w:r w:rsidRPr="00536800">
        <w:rPr>
          <w:rFonts w:ascii="Times New Roman" w:hAnsi="Times New Roman" w:cs="Times New Roman"/>
          <w:color w:val="2A4F1C" w:themeColor="accent1" w:themeShade="80"/>
          <w:szCs w:val="28"/>
        </w:rPr>
        <w:t>pomocy</w:t>
      </w:r>
      <w:proofErr w:type="spellEnd"/>
      <w:r w:rsidRPr="00536800">
        <w:rPr>
          <w:rFonts w:ascii="Times New Roman" w:hAnsi="Times New Roman" w:cs="Times New Roman"/>
          <w:color w:val="2A4F1C" w:themeColor="accent1" w:themeShade="80"/>
          <w:szCs w:val="28"/>
        </w:rPr>
        <w:t xml:space="preserve"> </w:t>
      </w:r>
      <w:proofErr w:type="spellStart"/>
      <w:r w:rsidRPr="00536800">
        <w:rPr>
          <w:rFonts w:ascii="Times New Roman" w:hAnsi="Times New Roman" w:cs="Times New Roman"/>
          <w:color w:val="2A4F1C" w:themeColor="accent1" w:themeShade="80"/>
          <w:szCs w:val="28"/>
        </w:rPr>
        <w:t>społecznej</w:t>
      </w:r>
      <w:bookmarkEnd w:id="9"/>
      <w:proofErr w:type="spellEnd"/>
      <w:r w:rsidR="00FC151A" w:rsidRPr="00536800">
        <w:rPr>
          <w:rFonts w:ascii="Times New Roman" w:hAnsi="Times New Roman" w:cs="Times New Roman"/>
          <w:color w:val="2A4F1C" w:themeColor="accent1" w:themeShade="80"/>
          <w:szCs w:val="28"/>
        </w:rPr>
        <w:t xml:space="preserve"> </w:t>
      </w:r>
      <w:r w:rsidR="00536800">
        <w:rPr>
          <w:rFonts w:ascii="Times New Roman" w:hAnsi="Times New Roman" w:cs="Times New Roman"/>
          <w:color w:val="2A4F1C" w:themeColor="accent1" w:themeShade="80"/>
          <w:szCs w:val="28"/>
        </w:rPr>
        <w:t xml:space="preserve">                                                                                                    </w:t>
      </w:r>
      <w:bookmarkEnd w:id="10"/>
      <w:r w:rsidR="00FC151A" w:rsidRPr="00536800">
        <w:rPr>
          <w:rFonts w:ascii="Times New Roman" w:hAnsi="Times New Roman" w:cs="Times New Roman"/>
          <w:color w:val="2A4F1C" w:themeColor="accent1" w:themeShade="80"/>
          <w:szCs w:val="28"/>
        </w:rPr>
        <w:t xml:space="preserve"> </w:t>
      </w:r>
    </w:p>
    <w:p w:rsidR="00B30DBB" w:rsidRPr="00F34257" w:rsidRDefault="007612DA" w:rsidP="007612DA">
      <w:pPr>
        <w:pStyle w:val="Standard"/>
        <w:tabs>
          <w:tab w:val="left" w:pos="3075"/>
        </w:tabs>
        <w:spacing w:line="360" w:lineRule="auto"/>
        <w:jc w:val="both"/>
        <w:rPr>
          <w:rFonts w:ascii="Times New Roman" w:hAnsi="Times New Roman" w:cs="Times New Roman"/>
          <w:b/>
          <w:bCs/>
          <w:sz w:val="24"/>
        </w:rPr>
      </w:pPr>
      <w:r w:rsidRPr="00F34257">
        <w:rPr>
          <w:rFonts w:ascii="Times New Roman" w:hAnsi="Times New Roman" w:cs="Times New Roman"/>
          <w:b/>
          <w:bCs/>
          <w:sz w:val="24"/>
        </w:rPr>
        <w:t>(Adam Białas)</w:t>
      </w:r>
      <w:r w:rsidR="00B30DBB" w:rsidRPr="00F34257">
        <w:rPr>
          <w:rFonts w:ascii="Times New Roman" w:hAnsi="Times New Roman" w:cs="Times New Roman"/>
          <w:b/>
          <w:bCs/>
          <w:sz w:val="24"/>
        </w:rPr>
        <w:tab/>
      </w:r>
    </w:p>
    <w:p w:rsidR="007612DA" w:rsidRDefault="007612DA" w:rsidP="007612DA">
      <w:pPr>
        <w:pStyle w:val="Standard"/>
        <w:tabs>
          <w:tab w:val="left" w:pos="3075"/>
        </w:tabs>
        <w:spacing w:line="360" w:lineRule="auto"/>
        <w:jc w:val="both"/>
      </w:pPr>
    </w:p>
    <w:p w:rsidR="00B30DBB" w:rsidRDefault="00B30DBB" w:rsidP="00B30DBB">
      <w:pPr>
        <w:pStyle w:val="Standard"/>
        <w:spacing w:line="360" w:lineRule="auto"/>
        <w:ind w:firstLine="567"/>
        <w:jc w:val="both"/>
      </w:pPr>
      <w:r>
        <w:rPr>
          <w:rFonts w:ascii="Times New Roman" w:hAnsi="Times New Roman" w:cs="Times New Roman"/>
          <w:sz w:val="24"/>
        </w:rPr>
        <w:t xml:space="preserve">Pracownicy ośrodka </w:t>
      </w:r>
      <w:proofErr w:type="spellStart"/>
      <w:r>
        <w:rPr>
          <w:rFonts w:ascii="Times New Roman" w:hAnsi="Times New Roman" w:cs="Times New Roman"/>
          <w:sz w:val="24"/>
        </w:rPr>
        <w:t>pomocy</w:t>
      </w:r>
      <w:proofErr w:type="spellEnd"/>
      <w:r>
        <w:rPr>
          <w:rFonts w:ascii="Times New Roman" w:hAnsi="Times New Roman" w:cs="Times New Roman"/>
          <w:sz w:val="24"/>
        </w:rPr>
        <w:t xml:space="preserve"> </w:t>
      </w:r>
      <w:proofErr w:type="spellStart"/>
      <w:r>
        <w:rPr>
          <w:rFonts w:ascii="Times New Roman" w:hAnsi="Times New Roman" w:cs="Times New Roman"/>
          <w:sz w:val="24"/>
        </w:rPr>
        <w:t>społecznej</w:t>
      </w:r>
      <w:proofErr w:type="spellEnd"/>
      <w:r>
        <w:rPr>
          <w:rFonts w:ascii="Times New Roman" w:hAnsi="Times New Roman" w:cs="Times New Roman"/>
          <w:sz w:val="24"/>
        </w:rPr>
        <w:t xml:space="preserve">, w tym pracownicy </w:t>
      </w:r>
      <w:proofErr w:type="spellStart"/>
      <w:r>
        <w:rPr>
          <w:rFonts w:ascii="Times New Roman" w:hAnsi="Times New Roman" w:cs="Times New Roman"/>
          <w:sz w:val="24"/>
        </w:rPr>
        <w:t>socjalni</w:t>
      </w:r>
      <w:proofErr w:type="spellEnd"/>
      <w:r>
        <w:rPr>
          <w:rFonts w:ascii="Times New Roman" w:hAnsi="Times New Roman" w:cs="Times New Roman"/>
          <w:sz w:val="24"/>
        </w:rPr>
        <w:t>, w obecnym trudnym czasie funkcjonują w procesie gwałtownie następujących zmian. Czasami zdarza się, że ich praca jest reorganizowana kilka razy w ciągu dnia. Odbywa się to dużym kosztem zarówno wysiłku fizycznego</w:t>
      </w:r>
      <w:r w:rsidRPr="00B30DBB">
        <w:rPr>
          <w:rFonts w:ascii="Times New Roman" w:hAnsi="Times New Roman" w:cs="Times New Roman"/>
          <w:sz w:val="24"/>
        </w:rPr>
        <w:t>,</w:t>
      </w:r>
      <w:r>
        <w:rPr>
          <w:rFonts w:ascii="Times New Roman" w:hAnsi="Times New Roman" w:cs="Times New Roman"/>
          <w:sz w:val="24"/>
        </w:rPr>
        <w:t xml:space="preserve"> jak i psychicznego, w tym związanego z radzeniem sobie ze stresem. Ważnym momentem w procesie zmian jest ustalenie sposobu działania, wdrożenie go i utrwalenie na określony czas. Prowadzenie monitoringu i wyciągnięcie wniosków oraz aktualizowanie planu działania jest teraz bardzo istotne. Powoduje to jednak wiele nieporozumień komunikacyjnych. Część zespołu pracuje zgodnie z wcześniejszymi ustaleniami, cześć „</w:t>
      </w:r>
      <w:proofErr w:type="spellStart"/>
      <w:r>
        <w:rPr>
          <w:rFonts w:ascii="Times New Roman" w:hAnsi="Times New Roman" w:cs="Times New Roman"/>
          <w:sz w:val="24"/>
        </w:rPr>
        <w:t>po</w:t>
      </w:r>
      <w:proofErr w:type="spellEnd"/>
      <w:r>
        <w:rPr>
          <w:rFonts w:ascii="Times New Roman" w:hAnsi="Times New Roman" w:cs="Times New Roman"/>
          <w:sz w:val="24"/>
        </w:rPr>
        <w:t xml:space="preserve"> nowemu”, co powoduje nieporozumienia także w kadrze kierowniczej.</w:t>
      </w:r>
    </w:p>
    <w:p w:rsidR="00B30DBB" w:rsidRDefault="00B30DBB" w:rsidP="00B30DBB">
      <w:pPr>
        <w:pStyle w:val="Standard"/>
        <w:spacing w:line="360" w:lineRule="auto"/>
        <w:jc w:val="both"/>
        <w:rPr>
          <w:rFonts w:ascii="Times New Roman" w:hAnsi="Times New Roman" w:cs="Times New Roman"/>
          <w:sz w:val="24"/>
        </w:rPr>
      </w:pPr>
      <w:r>
        <w:rPr>
          <w:rFonts w:ascii="Times New Roman" w:hAnsi="Times New Roman" w:cs="Times New Roman"/>
          <w:sz w:val="24"/>
        </w:rPr>
        <w:t>Aby ten proces usprawnić proponowane są następujące zmiany organizacyjne:</w:t>
      </w:r>
    </w:p>
    <w:p w:rsidR="00B30DBB" w:rsidRDefault="00B30DBB" w:rsidP="00B30DBB">
      <w:pPr>
        <w:pStyle w:val="Standard"/>
        <w:spacing w:line="360" w:lineRule="auto"/>
        <w:jc w:val="both"/>
      </w:pPr>
    </w:p>
    <w:p w:rsidR="00B30DBB" w:rsidRPr="00B30DBB" w:rsidRDefault="00B30DBB" w:rsidP="00CD39B2">
      <w:pPr>
        <w:pStyle w:val="Akapitzlist"/>
        <w:numPr>
          <w:ilvl w:val="0"/>
          <w:numId w:val="50"/>
        </w:numPr>
        <w:suppressAutoHyphens/>
        <w:autoSpaceDN w:val="0"/>
        <w:spacing w:line="360" w:lineRule="auto"/>
        <w:contextualSpacing w:val="0"/>
        <w:jc w:val="both"/>
        <w:textAlignment w:val="baseline"/>
      </w:pPr>
      <w:r w:rsidRPr="00B30DBB">
        <w:rPr>
          <w:rFonts w:ascii="Times New Roman" w:hAnsi="Times New Roman" w:cs="Times New Roman"/>
          <w:sz w:val="24"/>
          <w:u w:val="single"/>
        </w:rPr>
        <w:t>Analiza zasobów kadrowych</w:t>
      </w:r>
      <w:r>
        <w:rPr>
          <w:rFonts w:ascii="Times New Roman" w:hAnsi="Times New Roman" w:cs="Times New Roman"/>
          <w:sz w:val="24"/>
        </w:rPr>
        <w:t xml:space="preserve"> (liczba pracowników będących do dyspozycji </w:t>
      </w:r>
      <w:proofErr w:type="spellStart"/>
      <w:r>
        <w:rPr>
          <w:rFonts w:ascii="Times New Roman" w:hAnsi="Times New Roman" w:cs="Times New Roman"/>
          <w:sz w:val="24"/>
        </w:rPr>
        <w:t>kierownika</w:t>
      </w:r>
      <w:proofErr w:type="spellEnd"/>
      <w:r>
        <w:rPr>
          <w:rFonts w:ascii="Times New Roman" w:hAnsi="Times New Roman" w:cs="Times New Roman"/>
          <w:sz w:val="24"/>
        </w:rPr>
        <w:t xml:space="preserve"> ops; liczba pracowników, u których występuje ryzyko nieobecności </w:t>
      </w:r>
      <w:r w:rsidR="002B4D70">
        <w:rPr>
          <w:rFonts w:ascii="Times New Roman" w:hAnsi="Times New Roman" w:cs="Times New Roman"/>
          <w:sz w:val="24"/>
        </w:rPr>
        <w:br/>
      </w:r>
      <w:r>
        <w:rPr>
          <w:rFonts w:ascii="Times New Roman" w:hAnsi="Times New Roman" w:cs="Times New Roman"/>
          <w:sz w:val="24"/>
        </w:rPr>
        <w:t>w związku opieką nad dzieckiem, własnym zdrowiem, potrzebą odbycia kwarantanny; liczbą pracowników nieobecnych).</w:t>
      </w:r>
    </w:p>
    <w:p w:rsidR="00B30DBB" w:rsidRDefault="00B30DBB" w:rsidP="00B30DBB">
      <w:pPr>
        <w:suppressAutoHyphens/>
        <w:autoSpaceDN w:val="0"/>
        <w:spacing w:line="360" w:lineRule="auto"/>
        <w:ind w:left="720"/>
        <w:jc w:val="both"/>
        <w:textAlignment w:val="baseline"/>
      </w:pPr>
    </w:p>
    <w:p w:rsidR="00B30DBB" w:rsidRDefault="00B30DBB" w:rsidP="00CD39B2">
      <w:pPr>
        <w:pStyle w:val="Akapitzlist"/>
        <w:numPr>
          <w:ilvl w:val="0"/>
          <w:numId w:val="8"/>
        </w:numPr>
        <w:suppressAutoHyphens/>
        <w:autoSpaceDN w:val="0"/>
        <w:spacing w:line="360" w:lineRule="auto"/>
        <w:contextualSpacing w:val="0"/>
        <w:jc w:val="both"/>
        <w:textAlignment w:val="baseline"/>
      </w:pPr>
      <w:r w:rsidRPr="00B30DBB">
        <w:rPr>
          <w:rFonts w:ascii="Times New Roman" w:hAnsi="Times New Roman" w:cs="Times New Roman"/>
          <w:sz w:val="24"/>
          <w:u w:val="single"/>
        </w:rPr>
        <w:t>Podział pracy w systemie rotacyjnym.</w:t>
      </w:r>
      <w:r>
        <w:rPr>
          <w:rFonts w:ascii="Times New Roman" w:hAnsi="Times New Roman" w:cs="Times New Roman"/>
          <w:sz w:val="24"/>
        </w:rPr>
        <w:t xml:space="preserve"> Zgodnie z powyższą analizą podzielenie pracowników na dwie równe grupy i zorganizowanie pracy w taki sposób</w:t>
      </w:r>
      <w:r w:rsidRPr="00B30DBB">
        <w:rPr>
          <w:rFonts w:ascii="Times New Roman" w:hAnsi="Times New Roman" w:cs="Times New Roman"/>
          <w:sz w:val="24"/>
        </w:rPr>
        <w:t>,</w:t>
      </w:r>
      <w:r>
        <w:rPr>
          <w:rFonts w:ascii="Times New Roman" w:hAnsi="Times New Roman" w:cs="Times New Roman"/>
          <w:sz w:val="24"/>
        </w:rPr>
        <w:t xml:space="preserve"> aby wymieniające się grupy nie miały ze sobą bezpośredniego kontaktu. Obecnie ten sposób organizacji jest realizowany na dwa sposoby:</w:t>
      </w:r>
    </w:p>
    <w:p w:rsidR="00B30DBB" w:rsidRDefault="00B30DBB" w:rsidP="00CD39B2">
      <w:pPr>
        <w:pStyle w:val="Akapitzlist"/>
        <w:numPr>
          <w:ilvl w:val="0"/>
          <w:numId w:val="51"/>
        </w:numPr>
        <w:suppressAutoHyphens/>
        <w:autoSpaceDN w:val="0"/>
        <w:spacing w:line="360" w:lineRule="auto"/>
        <w:contextualSpacing w:val="0"/>
        <w:jc w:val="both"/>
        <w:textAlignment w:val="baseline"/>
      </w:pPr>
      <w:r>
        <w:rPr>
          <w:rFonts w:ascii="Times New Roman" w:hAnsi="Times New Roman" w:cs="Times New Roman"/>
          <w:sz w:val="24"/>
        </w:rPr>
        <w:t>jedna grupa pracowników przychodzi do pracy np. w poniedziałki, środy i piątki, a we wtorki i czwartki pracuje zdalnie z domu. W tym czasie druga grupa przychodzi do pracy we wtorki i czwartki</w:t>
      </w:r>
      <w:r w:rsidRPr="00B30DBB">
        <w:rPr>
          <w:rFonts w:ascii="Times New Roman" w:hAnsi="Times New Roman" w:cs="Times New Roman"/>
          <w:sz w:val="24"/>
        </w:rPr>
        <w:t>,</w:t>
      </w:r>
      <w:r>
        <w:rPr>
          <w:rFonts w:ascii="Times New Roman" w:hAnsi="Times New Roman" w:cs="Times New Roman"/>
          <w:sz w:val="24"/>
        </w:rPr>
        <w:t xml:space="preserve"> a w poniedziałek, środę i piątek pracują zdalnie z domu. Po tygodniu następuje zmiana.</w:t>
      </w:r>
    </w:p>
    <w:p w:rsidR="00B30DBB" w:rsidRPr="00B30DBB" w:rsidRDefault="00B30DBB" w:rsidP="00CD39B2">
      <w:pPr>
        <w:pStyle w:val="Akapitzlist"/>
        <w:numPr>
          <w:ilvl w:val="0"/>
          <w:numId w:val="9"/>
        </w:numPr>
        <w:suppressAutoHyphens/>
        <w:autoSpaceDN w:val="0"/>
        <w:spacing w:line="360" w:lineRule="auto"/>
        <w:contextualSpacing w:val="0"/>
        <w:jc w:val="both"/>
        <w:textAlignment w:val="baseline"/>
      </w:pPr>
      <w:proofErr w:type="spellStart"/>
      <w:r>
        <w:rPr>
          <w:rFonts w:ascii="Times New Roman" w:hAnsi="Times New Roman" w:cs="Times New Roman"/>
          <w:sz w:val="24"/>
        </w:rPr>
        <w:t>ośrodek</w:t>
      </w:r>
      <w:proofErr w:type="spellEnd"/>
      <w:r>
        <w:rPr>
          <w:rFonts w:ascii="Times New Roman" w:hAnsi="Times New Roman" w:cs="Times New Roman"/>
          <w:sz w:val="24"/>
        </w:rPr>
        <w:t xml:space="preserve"> wydłuża godziny pracy np. od 7.00 do 19.00 i pracownicy przychodzą na dwie zmiany od 7.00 do 13.00 i 13.00 do 19.00. Jeden tydzień pracują na zmianę poranną, drugi na zmianę popołudniową.</w:t>
      </w:r>
    </w:p>
    <w:p w:rsidR="00B30DBB" w:rsidRPr="00B30DBB" w:rsidRDefault="00B30DBB" w:rsidP="00B30DBB">
      <w:pPr>
        <w:pStyle w:val="Standard"/>
        <w:spacing w:line="360" w:lineRule="auto"/>
        <w:ind w:left="708"/>
        <w:jc w:val="both"/>
        <w:rPr>
          <w:i/>
          <w:iCs/>
          <w:u w:val="single"/>
        </w:rPr>
      </w:pPr>
      <w:r w:rsidRPr="00B30DBB">
        <w:rPr>
          <w:rFonts w:ascii="Times New Roman" w:hAnsi="Times New Roman" w:cs="Times New Roman"/>
          <w:i/>
          <w:iCs/>
          <w:sz w:val="24"/>
          <w:szCs w:val="24"/>
          <w:u w:val="single"/>
        </w:rPr>
        <w:lastRenderedPageBreak/>
        <w:t xml:space="preserve">Oczywiście tego typu zmiany powinny być wprowadzane odpowiednimi formalnymi dokumentami (np. zarządzeniami wójta, burmistrza, prezydenta, </w:t>
      </w:r>
      <w:proofErr w:type="spellStart"/>
      <w:r w:rsidRPr="00B30DBB">
        <w:rPr>
          <w:rFonts w:ascii="Times New Roman" w:hAnsi="Times New Roman" w:cs="Times New Roman"/>
          <w:i/>
          <w:iCs/>
          <w:sz w:val="24"/>
          <w:szCs w:val="24"/>
          <w:u w:val="single"/>
        </w:rPr>
        <w:t>kierownika</w:t>
      </w:r>
      <w:proofErr w:type="spellEnd"/>
      <w:r w:rsidRPr="00B30DBB">
        <w:rPr>
          <w:rFonts w:ascii="Times New Roman" w:hAnsi="Times New Roman" w:cs="Times New Roman"/>
          <w:i/>
          <w:iCs/>
          <w:sz w:val="24"/>
          <w:szCs w:val="24"/>
          <w:u w:val="single"/>
        </w:rPr>
        <w:t>, zmianami w regulaminach organizacyjnych) oraz w zgodzie z przepisami Kodeksu Pracy.</w:t>
      </w:r>
    </w:p>
    <w:p w:rsidR="00B30DBB" w:rsidRPr="00B30DBB" w:rsidRDefault="00B30DBB" w:rsidP="00CD39B2">
      <w:pPr>
        <w:pStyle w:val="Akapitzlist"/>
        <w:numPr>
          <w:ilvl w:val="0"/>
          <w:numId w:val="8"/>
        </w:numPr>
        <w:suppressAutoHyphens/>
        <w:autoSpaceDN w:val="0"/>
        <w:spacing w:line="360" w:lineRule="auto"/>
        <w:contextualSpacing w:val="0"/>
        <w:jc w:val="both"/>
        <w:textAlignment w:val="baseline"/>
        <w:rPr>
          <w:u w:val="single"/>
        </w:rPr>
      </w:pPr>
      <w:r w:rsidRPr="00B30DBB">
        <w:rPr>
          <w:rFonts w:ascii="Times New Roman" w:hAnsi="Times New Roman" w:cs="Times New Roman"/>
          <w:sz w:val="24"/>
          <w:u w:val="single"/>
        </w:rPr>
        <w:t xml:space="preserve">Ustalenie wytycznych i zasad dotyczących realizacji zadań. </w:t>
      </w:r>
    </w:p>
    <w:p w:rsidR="00B30DBB" w:rsidRDefault="00B30DBB" w:rsidP="00B30DBB">
      <w:pPr>
        <w:pStyle w:val="Akapitzlist"/>
        <w:suppressAutoHyphens/>
        <w:autoSpaceDN w:val="0"/>
        <w:spacing w:line="360" w:lineRule="auto"/>
        <w:contextualSpacing w:val="0"/>
        <w:jc w:val="both"/>
        <w:textAlignment w:val="baseline"/>
        <w:rPr>
          <w:rFonts w:ascii="Times New Roman" w:hAnsi="Times New Roman" w:cs="Times New Roman"/>
          <w:color w:val="FF0000"/>
          <w:sz w:val="24"/>
        </w:rPr>
      </w:pPr>
      <w:r>
        <w:rPr>
          <w:rFonts w:ascii="Times New Roman" w:hAnsi="Times New Roman" w:cs="Times New Roman"/>
          <w:color w:val="FF0000"/>
          <w:sz w:val="24"/>
        </w:rPr>
        <w:t>UWAGA!</w:t>
      </w:r>
    </w:p>
    <w:p w:rsidR="00B30DBB" w:rsidRPr="00B30DBB" w:rsidRDefault="00B30DBB" w:rsidP="00B30DBB">
      <w:pPr>
        <w:pStyle w:val="Akapitzlist"/>
        <w:suppressAutoHyphens/>
        <w:autoSpaceDN w:val="0"/>
        <w:spacing w:line="360" w:lineRule="auto"/>
        <w:contextualSpacing w:val="0"/>
        <w:jc w:val="both"/>
        <w:textAlignment w:val="baseline"/>
        <w:rPr>
          <w:rFonts w:ascii="Times New Roman" w:hAnsi="Times New Roman" w:cs="Times New Roman"/>
          <w:sz w:val="24"/>
          <w:u w:val="single"/>
        </w:rPr>
      </w:pPr>
      <w:r w:rsidRPr="00B30DBB">
        <w:rPr>
          <w:rFonts w:ascii="Times New Roman" w:hAnsi="Times New Roman" w:cs="Times New Roman"/>
          <w:color w:val="FF0000"/>
          <w:sz w:val="24"/>
          <w:u w:val="single"/>
        </w:rPr>
        <w:t xml:space="preserve">Jeżeli w ośrodku istnieją wewnętrzne przepisy dotyczące prowadzenia postępowań administracyjnych w sprawie </w:t>
      </w:r>
      <w:proofErr w:type="spellStart"/>
      <w:r w:rsidRPr="00B30DBB">
        <w:rPr>
          <w:rFonts w:ascii="Times New Roman" w:hAnsi="Times New Roman" w:cs="Times New Roman"/>
          <w:color w:val="FF0000"/>
          <w:sz w:val="24"/>
          <w:u w:val="single"/>
        </w:rPr>
        <w:t>świadczeń</w:t>
      </w:r>
      <w:proofErr w:type="spellEnd"/>
      <w:r w:rsidRPr="00B30DBB">
        <w:rPr>
          <w:rFonts w:ascii="Times New Roman" w:hAnsi="Times New Roman" w:cs="Times New Roman"/>
          <w:color w:val="FF0000"/>
          <w:sz w:val="24"/>
          <w:u w:val="single"/>
        </w:rPr>
        <w:t xml:space="preserve"> z </w:t>
      </w:r>
      <w:proofErr w:type="spellStart"/>
      <w:r w:rsidRPr="00B30DBB">
        <w:rPr>
          <w:rFonts w:ascii="Times New Roman" w:hAnsi="Times New Roman" w:cs="Times New Roman"/>
          <w:color w:val="FF0000"/>
          <w:sz w:val="24"/>
          <w:u w:val="single"/>
        </w:rPr>
        <w:t>pomocy</w:t>
      </w:r>
      <w:proofErr w:type="spellEnd"/>
      <w:r w:rsidRPr="00B30DBB">
        <w:rPr>
          <w:rFonts w:ascii="Times New Roman" w:hAnsi="Times New Roman" w:cs="Times New Roman"/>
          <w:color w:val="FF0000"/>
          <w:sz w:val="24"/>
          <w:u w:val="single"/>
        </w:rPr>
        <w:t xml:space="preserve"> </w:t>
      </w:r>
      <w:proofErr w:type="spellStart"/>
      <w:r w:rsidRPr="00B30DBB">
        <w:rPr>
          <w:rFonts w:ascii="Times New Roman" w:hAnsi="Times New Roman" w:cs="Times New Roman"/>
          <w:color w:val="FF0000"/>
          <w:sz w:val="24"/>
          <w:u w:val="single"/>
        </w:rPr>
        <w:t>społecznej</w:t>
      </w:r>
      <w:proofErr w:type="spellEnd"/>
      <w:r w:rsidRPr="00B30DBB">
        <w:rPr>
          <w:rFonts w:ascii="Times New Roman" w:hAnsi="Times New Roman" w:cs="Times New Roman"/>
          <w:color w:val="FF0000"/>
          <w:sz w:val="24"/>
          <w:u w:val="single"/>
        </w:rPr>
        <w:t xml:space="preserve">, prowadzenia pracy socjalnej w środowisku </w:t>
      </w:r>
      <w:proofErr w:type="spellStart"/>
      <w:r w:rsidRPr="00B30DBB">
        <w:rPr>
          <w:rFonts w:ascii="Times New Roman" w:hAnsi="Times New Roman" w:cs="Times New Roman"/>
          <w:color w:val="FF0000"/>
          <w:sz w:val="24"/>
          <w:u w:val="single"/>
        </w:rPr>
        <w:t>osób</w:t>
      </w:r>
      <w:proofErr w:type="spellEnd"/>
      <w:r w:rsidRPr="00B30DBB">
        <w:rPr>
          <w:rFonts w:ascii="Times New Roman" w:hAnsi="Times New Roman" w:cs="Times New Roman"/>
          <w:color w:val="FF0000"/>
          <w:sz w:val="24"/>
          <w:u w:val="single"/>
        </w:rPr>
        <w:t xml:space="preserve"> i rodzin lub inne</w:t>
      </w:r>
      <w:r w:rsidR="00552963">
        <w:rPr>
          <w:rFonts w:ascii="Times New Roman" w:hAnsi="Times New Roman" w:cs="Times New Roman"/>
          <w:color w:val="FF0000"/>
          <w:sz w:val="24"/>
          <w:u w:val="single"/>
        </w:rPr>
        <w:t xml:space="preserve"> - d</w:t>
      </w:r>
      <w:r w:rsidRPr="00B30DBB">
        <w:rPr>
          <w:rFonts w:ascii="Times New Roman" w:hAnsi="Times New Roman" w:cs="Times New Roman"/>
          <w:color w:val="FF0000"/>
          <w:sz w:val="24"/>
          <w:u w:val="single"/>
        </w:rPr>
        <w:t xml:space="preserve">obrą praktyką jest ich zawieszenie na czas kryzysu i wskazanie jednolitych zasad jako wytycznych na czas pandemii.  </w:t>
      </w:r>
    </w:p>
    <w:p w:rsidR="00B30DBB" w:rsidRDefault="00B30DBB" w:rsidP="00B30DBB">
      <w:pPr>
        <w:pStyle w:val="Akapitzlist"/>
        <w:suppressAutoHyphens/>
        <w:autoSpaceDN w:val="0"/>
        <w:spacing w:line="360" w:lineRule="auto"/>
        <w:contextualSpacing w:val="0"/>
        <w:jc w:val="both"/>
        <w:textAlignment w:val="baseline"/>
        <w:rPr>
          <w:rFonts w:ascii="Times New Roman" w:hAnsi="Times New Roman" w:cs="Times New Roman"/>
          <w:sz w:val="24"/>
        </w:rPr>
      </w:pPr>
      <w:r>
        <w:rPr>
          <w:rFonts w:ascii="Times New Roman" w:hAnsi="Times New Roman" w:cs="Times New Roman"/>
          <w:sz w:val="24"/>
        </w:rPr>
        <w:t xml:space="preserve">Dobrą praktyką w tym zakresie jest spotkanie całego zespołu i wspólne ustalenie, bądź przekazanie wytycznych i procedur oraz ich omówienie. Następnym krokiem jest monitoring funkcjonowania wytycznych i procedur, np. poprzez cykliczne spotkania </w:t>
      </w:r>
      <w:r w:rsidR="002B4D70">
        <w:rPr>
          <w:rFonts w:ascii="Times New Roman" w:hAnsi="Times New Roman" w:cs="Times New Roman"/>
          <w:sz w:val="24"/>
        </w:rPr>
        <w:br/>
      </w:r>
      <w:r>
        <w:rPr>
          <w:rFonts w:ascii="Times New Roman" w:hAnsi="Times New Roman" w:cs="Times New Roman"/>
          <w:sz w:val="24"/>
        </w:rPr>
        <w:t>z pracownikami, bieżącą wymianę informacji.</w:t>
      </w:r>
    </w:p>
    <w:p w:rsidR="00B30DBB" w:rsidRDefault="00B30DBB" w:rsidP="00B30DBB">
      <w:pPr>
        <w:pStyle w:val="Akapitzlist"/>
        <w:suppressAutoHyphens/>
        <w:autoSpaceDN w:val="0"/>
        <w:spacing w:line="360" w:lineRule="auto"/>
        <w:contextualSpacing w:val="0"/>
        <w:jc w:val="both"/>
        <w:textAlignment w:val="baseline"/>
      </w:pPr>
    </w:p>
    <w:p w:rsidR="00B30DBB" w:rsidRDefault="00B30DBB" w:rsidP="00CD39B2">
      <w:pPr>
        <w:pStyle w:val="Akapitzlist"/>
        <w:numPr>
          <w:ilvl w:val="0"/>
          <w:numId w:val="8"/>
        </w:numPr>
        <w:suppressAutoHyphens/>
        <w:autoSpaceDN w:val="0"/>
        <w:spacing w:line="360" w:lineRule="auto"/>
        <w:contextualSpacing w:val="0"/>
        <w:jc w:val="both"/>
        <w:textAlignment w:val="baseline"/>
      </w:pPr>
      <w:r w:rsidRPr="00426A85">
        <w:rPr>
          <w:rFonts w:ascii="Times New Roman" w:hAnsi="Times New Roman" w:cs="Times New Roman"/>
          <w:sz w:val="24"/>
          <w:u w:val="single"/>
        </w:rPr>
        <w:t>Kolejną propozycją na czas kryzysu jest codzienna „odprawa” zespołu.</w:t>
      </w:r>
      <w:r>
        <w:rPr>
          <w:rFonts w:ascii="Times New Roman" w:hAnsi="Times New Roman" w:cs="Times New Roman"/>
          <w:sz w:val="24"/>
        </w:rPr>
        <w:t xml:space="preserve"> Rozdzielenie zadań bądź wspólne ustalenie, co jest do zrobienia w pierwszej kolejności. Zachęca się pracowników do codziennego planowania zadań, do wykonania i spisania ich na kartce, aby stanowiły oś podejmowanych działań. Metoda ta jest opłacalna podwójnie - </w:t>
      </w:r>
      <w:proofErr w:type="spellStart"/>
      <w:r>
        <w:rPr>
          <w:rFonts w:ascii="Times New Roman" w:hAnsi="Times New Roman" w:cs="Times New Roman"/>
          <w:sz w:val="24"/>
        </w:rPr>
        <w:t>po</w:t>
      </w:r>
      <w:proofErr w:type="spellEnd"/>
      <w:r>
        <w:rPr>
          <w:rFonts w:ascii="Times New Roman" w:hAnsi="Times New Roman" w:cs="Times New Roman"/>
          <w:sz w:val="24"/>
        </w:rPr>
        <w:t xml:space="preserve"> pierwsze porządkuje zadania do wykonania każdego dnia i daje także możliwość weryfikacji zadań przez przełożonego. Po drugie daje pracownikowi satysfakcję i poczucie realizacji, co może wzmocnić wykreślanie kolejnych pozycji. Zadania, których nie zdążyliśmy zrealizować są materiałem do przekazania drugiej zmianie lub wykonania w dniu następnym, </w:t>
      </w:r>
      <w:proofErr w:type="spellStart"/>
      <w:r>
        <w:rPr>
          <w:rFonts w:ascii="Times New Roman" w:hAnsi="Times New Roman" w:cs="Times New Roman"/>
          <w:sz w:val="24"/>
        </w:rPr>
        <w:t>przy</w:t>
      </w:r>
      <w:proofErr w:type="spellEnd"/>
      <w:r>
        <w:rPr>
          <w:rFonts w:ascii="Times New Roman" w:hAnsi="Times New Roman" w:cs="Times New Roman"/>
          <w:sz w:val="24"/>
        </w:rPr>
        <w:t xml:space="preserve"> uwzględnieniu nowej listy.</w:t>
      </w:r>
    </w:p>
    <w:p w:rsidR="00B30DBB" w:rsidRDefault="00B30DBB" w:rsidP="00B30DBB">
      <w:pPr>
        <w:pStyle w:val="Akapitzlist"/>
        <w:spacing w:line="360" w:lineRule="auto"/>
        <w:ind w:left="785"/>
        <w:jc w:val="both"/>
        <w:rPr>
          <w:rStyle w:val="Internetlink"/>
          <w:rFonts w:ascii="Times New Roman" w:hAnsi="Times New Roman" w:cs="Times New Roman"/>
          <w:sz w:val="24"/>
          <w:szCs w:val="24"/>
        </w:rPr>
      </w:pPr>
      <w:r>
        <w:rPr>
          <w:rFonts w:ascii="Times New Roman" w:hAnsi="Times New Roman" w:cs="Times New Roman"/>
          <w:sz w:val="24"/>
        </w:rPr>
        <w:t xml:space="preserve">W przyszłości zachęcamy do skorzystania z bardziej zaawansowanej metody planowania </w:t>
      </w:r>
      <w:hyperlink r:id="rId9" w:history="1">
        <w:r>
          <w:rPr>
            <w:rStyle w:val="Internetlink"/>
            <w:rFonts w:ascii="Times New Roman" w:hAnsi="Times New Roman" w:cs="Times New Roman"/>
            <w:sz w:val="24"/>
            <w:szCs w:val="24"/>
          </w:rPr>
          <w:t>https://youtu.be/fm15cmYU0IM</w:t>
        </w:r>
      </w:hyperlink>
      <w:r>
        <w:rPr>
          <w:rStyle w:val="Internetlink"/>
          <w:rFonts w:ascii="Times New Roman" w:hAnsi="Times New Roman" w:cs="Times New Roman"/>
          <w:sz w:val="24"/>
          <w:szCs w:val="24"/>
        </w:rPr>
        <w:t>.</w:t>
      </w:r>
    </w:p>
    <w:p w:rsidR="00B30DBB" w:rsidRDefault="00B30DBB" w:rsidP="00B30DBB">
      <w:pPr>
        <w:pStyle w:val="Akapitzlist"/>
        <w:spacing w:line="360" w:lineRule="auto"/>
        <w:ind w:left="785"/>
        <w:jc w:val="both"/>
      </w:pPr>
    </w:p>
    <w:p w:rsidR="00B30DBB" w:rsidRDefault="00B30DBB" w:rsidP="00CD39B2">
      <w:pPr>
        <w:pStyle w:val="Akapitzlist"/>
        <w:numPr>
          <w:ilvl w:val="0"/>
          <w:numId w:val="8"/>
        </w:numPr>
        <w:suppressAutoHyphens/>
        <w:autoSpaceDN w:val="0"/>
        <w:spacing w:line="360" w:lineRule="auto"/>
        <w:contextualSpacing w:val="0"/>
        <w:jc w:val="both"/>
        <w:textAlignment w:val="baseline"/>
      </w:pPr>
      <w:r w:rsidRPr="00426A85">
        <w:rPr>
          <w:rFonts w:ascii="Times New Roman" w:hAnsi="Times New Roman" w:cs="Times New Roman"/>
          <w:sz w:val="24"/>
          <w:szCs w:val="24"/>
          <w:u w:val="single"/>
        </w:rPr>
        <w:t>Przeprowadzanie rodzinnych wywiadów środowiskowych w związku</w:t>
      </w:r>
      <w:r w:rsidRPr="00426A85">
        <w:rPr>
          <w:rFonts w:ascii="Times New Roman" w:hAnsi="Times New Roman" w:cs="Times New Roman"/>
          <w:sz w:val="24"/>
          <w:szCs w:val="24"/>
          <w:u w:val="single"/>
        </w:rPr>
        <w:br/>
        <w:t xml:space="preserve">z przyznawaniem </w:t>
      </w:r>
      <w:proofErr w:type="spellStart"/>
      <w:r w:rsidRPr="00426A85">
        <w:rPr>
          <w:rFonts w:ascii="Times New Roman" w:hAnsi="Times New Roman" w:cs="Times New Roman"/>
          <w:sz w:val="24"/>
          <w:szCs w:val="24"/>
          <w:u w:val="single"/>
        </w:rPr>
        <w:t>świadczeń</w:t>
      </w:r>
      <w:proofErr w:type="spellEnd"/>
      <w:r w:rsidRPr="00426A85">
        <w:rPr>
          <w:rFonts w:ascii="Times New Roman" w:hAnsi="Times New Roman" w:cs="Times New Roman"/>
          <w:sz w:val="24"/>
          <w:szCs w:val="24"/>
          <w:u w:val="single"/>
        </w:rPr>
        <w:t>, o których mowa w ustawie z dnia 12 marca 2004 r.</w:t>
      </w:r>
      <w:r>
        <w:rPr>
          <w:rFonts w:ascii="Times New Roman" w:hAnsi="Times New Roman" w:cs="Times New Roman"/>
          <w:sz w:val="24"/>
          <w:szCs w:val="24"/>
        </w:rPr>
        <w:t xml:space="preserve"> </w:t>
      </w:r>
      <w:r>
        <w:rPr>
          <w:rFonts w:ascii="Times New Roman" w:hAnsi="Times New Roman" w:cs="Times New Roman"/>
          <w:sz w:val="24"/>
          <w:szCs w:val="24"/>
        </w:rPr>
        <w:br/>
        <w:t xml:space="preserve">o </w:t>
      </w:r>
      <w:proofErr w:type="spellStart"/>
      <w:r>
        <w:rPr>
          <w:rFonts w:ascii="Times New Roman" w:hAnsi="Times New Roman" w:cs="Times New Roman"/>
          <w:sz w:val="24"/>
          <w:szCs w:val="24"/>
        </w:rPr>
        <w:t>pomocy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społecznej</w:t>
      </w:r>
      <w:proofErr w:type="spellEnd"/>
      <w:r>
        <w:rPr>
          <w:rFonts w:ascii="Times New Roman" w:hAnsi="Times New Roman" w:cs="Times New Roman"/>
          <w:sz w:val="24"/>
          <w:szCs w:val="24"/>
        </w:rPr>
        <w:t xml:space="preserve"> w czasie zagrożenia wirusem COVID-19.</w:t>
      </w:r>
    </w:p>
    <w:p w:rsidR="00B30DBB" w:rsidRDefault="00B30DBB" w:rsidP="00B30DBB">
      <w:pPr>
        <w:pStyle w:val="Akapitzlist"/>
        <w:spacing w:line="360" w:lineRule="auto"/>
        <w:ind w:left="785"/>
        <w:jc w:val="both"/>
      </w:pPr>
      <w:r>
        <w:rPr>
          <w:rFonts w:ascii="Times New Roman" w:hAnsi="Times New Roman" w:cs="Times New Roman"/>
          <w:sz w:val="24"/>
          <w:szCs w:val="24"/>
        </w:rPr>
        <w:t xml:space="preserve">Zgodnie z art. 15o Ustawy </w:t>
      </w:r>
      <w:r>
        <w:rPr>
          <w:rFonts w:ascii="Times New Roman" w:hAnsi="Times New Roman" w:cs="Times New Roman"/>
          <w:color w:val="000000"/>
          <w:sz w:val="24"/>
          <w:szCs w:val="24"/>
        </w:rPr>
        <w:t xml:space="preserve">z dnia 31 marca 2020 r. </w:t>
      </w:r>
      <w:r>
        <w:rPr>
          <w:rFonts w:ascii="Times New Roman" w:hAnsi="Times New Roman" w:cs="Times New Roman"/>
          <w:b/>
          <w:bCs/>
          <w:color w:val="000000"/>
          <w:sz w:val="24"/>
          <w:szCs w:val="24"/>
        </w:rPr>
        <w:t xml:space="preserve">o zmianie ustawy o szczególnych rozwiązaniach związanych z zapobieganiem, przeciwdziałaniem i zwalczaniem </w:t>
      </w:r>
      <w:r>
        <w:rPr>
          <w:rFonts w:ascii="Times New Roman" w:hAnsi="Times New Roman" w:cs="Times New Roman"/>
          <w:b/>
          <w:bCs/>
          <w:color w:val="000000"/>
          <w:sz w:val="24"/>
          <w:szCs w:val="24"/>
        </w:rPr>
        <w:lastRenderedPageBreak/>
        <w:t>COVID-19, innych chorób zakaźnych oraz wywołanych nimi sytuacji kryzysowych oraz niektórych innych ustaw</w:t>
      </w:r>
      <w:r>
        <w:rPr>
          <w:rStyle w:val="FootnoteCharacters"/>
          <w:rFonts w:ascii="Times New Roman" w:hAnsi="Times New Roman" w:cs="Times New Roman"/>
          <w:b/>
          <w:bCs/>
          <w:color w:val="000000"/>
          <w:sz w:val="24"/>
          <w:szCs w:val="24"/>
        </w:rPr>
        <w:footnoteReference w:id="4"/>
      </w:r>
      <w:r>
        <w:rPr>
          <w:rFonts w:ascii="Times New Roman" w:hAnsi="Times New Roman" w:cs="Times New Roman"/>
          <w:b/>
          <w:bCs/>
          <w:color w:val="000000"/>
          <w:sz w:val="24"/>
          <w:szCs w:val="24"/>
        </w:rPr>
        <w:t>:</w:t>
      </w:r>
    </w:p>
    <w:p w:rsidR="00B30DBB" w:rsidRDefault="00B30DBB" w:rsidP="00B30DBB">
      <w:pPr>
        <w:pStyle w:val="Akapitzlist"/>
        <w:spacing w:line="360" w:lineRule="auto"/>
        <w:ind w:left="785"/>
        <w:jc w:val="both"/>
      </w:pPr>
      <w:r>
        <w:rPr>
          <w:rFonts w:ascii="Times New Roman" w:hAnsi="Times New Roman" w:cs="Times New Roman"/>
          <w:color w:val="000000"/>
          <w:sz w:val="24"/>
          <w:szCs w:val="24"/>
        </w:rPr>
        <w:t>„1.</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 xml:space="preserve">Z przyczyn związanych z przeciwdziałaniem COVID-19, przyznanie </w:t>
      </w:r>
      <w:proofErr w:type="spellStart"/>
      <w:r>
        <w:rPr>
          <w:rFonts w:ascii="Times New Roman" w:hAnsi="Times New Roman" w:cs="Times New Roman"/>
          <w:color w:val="000000"/>
          <w:sz w:val="24"/>
          <w:szCs w:val="24"/>
        </w:rPr>
        <w:t>świadczeń</w:t>
      </w:r>
      <w:proofErr w:type="spellEnd"/>
      <w:r>
        <w:rPr>
          <w:rFonts w:ascii="Times New Roman" w:hAnsi="Times New Roman" w:cs="Times New Roman"/>
          <w:color w:val="000000"/>
          <w:sz w:val="24"/>
          <w:szCs w:val="24"/>
        </w:rPr>
        <w:t>,</w:t>
      </w:r>
      <w:r>
        <w:rPr>
          <w:rFonts w:ascii="Times New Roman" w:hAnsi="Times New Roman" w:cs="Times New Roman"/>
          <w:color w:val="000000"/>
          <w:sz w:val="24"/>
          <w:szCs w:val="24"/>
        </w:rPr>
        <w:br/>
        <w:t xml:space="preserve">o których mowa w ustawie z dnia 12 marca 2004 r. o </w:t>
      </w:r>
      <w:proofErr w:type="spellStart"/>
      <w:r>
        <w:rPr>
          <w:rFonts w:ascii="Times New Roman" w:hAnsi="Times New Roman" w:cs="Times New Roman"/>
          <w:color w:val="000000"/>
          <w:sz w:val="24"/>
          <w:szCs w:val="24"/>
        </w:rPr>
        <w:t>pomocy</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społecznej</w:t>
      </w:r>
      <w:proofErr w:type="spellEnd"/>
      <w:r>
        <w:rPr>
          <w:rFonts w:ascii="Times New Roman" w:hAnsi="Times New Roman" w:cs="Times New Roman"/>
          <w:color w:val="000000"/>
          <w:sz w:val="24"/>
          <w:szCs w:val="24"/>
        </w:rPr>
        <w:t>,</w:t>
      </w:r>
      <w:r>
        <w:rPr>
          <w:rFonts w:ascii="Times New Roman" w:hAnsi="Times New Roman" w:cs="Times New Roman"/>
          <w:color w:val="000000"/>
          <w:sz w:val="24"/>
          <w:szCs w:val="24"/>
        </w:rPr>
        <w:br/>
        <w:t xml:space="preserve">w szczególności osobie lub rodzinie, które zostały poddane kwarantannie w związku </w:t>
      </w:r>
      <w:r>
        <w:rPr>
          <w:rFonts w:ascii="Times New Roman" w:hAnsi="Times New Roman" w:cs="Times New Roman"/>
          <w:color w:val="000000"/>
          <w:sz w:val="24"/>
          <w:szCs w:val="24"/>
        </w:rPr>
        <w:br/>
        <w:t>z podejrzeniem zakażenia lub choroby zakaźnej, nie wymaga przeprowadzenia rodzinnego wywiadu środowiskowego, a ustalenie sytuacji osobistej, rodzinnej, dochodowej i majątkowej może nastąpić na podstawie:</w:t>
      </w:r>
    </w:p>
    <w:p w:rsidR="00B30DBB" w:rsidRDefault="00B30DBB" w:rsidP="00CD39B2">
      <w:pPr>
        <w:pStyle w:val="Akapitzlist"/>
        <w:numPr>
          <w:ilvl w:val="0"/>
          <w:numId w:val="52"/>
        </w:numPr>
        <w:suppressAutoHyphens/>
        <w:autoSpaceDN w:val="0"/>
        <w:spacing w:line="360" w:lineRule="auto"/>
        <w:contextualSpacing w:val="0"/>
        <w:jc w:val="both"/>
        <w:textAlignment w:val="baseline"/>
      </w:pPr>
      <w:r>
        <w:rPr>
          <w:rFonts w:ascii="Times New Roman" w:hAnsi="Times New Roman" w:cs="Times New Roman"/>
          <w:color w:val="000000"/>
          <w:sz w:val="24"/>
          <w:szCs w:val="24"/>
        </w:rPr>
        <w:t>rozmowy telefonicznej z pracownikiem socjalnym, oraz</w:t>
      </w:r>
    </w:p>
    <w:p w:rsidR="00B30DBB" w:rsidRDefault="00B30DBB" w:rsidP="00CD39B2">
      <w:pPr>
        <w:pStyle w:val="Akapitzlist"/>
        <w:numPr>
          <w:ilvl w:val="0"/>
          <w:numId w:val="10"/>
        </w:numPr>
        <w:suppressAutoHyphens/>
        <w:autoSpaceDN w:val="0"/>
        <w:spacing w:line="360" w:lineRule="auto"/>
        <w:contextualSpacing w:val="0"/>
        <w:jc w:val="both"/>
        <w:textAlignment w:val="baseline"/>
      </w:pPr>
      <w:r>
        <w:rPr>
          <w:rFonts w:ascii="Times New Roman" w:hAnsi="Times New Roman" w:cs="Times New Roman"/>
          <w:color w:val="000000"/>
          <w:sz w:val="24"/>
          <w:szCs w:val="24"/>
        </w:rPr>
        <w:t xml:space="preserve">dokumentów lub oświadczenia, o których mowa w art. 107 ust. 5b ustawy z dnia 12 marca 2004 r. o </w:t>
      </w:r>
      <w:proofErr w:type="spellStart"/>
      <w:r>
        <w:rPr>
          <w:rFonts w:ascii="Times New Roman" w:hAnsi="Times New Roman" w:cs="Times New Roman"/>
          <w:color w:val="000000"/>
          <w:sz w:val="24"/>
          <w:szCs w:val="24"/>
        </w:rPr>
        <w:t>pomocy</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społecznej</w:t>
      </w:r>
      <w:proofErr w:type="spellEnd"/>
      <w:r>
        <w:rPr>
          <w:rFonts w:ascii="Times New Roman" w:hAnsi="Times New Roman" w:cs="Times New Roman"/>
          <w:color w:val="000000"/>
          <w:sz w:val="24"/>
          <w:szCs w:val="24"/>
        </w:rPr>
        <w:t xml:space="preserve">, a także ich kopii, w tym elektronicznych, uzyskanych od osoby lub </w:t>
      </w:r>
      <w:proofErr w:type="spellStart"/>
      <w:r>
        <w:rPr>
          <w:rFonts w:ascii="Times New Roman" w:hAnsi="Times New Roman" w:cs="Times New Roman"/>
          <w:color w:val="000000"/>
          <w:sz w:val="24"/>
          <w:szCs w:val="24"/>
        </w:rPr>
        <w:t>rodziny</w:t>
      </w:r>
      <w:proofErr w:type="spellEnd"/>
      <w:r>
        <w:rPr>
          <w:rFonts w:ascii="Times New Roman" w:hAnsi="Times New Roman" w:cs="Times New Roman"/>
          <w:color w:val="000000"/>
          <w:sz w:val="24"/>
          <w:szCs w:val="24"/>
        </w:rPr>
        <w:t xml:space="preserve"> ubiegającej się o pomoc lub</w:t>
      </w:r>
    </w:p>
    <w:p w:rsidR="00B30DBB" w:rsidRDefault="00B30DBB" w:rsidP="00CD39B2">
      <w:pPr>
        <w:pStyle w:val="Akapitzlist"/>
        <w:numPr>
          <w:ilvl w:val="0"/>
          <w:numId w:val="10"/>
        </w:numPr>
        <w:suppressAutoHyphens/>
        <w:autoSpaceDN w:val="0"/>
        <w:spacing w:line="360" w:lineRule="auto"/>
        <w:contextualSpacing w:val="0"/>
        <w:jc w:val="both"/>
        <w:textAlignment w:val="baseline"/>
      </w:pPr>
      <w:r>
        <w:rPr>
          <w:rFonts w:ascii="Times New Roman" w:hAnsi="Times New Roman" w:cs="Times New Roman"/>
          <w:color w:val="000000"/>
          <w:sz w:val="24"/>
          <w:szCs w:val="24"/>
        </w:rPr>
        <w:t>informacji udostępnionych przez podmioty, o których mowa w art. 105 tej ustawy”.</w:t>
      </w:r>
    </w:p>
    <w:p w:rsidR="00B30DBB" w:rsidRDefault="00B30DBB" w:rsidP="00B30DBB">
      <w:pPr>
        <w:pStyle w:val="Standard"/>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Przedstawiony artykuł wchodzi życie z mocą od dnia 8 marca 2020 r.</w:t>
      </w:r>
      <w:r w:rsidRPr="00B30DBB">
        <w:rPr>
          <w:rFonts w:ascii="Times New Roman" w:hAnsi="Times New Roman" w:cs="Times New Roman"/>
          <w:sz w:val="24"/>
          <w:szCs w:val="24"/>
        </w:rPr>
        <w:t>,</w:t>
      </w:r>
      <w:r>
        <w:rPr>
          <w:rFonts w:ascii="Times New Roman" w:hAnsi="Times New Roman" w:cs="Times New Roman"/>
          <w:sz w:val="24"/>
          <w:szCs w:val="24"/>
        </w:rPr>
        <w:t xml:space="preserve"> co pozwala na stosowanie go do wszystkich rodzinnych wywiadów środowiskowych, których celem było przyznanie </w:t>
      </w:r>
      <w:proofErr w:type="spellStart"/>
      <w:r>
        <w:rPr>
          <w:rFonts w:ascii="Times New Roman" w:hAnsi="Times New Roman" w:cs="Times New Roman"/>
          <w:sz w:val="24"/>
          <w:szCs w:val="24"/>
        </w:rPr>
        <w:t>świadczeń</w:t>
      </w:r>
      <w:proofErr w:type="spellEnd"/>
      <w:r>
        <w:rPr>
          <w:rFonts w:ascii="Times New Roman" w:hAnsi="Times New Roman" w:cs="Times New Roman"/>
          <w:sz w:val="24"/>
          <w:szCs w:val="24"/>
        </w:rPr>
        <w:t xml:space="preserve"> z </w:t>
      </w:r>
      <w:proofErr w:type="spellStart"/>
      <w:r>
        <w:rPr>
          <w:rFonts w:ascii="Times New Roman" w:hAnsi="Times New Roman" w:cs="Times New Roman"/>
          <w:sz w:val="24"/>
          <w:szCs w:val="24"/>
        </w:rPr>
        <w:t>pomocy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społecznej</w:t>
      </w:r>
      <w:proofErr w:type="spellEnd"/>
      <w:r w:rsidRPr="00B30DBB">
        <w:rPr>
          <w:rFonts w:ascii="Times New Roman" w:hAnsi="Times New Roman" w:cs="Times New Roman"/>
          <w:sz w:val="24"/>
          <w:szCs w:val="24"/>
        </w:rPr>
        <w:t>,</w:t>
      </w:r>
      <w:r>
        <w:rPr>
          <w:rFonts w:ascii="Times New Roman" w:hAnsi="Times New Roman" w:cs="Times New Roman"/>
          <w:sz w:val="24"/>
          <w:szCs w:val="24"/>
        </w:rPr>
        <w:t xml:space="preserve"> od ogłoszenia ograniczeń</w:t>
      </w:r>
      <w:r>
        <w:rPr>
          <w:rFonts w:ascii="Times New Roman" w:hAnsi="Times New Roman" w:cs="Times New Roman"/>
          <w:sz w:val="24"/>
          <w:szCs w:val="24"/>
        </w:rPr>
        <w:br/>
        <w:t>w kontaktach z ośrodkami.</w:t>
      </w:r>
    </w:p>
    <w:p w:rsidR="00B30DBB" w:rsidRDefault="00B30DBB" w:rsidP="00B30DBB">
      <w:pPr>
        <w:pStyle w:val="Standard"/>
        <w:spacing w:line="360" w:lineRule="auto"/>
        <w:ind w:left="708"/>
        <w:jc w:val="both"/>
      </w:pPr>
    </w:p>
    <w:p w:rsidR="00B30DBB" w:rsidRPr="00426A85" w:rsidRDefault="00B30DBB" w:rsidP="00CD39B2">
      <w:pPr>
        <w:pStyle w:val="Akapitzlist"/>
        <w:numPr>
          <w:ilvl w:val="0"/>
          <w:numId w:val="8"/>
        </w:numPr>
        <w:suppressAutoHyphens/>
        <w:autoSpaceDN w:val="0"/>
        <w:spacing w:line="360" w:lineRule="auto"/>
        <w:contextualSpacing w:val="0"/>
        <w:jc w:val="both"/>
        <w:textAlignment w:val="baseline"/>
      </w:pPr>
      <w:r w:rsidRPr="00426A85">
        <w:rPr>
          <w:rFonts w:ascii="Times New Roman" w:hAnsi="Times New Roman" w:cs="Times New Roman"/>
          <w:sz w:val="24"/>
          <w:szCs w:val="24"/>
          <w:u w:val="single"/>
        </w:rPr>
        <w:t>Ustalenie zasad współpracy z innymi służbami.</w:t>
      </w:r>
      <w:r>
        <w:rPr>
          <w:rFonts w:ascii="Times New Roman" w:hAnsi="Times New Roman" w:cs="Times New Roman"/>
          <w:sz w:val="24"/>
          <w:szCs w:val="24"/>
        </w:rPr>
        <w:t xml:space="preserve"> W wielu gminach w Polsce wprowadzono procedury współpracy pomiędzy ośrodkiem </w:t>
      </w:r>
      <w:proofErr w:type="spellStart"/>
      <w:r>
        <w:rPr>
          <w:rFonts w:ascii="Times New Roman" w:hAnsi="Times New Roman" w:cs="Times New Roman"/>
          <w:sz w:val="24"/>
          <w:szCs w:val="24"/>
        </w:rPr>
        <w:t>pomocy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społecznej</w:t>
      </w:r>
      <w:proofErr w:type="spellEnd"/>
      <w:r>
        <w:rPr>
          <w:rFonts w:ascii="Times New Roman" w:hAnsi="Times New Roman" w:cs="Times New Roman"/>
          <w:sz w:val="24"/>
          <w:szCs w:val="24"/>
        </w:rPr>
        <w:t xml:space="preserve">                  a Policją, Strażą Miejską/Gminną i Wojskami Obrony Terytorialnej. Czasami do tej współpracy zapraszana jest Staż Pożarna oraz inni wolontariusze. Jest to bardzo </w:t>
      </w:r>
      <w:proofErr w:type="spellStart"/>
      <w:r>
        <w:rPr>
          <w:rFonts w:ascii="Times New Roman" w:hAnsi="Times New Roman" w:cs="Times New Roman"/>
          <w:sz w:val="24"/>
          <w:szCs w:val="24"/>
        </w:rPr>
        <w:t>dobra</w:t>
      </w:r>
      <w:proofErr w:type="spellEnd"/>
      <w:r>
        <w:rPr>
          <w:rFonts w:ascii="Times New Roman" w:hAnsi="Times New Roman" w:cs="Times New Roman"/>
          <w:sz w:val="24"/>
          <w:szCs w:val="24"/>
        </w:rPr>
        <w:t xml:space="preserve"> praktyka, którą należy upowszechniać, gdyż </w:t>
      </w:r>
      <w:proofErr w:type="spellStart"/>
      <w:r>
        <w:rPr>
          <w:rFonts w:ascii="Times New Roman" w:hAnsi="Times New Roman" w:cs="Times New Roman"/>
          <w:sz w:val="24"/>
          <w:szCs w:val="24"/>
        </w:rPr>
        <w:t>ośrodek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pomocy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społecznej</w:t>
      </w:r>
      <w:proofErr w:type="spellEnd"/>
      <w:r>
        <w:rPr>
          <w:rFonts w:ascii="Times New Roman" w:hAnsi="Times New Roman" w:cs="Times New Roman"/>
          <w:sz w:val="24"/>
          <w:szCs w:val="24"/>
        </w:rPr>
        <w:t xml:space="preserve"> nie poradzi sobie w nasileniu pandemii bez konstruktywnej współpracy.</w:t>
      </w:r>
    </w:p>
    <w:p w:rsidR="00426A85" w:rsidRDefault="00426A85" w:rsidP="00426A85">
      <w:pPr>
        <w:pStyle w:val="Akapitzlist"/>
        <w:suppressAutoHyphens/>
        <w:autoSpaceDN w:val="0"/>
        <w:spacing w:line="360" w:lineRule="auto"/>
        <w:contextualSpacing w:val="0"/>
        <w:jc w:val="both"/>
        <w:textAlignment w:val="baseline"/>
      </w:pPr>
    </w:p>
    <w:p w:rsidR="00B30DBB" w:rsidRDefault="00B30DBB" w:rsidP="00CD39B2">
      <w:pPr>
        <w:pStyle w:val="Akapitzlist"/>
        <w:numPr>
          <w:ilvl w:val="0"/>
          <w:numId w:val="8"/>
        </w:numPr>
        <w:suppressAutoHyphens/>
        <w:autoSpaceDN w:val="0"/>
        <w:spacing w:line="360" w:lineRule="auto"/>
        <w:contextualSpacing w:val="0"/>
        <w:jc w:val="both"/>
        <w:textAlignment w:val="baseline"/>
      </w:pPr>
      <w:r w:rsidRPr="00426A85">
        <w:rPr>
          <w:rFonts w:ascii="Times New Roman" w:hAnsi="Times New Roman" w:cs="Times New Roman"/>
          <w:sz w:val="24"/>
          <w:szCs w:val="24"/>
          <w:u w:val="single"/>
        </w:rPr>
        <w:t>Prowadzenie działań pomocowych</w:t>
      </w:r>
      <w:r>
        <w:rPr>
          <w:rFonts w:ascii="Times New Roman" w:hAnsi="Times New Roman" w:cs="Times New Roman"/>
          <w:sz w:val="24"/>
          <w:szCs w:val="24"/>
        </w:rPr>
        <w:t xml:space="preserve"> opiera się w głównej mierze na udzielaniu informacji telefonicznej i mailowej. Poniżej kilka przykładów</w:t>
      </w:r>
      <w:r w:rsidRPr="00426A85">
        <w:rPr>
          <w:rFonts w:ascii="Times New Roman" w:hAnsi="Times New Roman" w:cs="Times New Roman"/>
          <w:sz w:val="24"/>
          <w:szCs w:val="24"/>
        </w:rPr>
        <w:t>,</w:t>
      </w:r>
      <w:r>
        <w:rPr>
          <w:rFonts w:ascii="Times New Roman" w:hAnsi="Times New Roman" w:cs="Times New Roman"/>
          <w:sz w:val="24"/>
          <w:szCs w:val="24"/>
        </w:rPr>
        <w:t xml:space="preserve"> w jaki sposób realizować te zadania.</w:t>
      </w:r>
    </w:p>
    <w:p w:rsidR="00B30DBB" w:rsidRDefault="00B30DBB" w:rsidP="00B30DBB">
      <w:pPr>
        <w:pStyle w:val="Standard"/>
        <w:spacing w:line="360" w:lineRule="auto"/>
        <w:jc w:val="both"/>
        <w:rPr>
          <w:rFonts w:ascii="Times New Roman" w:hAnsi="Times New Roman" w:cs="Times New Roman"/>
          <w:b/>
          <w:bCs/>
          <w:sz w:val="24"/>
          <w:szCs w:val="24"/>
        </w:rPr>
      </w:pPr>
    </w:p>
    <w:p w:rsidR="00B30DBB" w:rsidRDefault="00B30DBB" w:rsidP="00B30DBB">
      <w:pPr>
        <w:pStyle w:val="Standard"/>
        <w:spacing w:line="360" w:lineRule="auto"/>
        <w:jc w:val="both"/>
      </w:pPr>
      <w:r>
        <w:rPr>
          <w:rFonts w:ascii="Times New Roman" w:hAnsi="Times New Roman" w:cs="Times New Roman"/>
          <w:b/>
          <w:bCs/>
          <w:sz w:val="24"/>
          <w:szCs w:val="24"/>
        </w:rPr>
        <w:t>Tabela 2. Przykłady działań pomocowych.</w:t>
      </w:r>
    </w:p>
    <w:p w:rsidR="00B30DBB" w:rsidRDefault="00B30DBB" w:rsidP="00B30DBB">
      <w:pPr>
        <w:pStyle w:val="Standard"/>
        <w:spacing w:line="360" w:lineRule="auto"/>
        <w:jc w:val="both"/>
        <w:rPr>
          <w:rFonts w:ascii="Times New Roman" w:hAnsi="Times New Roman" w:cs="Times New Roman"/>
          <w:sz w:val="16"/>
          <w:szCs w:val="16"/>
        </w:rPr>
      </w:pPr>
    </w:p>
    <w:p w:rsidR="00B30DBB" w:rsidRDefault="00B30DBB" w:rsidP="00B30DBB">
      <w:pPr>
        <w:sectPr w:rsidR="00B30DBB" w:rsidSect="00B30DBB">
          <w:footerReference w:type="default" r:id="rId10"/>
          <w:type w:val="continuous"/>
          <w:pgSz w:w="11906" w:h="16838"/>
          <w:pgMar w:top="1417" w:right="1417" w:bottom="1417" w:left="1417" w:header="708" w:footer="708" w:gutter="0"/>
          <w:cols w:space="0"/>
          <w:titlePg/>
        </w:sectPr>
      </w:pPr>
    </w:p>
    <w:tbl>
      <w:tblPr>
        <w:tblW w:w="9060" w:type="dxa"/>
        <w:tblLayout w:type="fixed"/>
        <w:tblCellMar>
          <w:left w:w="10" w:type="dxa"/>
          <w:right w:w="10" w:type="dxa"/>
        </w:tblCellMar>
        <w:tblLook w:val="0000"/>
      </w:tblPr>
      <w:tblGrid>
        <w:gridCol w:w="527"/>
        <w:gridCol w:w="3195"/>
        <w:gridCol w:w="5338"/>
      </w:tblGrid>
      <w:tr w:rsidR="00B30DBB" w:rsidTr="00426A85">
        <w:tc>
          <w:tcPr>
            <w:tcW w:w="527" w:type="dxa"/>
            <w:tcBorders>
              <w:top w:val="single" w:sz="4" w:space="0" w:color="000000"/>
              <w:left w:val="single" w:sz="4" w:space="0" w:color="000000"/>
              <w:bottom w:val="single" w:sz="4" w:space="0" w:color="000000"/>
              <w:right w:val="single" w:sz="4" w:space="0" w:color="000000"/>
            </w:tcBorders>
            <w:shd w:val="clear" w:color="auto" w:fill="83DCF8" w:themeFill="accent6"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sz w:val="20"/>
              </w:rPr>
              <w:lastRenderedPageBreak/>
              <w:t>Lp.</w:t>
            </w:r>
          </w:p>
        </w:tc>
        <w:tc>
          <w:tcPr>
            <w:tcW w:w="3195" w:type="dxa"/>
            <w:tcBorders>
              <w:top w:val="single" w:sz="4" w:space="0" w:color="000000"/>
              <w:left w:val="single" w:sz="4" w:space="0" w:color="000000"/>
              <w:bottom w:val="single" w:sz="4" w:space="0" w:color="000000"/>
              <w:right w:val="single" w:sz="4" w:space="0" w:color="000000"/>
            </w:tcBorders>
            <w:shd w:val="clear" w:color="auto" w:fill="83DCF8" w:themeFill="accent6"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sz w:val="20"/>
              </w:rPr>
              <w:t>Działania pomocowe</w:t>
            </w:r>
          </w:p>
        </w:tc>
        <w:tc>
          <w:tcPr>
            <w:tcW w:w="5338" w:type="dxa"/>
            <w:tcBorders>
              <w:top w:val="single" w:sz="4" w:space="0" w:color="000000"/>
              <w:left w:val="single" w:sz="4" w:space="0" w:color="000000"/>
              <w:bottom w:val="single" w:sz="4" w:space="0" w:color="000000"/>
              <w:right w:val="single" w:sz="4" w:space="0" w:color="000000"/>
            </w:tcBorders>
            <w:shd w:val="clear" w:color="auto" w:fill="83DCF8" w:themeFill="accent6"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sz w:val="20"/>
              </w:rPr>
              <w:t>Sposób realizacji</w:t>
            </w:r>
          </w:p>
        </w:tc>
      </w:tr>
      <w:tr w:rsidR="00B30DBB" w:rsidTr="00426A85">
        <w:tc>
          <w:tcPr>
            <w:tcW w:w="527" w:type="dxa"/>
            <w:tcBorders>
              <w:top w:val="single" w:sz="4" w:space="0" w:color="000000"/>
              <w:left w:val="single" w:sz="4" w:space="0" w:color="000000"/>
              <w:bottom w:val="single" w:sz="4" w:space="0" w:color="000000"/>
              <w:right w:val="single" w:sz="4" w:space="0" w:color="000000"/>
            </w:tcBorders>
            <w:shd w:val="clear" w:color="auto" w:fill="C1EDFC" w:themeFill="accent6" w:themeFillTint="33"/>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sz w:val="20"/>
              </w:rPr>
              <w:t>1.</w:t>
            </w:r>
          </w:p>
        </w:tc>
        <w:tc>
          <w:tcPr>
            <w:tcW w:w="3195" w:type="dxa"/>
            <w:tcBorders>
              <w:top w:val="single" w:sz="4" w:space="0" w:color="000000"/>
              <w:left w:val="single" w:sz="4" w:space="0" w:color="000000"/>
              <w:bottom w:val="single" w:sz="4" w:space="0" w:color="000000"/>
              <w:right w:val="single" w:sz="4" w:space="0" w:color="000000"/>
            </w:tcBorders>
            <w:shd w:val="clear" w:color="auto" w:fill="C1EDFC" w:themeFill="accent6" w:themeFillTint="33"/>
            <w:tcMar>
              <w:top w:w="0" w:type="dxa"/>
              <w:left w:w="113" w:type="dxa"/>
              <w:bottom w:w="0" w:type="dxa"/>
              <w:right w:w="108" w:type="dxa"/>
            </w:tcMar>
          </w:tcPr>
          <w:p w:rsidR="00B30DBB" w:rsidRDefault="00B30DBB" w:rsidP="00C603AE">
            <w:pPr>
              <w:pStyle w:val="Standard"/>
              <w:spacing w:line="276" w:lineRule="auto"/>
            </w:pPr>
            <w:r>
              <w:rPr>
                <w:rFonts w:ascii="Times New Roman" w:hAnsi="Times New Roman" w:cs="Times New Roman"/>
                <w:bCs/>
                <w:sz w:val="20"/>
              </w:rPr>
              <w:t xml:space="preserve">Informowanie </w:t>
            </w:r>
            <w:proofErr w:type="spellStart"/>
            <w:r>
              <w:rPr>
                <w:rFonts w:ascii="Times New Roman" w:hAnsi="Times New Roman" w:cs="Times New Roman"/>
                <w:bCs/>
                <w:sz w:val="20"/>
              </w:rPr>
              <w:t>osób</w:t>
            </w:r>
            <w:proofErr w:type="spellEnd"/>
            <w:r>
              <w:rPr>
                <w:rFonts w:ascii="Times New Roman" w:hAnsi="Times New Roman" w:cs="Times New Roman"/>
                <w:bCs/>
                <w:sz w:val="20"/>
              </w:rPr>
              <w:t xml:space="preserve"> i rodzin </w:t>
            </w:r>
            <w:r>
              <w:rPr>
                <w:rFonts w:ascii="Times New Roman" w:hAnsi="Times New Roman" w:cs="Times New Roman"/>
                <w:bCs/>
                <w:sz w:val="20"/>
              </w:rPr>
              <w:br/>
              <w:t xml:space="preserve">o możliwości skorzystania z </w:t>
            </w:r>
            <w:proofErr w:type="spellStart"/>
            <w:r>
              <w:rPr>
                <w:rFonts w:ascii="Times New Roman" w:hAnsi="Times New Roman" w:cs="Times New Roman"/>
                <w:bCs/>
                <w:sz w:val="20"/>
              </w:rPr>
              <w:t>pomocy</w:t>
            </w:r>
            <w:proofErr w:type="spellEnd"/>
            <w:r>
              <w:rPr>
                <w:rFonts w:ascii="Times New Roman" w:hAnsi="Times New Roman" w:cs="Times New Roman"/>
                <w:bCs/>
                <w:sz w:val="20"/>
              </w:rPr>
              <w:t xml:space="preserve"> w formie </w:t>
            </w:r>
            <w:proofErr w:type="spellStart"/>
            <w:r>
              <w:rPr>
                <w:rFonts w:ascii="Times New Roman" w:hAnsi="Times New Roman" w:cs="Times New Roman"/>
                <w:bCs/>
                <w:sz w:val="20"/>
              </w:rPr>
              <w:t>świadczeń</w:t>
            </w:r>
            <w:proofErr w:type="spellEnd"/>
            <w:r>
              <w:rPr>
                <w:rFonts w:ascii="Times New Roman" w:hAnsi="Times New Roman" w:cs="Times New Roman"/>
                <w:bCs/>
                <w:sz w:val="20"/>
              </w:rPr>
              <w:t xml:space="preserve"> z </w:t>
            </w:r>
            <w:proofErr w:type="spellStart"/>
            <w:r>
              <w:rPr>
                <w:rFonts w:ascii="Times New Roman" w:hAnsi="Times New Roman" w:cs="Times New Roman"/>
                <w:bCs/>
                <w:sz w:val="20"/>
              </w:rPr>
              <w:t>pomocy</w:t>
            </w:r>
            <w:proofErr w:type="spellEnd"/>
            <w:r>
              <w:rPr>
                <w:rFonts w:ascii="Times New Roman" w:hAnsi="Times New Roman" w:cs="Times New Roman"/>
                <w:bCs/>
                <w:sz w:val="20"/>
              </w:rPr>
              <w:t xml:space="preserve"> </w:t>
            </w:r>
            <w:proofErr w:type="spellStart"/>
            <w:r>
              <w:rPr>
                <w:rFonts w:ascii="Times New Roman" w:hAnsi="Times New Roman" w:cs="Times New Roman"/>
                <w:bCs/>
                <w:sz w:val="20"/>
              </w:rPr>
              <w:t>społecznej</w:t>
            </w:r>
            <w:proofErr w:type="spellEnd"/>
          </w:p>
        </w:tc>
        <w:tc>
          <w:tcPr>
            <w:tcW w:w="5338" w:type="dxa"/>
            <w:tcBorders>
              <w:top w:val="single" w:sz="4" w:space="0" w:color="000000"/>
              <w:left w:val="single" w:sz="4" w:space="0" w:color="000000"/>
              <w:bottom w:val="single" w:sz="4" w:space="0" w:color="000000"/>
              <w:right w:val="single" w:sz="4" w:space="0" w:color="000000"/>
            </w:tcBorders>
            <w:shd w:val="clear" w:color="auto" w:fill="C1EDFC" w:themeFill="accent6" w:themeFillTint="33"/>
            <w:tcMar>
              <w:top w:w="0" w:type="dxa"/>
              <w:left w:w="113" w:type="dxa"/>
              <w:bottom w:w="0" w:type="dxa"/>
              <w:right w:w="108" w:type="dxa"/>
            </w:tcMar>
          </w:tcPr>
          <w:p w:rsidR="00B30DBB" w:rsidRDefault="00B30DBB" w:rsidP="00C603AE">
            <w:pPr>
              <w:pStyle w:val="Standard"/>
              <w:spacing w:line="276" w:lineRule="auto"/>
            </w:pPr>
            <w:r>
              <w:rPr>
                <w:rFonts w:ascii="Times New Roman" w:hAnsi="Times New Roman" w:cs="Times New Roman"/>
                <w:sz w:val="20"/>
              </w:rPr>
              <w:t>rozmowa telefoniczna i odpowiadanie na pytania rozmówcy (warto korzystać z przygotowanej wcześniej informacji pisemnej)</w:t>
            </w:r>
          </w:p>
          <w:p w:rsidR="00B30DBB" w:rsidRDefault="00B30DBB" w:rsidP="00C603AE">
            <w:pPr>
              <w:pStyle w:val="Standard"/>
              <w:spacing w:line="276" w:lineRule="auto"/>
            </w:pPr>
            <w:r>
              <w:rPr>
                <w:rFonts w:ascii="Times New Roman" w:hAnsi="Times New Roman" w:cs="Times New Roman"/>
                <w:sz w:val="20"/>
              </w:rPr>
              <w:t xml:space="preserve"> </w:t>
            </w:r>
          </w:p>
          <w:p w:rsidR="00B30DBB" w:rsidRDefault="00B30DBB" w:rsidP="00C603AE">
            <w:pPr>
              <w:pStyle w:val="Standard"/>
              <w:spacing w:line="276" w:lineRule="auto"/>
            </w:pPr>
            <w:r>
              <w:rPr>
                <w:rFonts w:ascii="Times New Roman" w:hAnsi="Times New Roman" w:cs="Times New Roman"/>
                <w:sz w:val="20"/>
              </w:rPr>
              <w:t>przesyłanie przygotowanego wcześniej maila z wszystkimi informacjami</w:t>
            </w:r>
          </w:p>
          <w:p w:rsidR="00B30DBB" w:rsidRDefault="00B30DBB" w:rsidP="00C603AE">
            <w:pPr>
              <w:pStyle w:val="Standard"/>
              <w:spacing w:line="276" w:lineRule="auto"/>
              <w:rPr>
                <w:rFonts w:ascii="Times New Roman" w:hAnsi="Times New Roman" w:cs="Times New Roman"/>
                <w:sz w:val="20"/>
              </w:rPr>
            </w:pPr>
          </w:p>
          <w:p w:rsidR="00B30DBB" w:rsidRDefault="00B30DBB" w:rsidP="00C603AE">
            <w:pPr>
              <w:pStyle w:val="Standard"/>
              <w:spacing w:line="276" w:lineRule="auto"/>
            </w:pPr>
            <w:r>
              <w:rPr>
                <w:rFonts w:ascii="Times New Roman" w:hAnsi="Times New Roman" w:cs="Times New Roman"/>
                <w:sz w:val="20"/>
              </w:rPr>
              <w:t xml:space="preserve">aktualizowanie strony internetowej lub FB, na których będą zamieszczane aktualne informacje o możliwości skorzystania </w:t>
            </w:r>
            <w:r>
              <w:rPr>
                <w:rFonts w:ascii="Times New Roman" w:hAnsi="Times New Roman" w:cs="Times New Roman"/>
                <w:sz w:val="20"/>
              </w:rPr>
              <w:br/>
              <w:t xml:space="preserve">z </w:t>
            </w:r>
            <w:proofErr w:type="spellStart"/>
            <w:r>
              <w:rPr>
                <w:rFonts w:ascii="Times New Roman" w:hAnsi="Times New Roman" w:cs="Times New Roman"/>
                <w:sz w:val="20"/>
              </w:rPr>
              <w:t>pomocy</w:t>
            </w:r>
            <w:proofErr w:type="spellEnd"/>
            <w:r>
              <w:rPr>
                <w:rFonts w:ascii="Times New Roman" w:hAnsi="Times New Roman" w:cs="Times New Roman"/>
                <w:sz w:val="20"/>
              </w:rPr>
              <w:t xml:space="preserve">    </w:t>
            </w:r>
          </w:p>
        </w:tc>
      </w:tr>
      <w:tr w:rsidR="00B30DBB" w:rsidTr="00426A85">
        <w:tc>
          <w:tcPr>
            <w:tcW w:w="527" w:type="dxa"/>
            <w:tcBorders>
              <w:top w:val="single" w:sz="4" w:space="0" w:color="000000"/>
              <w:left w:val="single" w:sz="4" w:space="0" w:color="000000"/>
              <w:bottom w:val="single" w:sz="4" w:space="0" w:color="000000"/>
              <w:right w:val="single" w:sz="4" w:space="0" w:color="000000"/>
            </w:tcBorders>
            <w:shd w:val="clear" w:color="auto" w:fill="B6E1E7" w:themeFill="accent5" w:themeFillTint="66"/>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sz w:val="20"/>
              </w:rPr>
              <w:t>2.</w:t>
            </w:r>
          </w:p>
        </w:tc>
        <w:tc>
          <w:tcPr>
            <w:tcW w:w="3195" w:type="dxa"/>
            <w:tcBorders>
              <w:top w:val="single" w:sz="4" w:space="0" w:color="000000"/>
              <w:left w:val="single" w:sz="4" w:space="0" w:color="000000"/>
              <w:bottom w:val="single" w:sz="4" w:space="0" w:color="000000"/>
              <w:right w:val="single" w:sz="4" w:space="0" w:color="000000"/>
            </w:tcBorders>
            <w:shd w:val="clear" w:color="auto" w:fill="B6E1E7" w:themeFill="accent5" w:themeFillTint="66"/>
            <w:tcMar>
              <w:top w:w="0" w:type="dxa"/>
              <w:left w:w="113" w:type="dxa"/>
              <w:bottom w:w="0" w:type="dxa"/>
              <w:right w:w="108" w:type="dxa"/>
            </w:tcMar>
          </w:tcPr>
          <w:p w:rsidR="00B30DBB" w:rsidRDefault="00B30DBB" w:rsidP="00C603AE">
            <w:pPr>
              <w:pStyle w:val="Standard"/>
              <w:spacing w:line="276" w:lineRule="auto"/>
            </w:pPr>
            <w:r>
              <w:rPr>
                <w:rFonts w:ascii="Times New Roman" w:hAnsi="Times New Roman" w:cs="Times New Roman"/>
                <w:bCs/>
                <w:sz w:val="20"/>
              </w:rPr>
              <w:t xml:space="preserve">Informowanie </w:t>
            </w:r>
            <w:proofErr w:type="spellStart"/>
            <w:r>
              <w:rPr>
                <w:rFonts w:ascii="Times New Roman" w:hAnsi="Times New Roman" w:cs="Times New Roman"/>
                <w:bCs/>
                <w:sz w:val="20"/>
              </w:rPr>
              <w:t>osób</w:t>
            </w:r>
            <w:proofErr w:type="spellEnd"/>
            <w:r>
              <w:rPr>
                <w:rFonts w:ascii="Times New Roman" w:hAnsi="Times New Roman" w:cs="Times New Roman"/>
                <w:bCs/>
                <w:sz w:val="20"/>
              </w:rPr>
              <w:t xml:space="preserve"> i rodzin objętych kwarantanną o możliwości skorzystania z </w:t>
            </w:r>
            <w:proofErr w:type="spellStart"/>
            <w:r>
              <w:rPr>
                <w:rFonts w:ascii="Times New Roman" w:hAnsi="Times New Roman" w:cs="Times New Roman"/>
                <w:bCs/>
                <w:sz w:val="20"/>
              </w:rPr>
              <w:t>pomocy</w:t>
            </w:r>
            <w:proofErr w:type="spellEnd"/>
            <w:r>
              <w:rPr>
                <w:rFonts w:ascii="Times New Roman" w:hAnsi="Times New Roman" w:cs="Times New Roman"/>
                <w:bCs/>
                <w:sz w:val="20"/>
              </w:rPr>
              <w:t xml:space="preserve"> </w:t>
            </w:r>
            <w:proofErr w:type="spellStart"/>
            <w:r>
              <w:rPr>
                <w:rFonts w:ascii="Times New Roman" w:hAnsi="Times New Roman" w:cs="Times New Roman"/>
                <w:bCs/>
                <w:sz w:val="20"/>
              </w:rPr>
              <w:t>społecznej</w:t>
            </w:r>
            <w:proofErr w:type="spellEnd"/>
            <w:r>
              <w:rPr>
                <w:rFonts w:ascii="Times New Roman" w:hAnsi="Times New Roman" w:cs="Times New Roman"/>
                <w:bCs/>
                <w:sz w:val="20"/>
              </w:rPr>
              <w:t xml:space="preserve">  </w:t>
            </w:r>
          </w:p>
        </w:tc>
        <w:tc>
          <w:tcPr>
            <w:tcW w:w="5338" w:type="dxa"/>
            <w:tcBorders>
              <w:top w:val="single" w:sz="4" w:space="0" w:color="000000"/>
              <w:left w:val="single" w:sz="4" w:space="0" w:color="000000"/>
              <w:bottom w:val="single" w:sz="4" w:space="0" w:color="000000"/>
              <w:right w:val="single" w:sz="4" w:space="0" w:color="000000"/>
            </w:tcBorders>
            <w:shd w:val="clear" w:color="auto" w:fill="B6E1E7" w:themeFill="accent5" w:themeFillTint="66"/>
            <w:tcMar>
              <w:top w:w="0" w:type="dxa"/>
              <w:left w:w="113" w:type="dxa"/>
              <w:bottom w:w="0" w:type="dxa"/>
              <w:right w:w="108" w:type="dxa"/>
            </w:tcMar>
          </w:tcPr>
          <w:p w:rsidR="00B30DBB" w:rsidRDefault="00B30DBB" w:rsidP="00C603AE">
            <w:pPr>
              <w:pStyle w:val="Standard"/>
              <w:spacing w:line="276" w:lineRule="auto"/>
            </w:pPr>
            <w:r>
              <w:rPr>
                <w:rFonts w:ascii="Times New Roman" w:hAnsi="Times New Roman" w:cs="Times New Roman"/>
                <w:sz w:val="20"/>
              </w:rPr>
              <w:t xml:space="preserve">odbieranie telefonów oraz wykonywanie telefonów do </w:t>
            </w:r>
            <w:proofErr w:type="spellStart"/>
            <w:r>
              <w:rPr>
                <w:rFonts w:ascii="Times New Roman" w:hAnsi="Times New Roman" w:cs="Times New Roman"/>
                <w:sz w:val="20"/>
              </w:rPr>
              <w:t>osób</w:t>
            </w:r>
            <w:proofErr w:type="spellEnd"/>
            <w:r>
              <w:rPr>
                <w:rFonts w:ascii="Times New Roman" w:hAnsi="Times New Roman" w:cs="Times New Roman"/>
                <w:sz w:val="20"/>
              </w:rPr>
              <w:t xml:space="preserve"> będących w kwarantannie, udzielanie informacji zgodnie </w:t>
            </w:r>
            <w:r>
              <w:rPr>
                <w:rFonts w:ascii="Times New Roman" w:hAnsi="Times New Roman" w:cs="Times New Roman"/>
                <w:sz w:val="20"/>
              </w:rPr>
              <w:br/>
              <w:t xml:space="preserve">z wewnętrznymi rozwiązaniami na terenie danej </w:t>
            </w:r>
            <w:proofErr w:type="spellStart"/>
            <w:r>
              <w:rPr>
                <w:rFonts w:ascii="Times New Roman" w:hAnsi="Times New Roman" w:cs="Times New Roman"/>
                <w:sz w:val="20"/>
              </w:rPr>
              <w:t>gminy</w:t>
            </w:r>
            <w:proofErr w:type="spellEnd"/>
          </w:p>
          <w:p w:rsidR="00B30DBB" w:rsidRDefault="00B30DBB" w:rsidP="00C603AE">
            <w:pPr>
              <w:pStyle w:val="Standard"/>
              <w:spacing w:line="276" w:lineRule="auto"/>
              <w:rPr>
                <w:rFonts w:ascii="Times New Roman" w:hAnsi="Times New Roman" w:cs="Times New Roman"/>
                <w:sz w:val="20"/>
              </w:rPr>
            </w:pPr>
          </w:p>
          <w:p w:rsidR="00B30DBB" w:rsidRDefault="00B30DBB" w:rsidP="00C603AE">
            <w:pPr>
              <w:pStyle w:val="Standard"/>
              <w:spacing w:line="276" w:lineRule="auto"/>
            </w:pPr>
            <w:r>
              <w:rPr>
                <w:rFonts w:ascii="Times New Roman" w:hAnsi="Times New Roman" w:cs="Times New Roman"/>
                <w:sz w:val="20"/>
              </w:rPr>
              <w:t>przygotowanie szablonu maila, który można rozesłać do wszystkich objętych kwarantanną (</w:t>
            </w:r>
            <w:proofErr w:type="spellStart"/>
            <w:r>
              <w:rPr>
                <w:rFonts w:ascii="Times New Roman" w:hAnsi="Times New Roman" w:cs="Times New Roman"/>
                <w:sz w:val="20"/>
              </w:rPr>
              <w:t>po</w:t>
            </w:r>
            <w:proofErr w:type="spellEnd"/>
            <w:r>
              <w:rPr>
                <w:rFonts w:ascii="Times New Roman" w:hAnsi="Times New Roman" w:cs="Times New Roman"/>
                <w:sz w:val="20"/>
              </w:rPr>
              <w:t xml:space="preserve"> uzyskaniu adresu mailowego i zgody na skorzystanie z niego)</w:t>
            </w:r>
          </w:p>
          <w:p w:rsidR="00B30DBB" w:rsidRDefault="00B30DBB" w:rsidP="00C603AE">
            <w:pPr>
              <w:pStyle w:val="Standard"/>
              <w:spacing w:line="276" w:lineRule="auto"/>
              <w:rPr>
                <w:rFonts w:ascii="Times New Roman" w:hAnsi="Times New Roman" w:cs="Times New Roman"/>
                <w:sz w:val="20"/>
              </w:rPr>
            </w:pPr>
          </w:p>
          <w:p w:rsidR="00B30DBB" w:rsidRDefault="00B30DBB" w:rsidP="00C603AE">
            <w:pPr>
              <w:pStyle w:val="Standard"/>
              <w:spacing w:line="276" w:lineRule="auto"/>
            </w:pPr>
            <w:r>
              <w:rPr>
                <w:rFonts w:ascii="Times New Roman" w:hAnsi="Times New Roman" w:cs="Times New Roman"/>
                <w:sz w:val="20"/>
              </w:rPr>
              <w:t>wysyłanie maila – szablonu jako odpowiedź na zapytanie skierowane drogą elektroniczną</w:t>
            </w:r>
          </w:p>
          <w:p w:rsidR="00B30DBB" w:rsidRDefault="00B30DBB" w:rsidP="00C603AE">
            <w:pPr>
              <w:pStyle w:val="Standard"/>
              <w:spacing w:line="276" w:lineRule="auto"/>
            </w:pPr>
            <w:r>
              <w:rPr>
                <w:rFonts w:ascii="Times New Roman" w:hAnsi="Times New Roman" w:cs="Times New Roman"/>
                <w:sz w:val="20"/>
              </w:rPr>
              <w:t>umieszczenie informacji na stronie internetowej ośrodka i na stronie jednostki samorządu terytorialnego</w:t>
            </w:r>
          </w:p>
        </w:tc>
      </w:tr>
      <w:tr w:rsidR="00B30DBB" w:rsidTr="00426A85">
        <w:tc>
          <w:tcPr>
            <w:tcW w:w="527" w:type="dxa"/>
            <w:tcBorders>
              <w:top w:val="single" w:sz="4" w:space="0" w:color="000000"/>
              <w:left w:val="single" w:sz="4" w:space="0" w:color="000000"/>
              <w:bottom w:val="single" w:sz="4" w:space="0" w:color="000000"/>
              <w:right w:val="single" w:sz="4" w:space="0" w:color="000000"/>
            </w:tcBorders>
            <w:shd w:val="clear" w:color="auto" w:fill="C1EDFC" w:themeFill="accent6" w:themeFillTint="33"/>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sz w:val="20"/>
              </w:rPr>
              <w:t>3.</w:t>
            </w:r>
          </w:p>
        </w:tc>
        <w:tc>
          <w:tcPr>
            <w:tcW w:w="3195" w:type="dxa"/>
            <w:tcBorders>
              <w:top w:val="single" w:sz="4" w:space="0" w:color="000000"/>
              <w:left w:val="single" w:sz="4" w:space="0" w:color="000000"/>
              <w:bottom w:val="single" w:sz="4" w:space="0" w:color="000000"/>
              <w:right w:val="single" w:sz="4" w:space="0" w:color="000000"/>
            </w:tcBorders>
            <w:shd w:val="clear" w:color="auto" w:fill="C1EDFC" w:themeFill="accent6" w:themeFillTint="33"/>
            <w:tcMar>
              <w:top w:w="0" w:type="dxa"/>
              <w:left w:w="113" w:type="dxa"/>
              <w:bottom w:w="0" w:type="dxa"/>
              <w:right w:w="108" w:type="dxa"/>
            </w:tcMar>
          </w:tcPr>
          <w:p w:rsidR="00B30DBB" w:rsidRDefault="00B30DBB" w:rsidP="00C603AE">
            <w:pPr>
              <w:pStyle w:val="Standard"/>
              <w:spacing w:line="276" w:lineRule="auto"/>
            </w:pPr>
            <w:r>
              <w:rPr>
                <w:rFonts w:ascii="Times New Roman" w:hAnsi="Times New Roman" w:cs="Times New Roman"/>
                <w:bCs/>
                <w:sz w:val="20"/>
              </w:rPr>
              <w:t xml:space="preserve">Informowanie </w:t>
            </w:r>
            <w:proofErr w:type="spellStart"/>
            <w:r>
              <w:rPr>
                <w:rFonts w:ascii="Times New Roman" w:hAnsi="Times New Roman" w:cs="Times New Roman"/>
                <w:bCs/>
                <w:sz w:val="20"/>
              </w:rPr>
              <w:t>osób</w:t>
            </w:r>
            <w:proofErr w:type="spellEnd"/>
            <w:r>
              <w:rPr>
                <w:rFonts w:ascii="Times New Roman" w:hAnsi="Times New Roman" w:cs="Times New Roman"/>
                <w:bCs/>
                <w:sz w:val="20"/>
              </w:rPr>
              <w:t xml:space="preserve"> i rodzin </w:t>
            </w:r>
            <w:r>
              <w:rPr>
                <w:rFonts w:ascii="Times New Roman" w:hAnsi="Times New Roman" w:cs="Times New Roman"/>
                <w:bCs/>
                <w:sz w:val="20"/>
              </w:rPr>
              <w:br/>
              <w:t xml:space="preserve">o zasadach funkcjonowania instytucji samorządowych, w tym ośrodków </w:t>
            </w:r>
            <w:proofErr w:type="spellStart"/>
            <w:r>
              <w:rPr>
                <w:rFonts w:ascii="Times New Roman" w:hAnsi="Times New Roman" w:cs="Times New Roman"/>
                <w:bCs/>
                <w:sz w:val="20"/>
              </w:rPr>
              <w:t>pomocy</w:t>
            </w:r>
            <w:proofErr w:type="spellEnd"/>
            <w:r>
              <w:rPr>
                <w:rFonts w:ascii="Times New Roman" w:hAnsi="Times New Roman" w:cs="Times New Roman"/>
                <w:bCs/>
                <w:sz w:val="20"/>
              </w:rPr>
              <w:t xml:space="preserve"> </w:t>
            </w:r>
            <w:proofErr w:type="spellStart"/>
            <w:r>
              <w:rPr>
                <w:rFonts w:ascii="Times New Roman" w:hAnsi="Times New Roman" w:cs="Times New Roman"/>
                <w:bCs/>
                <w:sz w:val="20"/>
              </w:rPr>
              <w:t>społecznej</w:t>
            </w:r>
            <w:proofErr w:type="spellEnd"/>
            <w:r>
              <w:rPr>
                <w:rFonts w:ascii="Times New Roman" w:hAnsi="Times New Roman" w:cs="Times New Roman"/>
                <w:bCs/>
                <w:sz w:val="20"/>
              </w:rPr>
              <w:t xml:space="preserve">, w czasie pandemii  </w:t>
            </w:r>
          </w:p>
        </w:tc>
        <w:tc>
          <w:tcPr>
            <w:tcW w:w="5338" w:type="dxa"/>
            <w:tcBorders>
              <w:top w:val="single" w:sz="4" w:space="0" w:color="000000"/>
              <w:left w:val="single" w:sz="4" w:space="0" w:color="000000"/>
              <w:bottom w:val="single" w:sz="4" w:space="0" w:color="000000"/>
              <w:right w:val="single" w:sz="4" w:space="0" w:color="000000"/>
            </w:tcBorders>
            <w:shd w:val="clear" w:color="auto" w:fill="C1EDFC" w:themeFill="accent6" w:themeFillTint="33"/>
            <w:tcMar>
              <w:top w:w="0" w:type="dxa"/>
              <w:left w:w="113" w:type="dxa"/>
              <w:bottom w:w="0" w:type="dxa"/>
              <w:right w:w="108" w:type="dxa"/>
            </w:tcMar>
          </w:tcPr>
          <w:p w:rsidR="00B30DBB" w:rsidRDefault="00B30DBB" w:rsidP="00C603AE">
            <w:pPr>
              <w:pStyle w:val="Standard"/>
              <w:spacing w:line="276" w:lineRule="auto"/>
            </w:pPr>
            <w:r>
              <w:rPr>
                <w:rFonts w:ascii="Times New Roman" w:hAnsi="Times New Roman" w:cs="Times New Roman"/>
                <w:sz w:val="20"/>
              </w:rPr>
              <w:t xml:space="preserve">zwrócenie się do lokalnych i ponadlokalnych instytucji (lub zebranie samodzielne) o informację o ich ofercie pomocowej </w:t>
            </w:r>
            <w:r w:rsidR="002B4D70">
              <w:rPr>
                <w:rFonts w:ascii="Times New Roman" w:hAnsi="Times New Roman" w:cs="Times New Roman"/>
                <w:sz w:val="20"/>
              </w:rPr>
              <w:br/>
            </w:r>
            <w:r>
              <w:rPr>
                <w:rFonts w:ascii="Times New Roman" w:hAnsi="Times New Roman" w:cs="Times New Roman"/>
                <w:sz w:val="20"/>
              </w:rPr>
              <w:t>i zasadach funkcjonowania w czasie pandemii</w:t>
            </w:r>
          </w:p>
          <w:p w:rsidR="00B30DBB" w:rsidRDefault="00B30DBB" w:rsidP="00C603AE">
            <w:pPr>
              <w:pStyle w:val="Standard"/>
              <w:spacing w:line="276" w:lineRule="auto"/>
            </w:pPr>
            <w:r>
              <w:rPr>
                <w:rFonts w:ascii="Times New Roman" w:hAnsi="Times New Roman" w:cs="Times New Roman"/>
                <w:sz w:val="20"/>
              </w:rPr>
              <w:t xml:space="preserve"> </w:t>
            </w:r>
          </w:p>
          <w:p w:rsidR="00B30DBB" w:rsidRDefault="00B30DBB" w:rsidP="00C603AE">
            <w:pPr>
              <w:pStyle w:val="Standard"/>
              <w:spacing w:line="276" w:lineRule="auto"/>
            </w:pPr>
            <w:r>
              <w:rPr>
                <w:rFonts w:ascii="Times New Roman" w:hAnsi="Times New Roman" w:cs="Times New Roman"/>
                <w:sz w:val="20"/>
              </w:rPr>
              <w:t>korzystanie z tych materiałów w sytuacji udzielania informacji</w:t>
            </w:r>
          </w:p>
          <w:p w:rsidR="00B30DBB" w:rsidRDefault="00B30DBB" w:rsidP="00C603AE">
            <w:pPr>
              <w:pStyle w:val="Standard"/>
              <w:spacing w:line="276" w:lineRule="auto"/>
              <w:rPr>
                <w:rFonts w:ascii="Times New Roman" w:hAnsi="Times New Roman" w:cs="Times New Roman"/>
                <w:sz w:val="20"/>
              </w:rPr>
            </w:pPr>
          </w:p>
          <w:p w:rsidR="00B30DBB" w:rsidRDefault="00B30DBB" w:rsidP="00C603AE">
            <w:pPr>
              <w:pStyle w:val="Standard"/>
              <w:spacing w:line="276" w:lineRule="auto"/>
            </w:pPr>
            <w:r>
              <w:rPr>
                <w:rFonts w:ascii="Times New Roman" w:hAnsi="Times New Roman" w:cs="Times New Roman"/>
                <w:sz w:val="20"/>
              </w:rPr>
              <w:t>monitorowanie stron internetowych oraz telefoniczne pozyskiwanie informacji i tworzenie bazy wiedzy do wykorzystania</w:t>
            </w:r>
          </w:p>
        </w:tc>
      </w:tr>
      <w:tr w:rsidR="00B30DBB" w:rsidTr="00426A85">
        <w:tc>
          <w:tcPr>
            <w:tcW w:w="527" w:type="dxa"/>
            <w:tcBorders>
              <w:top w:val="single" w:sz="4" w:space="0" w:color="000000"/>
              <w:left w:val="single" w:sz="4" w:space="0" w:color="000000"/>
              <w:bottom w:val="single" w:sz="4" w:space="0" w:color="000000"/>
              <w:right w:val="single" w:sz="4" w:space="0" w:color="000000"/>
            </w:tcBorders>
            <w:shd w:val="clear" w:color="auto" w:fill="DAF0F3" w:themeFill="accent5" w:themeFillTint="33"/>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sz w:val="20"/>
              </w:rPr>
              <w:t>4.</w:t>
            </w:r>
          </w:p>
        </w:tc>
        <w:tc>
          <w:tcPr>
            <w:tcW w:w="3195" w:type="dxa"/>
            <w:tcBorders>
              <w:top w:val="single" w:sz="4" w:space="0" w:color="000000"/>
              <w:left w:val="single" w:sz="4" w:space="0" w:color="000000"/>
              <w:bottom w:val="single" w:sz="4" w:space="0" w:color="000000"/>
              <w:right w:val="single" w:sz="4" w:space="0" w:color="000000"/>
            </w:tcBorders>
            <w:shd w:val="clear" w:color="auto" w:fill="DAF0F3" w:themeFill="accent5" w:themeFillTint="33"/>
            <w:tcMar>
              <w:top w:w="0" w:type="dxa"/>
              <w:left w:w="113" w:type="dxa"/>
              <w:bottom w:w="0" w:type="dxa"/>
              <w:right w:w="108" w:type="dxa"/>
            </w:tcMar>
          </w:tcPr>
          <w:p w:rsidR="00B30DBB" w:rsidRDefault="00B30DBB" w:rsidP="00C603AE">
            <w:pPr>
              <w:pStyle w:val="Standard"/>
              <w:spacing w:line="276" w:lineRule="auto"/>
            </w:pPr>
            <w:r>
              <w:rPr>
                <w:rFonts w:ascii="Times New Roman" w:hAnsi="Times New Roman" w:cs="Times New Roman"/>
                <w:bCs/>
                <w:sz w:val="20"/>
              </w:rPr>
              <w:t xml:space="preserve">Udzielenie </w:t>
            </w:r>
            <w:proofErr w:type="spellStart"/>
            <w:r>
              <w:rPr>
                <w:rFonts w:ascii="Times New Roman" w:hAnsi="Times New Roman" w:cs="Times New Roman"/>
                <w:bCs/>
                <w:sz w:val="20"/>
              </w:rPr>
              <w:t>wsparcia</w:t>
            </w:r>
            <w:proofErr w:type="spellEnd"/>
            <w:r>
              <w:rPr>
                <w:rFonts w:ascii="Times New Roman" w:hAnsi="Times New Roman" w:cs="Times New Roman"/>
                <w:bCs/>
                <w:sz w:val="20"/>
              </w:rPr>
              <w:t xml:space="preserve"> emocjonalnego osobie</w:t>
            </w:r>
          </w:p>
        </w:tc>
        <w:tc>
          <w:tcPr>
            <w:tcW w:w="5338" w:type="dxa"/>
            <w:tcBorders>
              <w:top w:val="single" w:sz="4" w:space="0" w:color="000000"/>
              <w:left w:val="single" w:sz="4" w:space="0" w:color="000000"/>
              <w:bottom w:val="single" w:sz="4" w:space="0" w:color="000000"/>
              <w:right w:val="single" w:sz="4" w:space="0" w:color="000000"/>
            </w:tcBorders>
            <w:shd w:val="clear" w:color="auto" w:fill="DAF0F3" w:themeFill="accent5" w:themeFillTint="33"/>
            <w:tcMar>
              <w:top w:w="0" w:type="dxa"/>
              <w:left w:w="113" w:type="dxa"/>
              <w:bottom w:w="0" w:type="dxa"/>
              <w:right w:w="108" w:type="dxa"/>
            </w:tcMar>
          </w:tcPr>
          <w:p w:rsidR="00B30DBB" w:rsidRDefault="00B30DBB" w:rsidP="00C603AE">
            <w:pPr>
              <w:pStyle w:val="Standard"/>
              <w:spacing w:line="276" w:lineRule="auto"/>
            </w:pPr>
            <w:r>
              <w:rPr>
                <w:rFonts w:ascii="Times New Roman" w:hAnsi="Times New Roman" w:cs="Times New Roman"/>
                <w:sz w:val="20"/>
              </w:rPr>
              <w:t>przeprowadzenie rozmowy ukierunkowanej na wyciszenie emocji i zmniejszenie napięcia</w:t>
            </w:r>
          </w:p>
          <w:p w:rsidR="00B30DBB" w:rsidRDefault="00B30DBB" w:rsidP="00C603AE">
            <w:pPr>
              <w:pStyle w:val="Standard"/>
              <w:spacing w:line="276" w:lineRule="auto"/>
              <w:rPr>
                <w:rFonts w:ascii="Times New Roman" w:hAnsi="Times New Roman" w:cs="Times New Roman"/>
                <w:sz w:val="20"/>
              </w:rPr>
            </w:pPr>
          </w:p>
          <w:p w:rsidR="00B30DBB" w:rsidRDefault="00B30DBB" w:rsidP="00C603AE">
            <w:pPr>
              <w:pStyle w:val="Standard"/>
              <w:spacing w:line="276" w:lineRule="auto"/>
            </w:pPr>
            <w:r>
              <w:rPr>
                <w:rFonts w:ascii="Times New Roman" w:hAnsi="Times New Roman" w:cs="Times New Roman"/>
                <w:sz w:val="20"/>
              </w:rPr>
              <w:t xml:space="preserve">w przypadku braku możliwości udzielenia </w:t>
            </w:r>
            <w:proofErr w:type="spellStart"/>
            <w:r>
              <w:rPr>
                <w:rFonts w:ascii="Times New Roman" w:hAnsi="Times New Roman" w:cs="Times New Roman"/>
                <w:sz w:val="20"/>
              </w:rPr>
              <w:t>wsparcia</w:t>
            </w:r>
            <w:proofErr w:type="spellEnd"/>
            <w:r>
              <w:rPr>
                <w:rFonts w:ascii="Times New Roman" w:hAnsi="Times New Roman" w:cs="Times New Roman"/>
                <w:sz w:val="20"/>
              </w:rPr>
              <w:t xml:space="preserve"> interwenta kryzysowego, psychologa lub psychoterapeuty należy rozważyć prowadzenie pracy socjalnej poprzez regularne, częste kontakty telefoniczne    </w:t>
            </w:r>
          </w:p>
        </w:tc>
      </w:tr>
      <w:tr w:rsidR="00B30DBB" w:rsidTr="00426A85">
        <w:tc>
          <w:tcPr>
            <w:tcW w:w="527" w:type="dxa"/>
            <w:tcBorders>
              <w:top w:val="single" w:sz="4" w:space="0" w:color="000000"/>
              <w:left w:val="single" w:sz="4" w:space="0" w:color="000000"/>
              <w:bottom w:val="single" w:sz="4" w:space="0" w:color="000000"/>
              <w:right w:val="single" w:sz="4" w:space="0" w:color="000000"/>
            </w:tcBorders>
            <w:shd w:val="clear" w:color="auto" w:fill="C1EDFC" w:themeFill="accent6" w:themeFillTint="33"/>
            <w:tcMar>
              <w:top w:w="0" w:type="dxa"/>
              <w:left w:w="113" w:type="dxa"/>
              <w:bottom w:w="0" w:type="dxa"/>
              <w:right w:w="108" w:type="dxa"/>
            </w:tcMar>
          </w:tcPr>
          <w:p w:rsidR="00B30DBB" w:rsidRDefault="00B30DBB" w:rsidP="00C603AE">
            <w:pPr>
              <w:pStyle w:val="Standard"/>
              <w:spacing w:line="360" w:lineRule="auto"/>
              <w:jc w:val="both"/>
            </w:pPr>
            <w:r>
              <w:rPr>
                <w:rFonts w:ascii="Times New Roman" w:hAnsi="Times New Roman" w:cs="Times New Roman"/>
                <w:sz w:val="20"/>
              </w:rPr>
              <w:t>5.</w:t>
            </w:r>
          </w:p>
        </w:tc>
        <w:tc>
          <w:tcPr>
            <w:tcW w:w="3195" w:type="dxa"/>
            <w:tcBorders>
              <w:top w:val="single" w:sz="4" w:space="0" w:color="000000"/>
              <w:left w:val="single" w:sz="4" w:space="0" w:color="000000"/>
              <w:bottom w:val="single" w:sz="4" w:space="0" w:color="000000"/>
              <w:right w:val="single" w:sz="4" w:space="0" w:color="000000"/>
            </w:tcBorders>
            <w:shd w:val="clear" w:color="auto" w:fill="C1EDFC" w:themeFill="accent6" w:themeFillTint="33"/>
            <w:tcMar>
              <w:top w:w="0" w:type="dxa"/>
              <w:left w:w="113" w:type="dxa"/>
              <w:bottom w:w="0" w:type="dxa"/>
              <w:right w:w="108" w:type="dxa"/>
            </w:tcMar>
          </w:tcPr>
          <w:p w:rsidR="00B30DBB" w:rsidRDefault="00B30DBB" w:rsidP="00C603AE">
            <w:pPr>
              <w:pStyle w:val="Standard"/>
              <w:spacing w:line="276" w:lineRule="auto"/>
            </w:pPr>
            <w:r>
              <w:rPr>
                <w:rFonts w:ascii="Times New Roman" w:hAnsi="Times New Roman" w:cs="Times New Roman"/>
                <w:bCs/>
                <w:sz w:val="20"/>
              </w:rPr>
              <w:t xml:space="preserve">Udzielanie poradnictwa telefonicznego na temat możliwości skorzystania z innych form </w:t>
            </w:r>
            <w:proofErr w:type="spellStart"/>
            <w:r>
              <w:rPr>
                <w:rFonts w:ascii="Times New Roman" w:hAnsi="Times New Roman" w:cs="Times New Roman"/>
                <w:bCs/>
                <w:sz w:val="20"/>
              </w:rPr>
              <w:t>pomocy</w:t>
            </w:r>
            <w:proofErr w:type="spellEnd"/>
            <w:r>
              <w:rPr>
                <w:rFonts w:ascii="Times New Roman" w:hAnsi="Times New Roman" w:cs="Times New Roman"/>
                <w:bCs/>
                <w:sz w:val="20"/>
              </w:rPr>
              <w:t xml:space="preserve"> dostępnych poza systemem </w:t>
            </w:r>
            <w:proofErr w:type="spellStart"/>
            <w:r>
              <w:rPr>
                <w:rFonts w:ascii="Times New Roman" w:hAnsi="Times New Roman" w:cs="Times New Roman"/>
                <w:bCs/>
                <w:sz w:val="20"/>
              </w:rPr>
              <w:t>pomocy</w:t>
            </w:r>
            <w:proofErr w:type="spellEnd"/>
            <w:r>
              <w:rPr>
                <w:rFonts w:ascii="Times New Roman" w:hAnsi="Times New Roman" w:cs="Times New Roman"/>
                <w:bCs/>
                <w:sz w:val="20"/>
              </w:rPr>
              <w:t xml:space="preserve"> </w:t>
            </w:r>
            <w:proofErr w:type="spellStart"/>
            <w:r>
              <w:rPr>
                <w:rFonts w:ascii="Times New Roman" w:hAnsi="Times New Roman" w:cs="Times New Roman"/>
                <w:bCs/>
                <w:sz w:val="20"/>
              </w:rPr>
              <w:t>społecznej</w:t>
            </w:r>
            <w:proofErr w:type="spellEnd"/>
          </w:p>
        </w:tc>
        <w:tc>
          <w:tcPr>
            <w:tcW w:w="5338" w:type="dxa"/>
            <w:tcBorders>
              <w:top w:val="single" w:sz="4" w:space="0" w:color="000000"/>
              <w:left w:val="single" w:sz="4" w:space="0" w:color="000000"/>
              <w:bottom w:val="single" w:sz="4" w:space="0" w:color="000000"/>
              <w:right w:val="single" w:sz="4" w:space="0" w:color="000000"/>
            </w:tcBorders>
            <w:shd w:val="clear" w:color="auto" w:fill="C1EDFC" w:themeFill="accent6" w:themeFillTint="33"/>
            <w:tcMar>
              <w:top w:w="0" w:type="dxa"/>
              <w:left w:w="113" w:type="dxa"/>
              <w:bottom w:w="0" w:type="dxa"/>
              <w:right w:w="108" w:type="dxa"/>
            </w:tcMar>
          </w:tcPr>
          <w:p w:rsidR="00B30DBB" w:rsidRDefault="00B30DBB" w:rsidP="00C603AE">
            <w:pPr>
              <w:pStyle w:val="Standard"/>
              <w:spacing w:line="276" w:lineRule="auto"/>
            </w:pPr>
            <w:r>
              <w:rPr>
                <w:rFonts w:ascii="Times New Roman" w:hAnsi="Times New Roman" w:cs="Times New Roman"/>
                <w:sz w:val="20"/>
              </w:rPr>
              <w:t xml:space="preserve">ten rodzaj działania, nie ogranicza się tylko do przekazania informacji, ale jest również formą </w:t>
            </w:r>
            <w:proofErr w:type="spellStart"/>
            <w:r>
              <w:rPr>
                <w:rFonts w:ascii="Times New Roman" w:hAnsi="Times New Roman" w:cs="Times New Roman"/>
                <w:sz w:val="20"/>
              </w:rPr>
              <w:t>pomocy</w:t>
            </w:r>
            <w:proofErr w:type="spellEnd"/>
            <w:r>
              <w:rPr>
                <w:rFonts w:ascii="Times New Roman" w:hAnsi="Times New Roman" w:cs="Times New Roman"/>
                <w:sz w:val="20"/>
              </w:rPr>
              <w:t xml:space="preserve"> w załatwieniu sprawy </w:t>
            </w:r>
            <w:proofErr w:type="spellStart"/>
            <w:r>
              <w:rPr>
                <w:rFonts w:ascii="Times New Roman" w:hAnsi="Times New Roman" w:cs="Times New Roman"/>
                <w:sz w:val="20"/>
              </w:rPr>
              <w:t>klienta</w:t>
            </w:r>
            <w:proofErr w:type="spellEnd"/>
          </w:p>
          <w:p w:rsidR="00B30DBB" w:rsidRDefault="00B30DBB" w:rsidP="00C603AE">
            <w:pPr>
              <w:pStyle w:val="Standard"/>
              <w:spacing w:line="276" w:lineRule="auto"/>
            </w:pPr>
            <w:r>
              <w:rPr>
                <w:rFonts w:ascii="Times New Roman" w:hAnsi="Times New Roman" w:cs="Times New Roman"/>
                <w:sz w:val="20"/>
              </w:rPr>
              <w:t xml:space="preserve">można do tego celu użyć dostępnych rozwiązań technicznych: </w:t>
            </w:r>
            <w:r w:rsidR="00552963">
              <w:rPr>
                <w:rFonts w:ascii="Times New Roman" w:hAnsi="Times New Roman" w:cs="Times New Roman"/>
                <w:sz w:val="20"/>
              </w:rPr>
              <w:t>e</w:t>
            </w:r>
            <w:r w:rsidR="006A21DD">
              <w:rPr>
                <w:rFonts w:ascii="Times New Roman" w:hAnsi="Times New Roman" w:cs="Times New Roman"/>
                <w:sz w:val="20"/>
              </w:rPr>
              <w:t>-</w:t>
            </w:r>
            <w:r w:rsidRPr="00426A85">
              <w:rPr>
                <w:rFonts w:ascii="Times New Roman" w:hAnsi="Times New Roman" w:cs="Times New Roman"/>
                <w:sz w:val="20"/>
              </w:rPr>
              <w:t>maili,</w:t>
            </w:r>
            <w:r>
              <w:rPr>
                <w:rFonts w:ascii="Times New Roman" w:hAnsi="Times New Roman" w:cs="Times New Roman"/>
                <w:sz w:val="20"/>
              </w:rPr>
              <w:t xml:space="preserve"> komunikatorów internetowych, linków do gotowych instrukcji itp.     </w:t>
            </w:r>
          </w:p>
        </w:tc>
      </w:tr>
    </w:tbl>
    <w:p w:rsidR="00B30DBB" w:rsidRDefault="00B30DBB" w:rsidP="00B30DBB">
      <w:pPr>
        <w:pStyle w:val="Standard"/>
        <w:rPr>
          <w:rFonts w:ascii="Times New Roman" w:hAnsi="Times New Roman" w:cs="Times New Roman"/>
          <w:sz w:val="16"/>
          <w:szCs w:val="16"/>
        </w:rPr>
      </w:pPr>
    </w:p>
    <w:p w:rsidR="00B30DBB" w:rsidRDefault="00B30DBB" w:rsidP="00B30DBB">
      <w:pPr>
        <w:pStyle w:val="Standard"/>
      </w:pPr>
      <w:r>
        <w:rPr>
          <w:rFonts w:ascii="Times New Roman" w:hAnsi="Times New Roman" w:cs="Times New Roman"/>
          <w:sz w:val="16"/>
          <w:szCs w:val="16"/>
        </w:rPr>
        <w:t>Źródło. Opracowanie własne</w:t>
      </w:r>
    </w:p>
    <w:p w:rsidR="00B30DBB" w:rsidRDefault="00B30DBB" w:rsidP="00B30DBB">
      <w:pPr>
        <w:sectPr w:rsidR="00B30DBB">
          <w:type w:val="continuous"/>
          <w:pgSz w:w="11906" w:h="16838"/>
          <w:pgMar w:top="1417" w:right="1417" w:bottom="1417" w:left="1417" w:header="708" w:footer="708" w:gutter="0"/>
          <w:cols w:space="0"/>
          <w:titlePg/>
        </w:sectPr>
      </w:pPr>
    </w:p>
    <w:p w:rsidR="00B30DBB" w:rsidRPr="00426A85" w:rsidRDefault="00B30DBB" w:rsidP="00F34257">
      <w:pPr>
        <w:pStyle w:val="Nagwek1"/>
        <w:pageBreakBefore/>
        <w:numPr>
          <w:ilvl w:val="0"/>
          <w:numId w:val="4"/>
        </w:numPr>
        <w:suppressAutoHyphens/>
        <w:autoSpaceDN w:val="0"/>
        <w:spacing w:before="100" w:beforeAutospacing="1" w:after="100" w:afterAutospacing="1"/>
        <w:ind w:left="-284"/>
        <w:textAlignment w:val="baseline"/>
      </w:pPr>
      <w:bookmarkStart w:id="11" w:name="_Toc36803413"/>
      <w:bookmarkStart w:id="12" w:name="_Toc37015952"/>
      <w:r w:rsidRPr="001543BF">
        <w:rPr>
          <w:rFonts w:ascii="Times New Roman" w:hAnsi="Times New Roman" w:cs="Times New Roman"/>
          <w:color w:val="2A4F1C" w:themeColor="accent1" w:themeShade="80"/>
        </w:rPr>
        <w:lastRenderedPageBreak/>
        <w:t>Ogólna praca socjalna w czasie kryzysu wywołanego pandemią</w:t>
      </w:r>
      <w:bookmarkEnd w:id="11"/>
      <w:bookmarkEnd w:id="12"/>
    </w:p>
    <w:p w:rsidR="00B30DBB" w:rsidRPr="00F34257" w:rsidRDefault="007612DA" w:rsidP="002B0104">
      <w:pPr>
        <w:pStyle w:val="Standard"/>
        <w:spacing w:before="100" w:beforeAutospacing="1"/>
        <w:rPr>
          <w:rFonts w:ascii="Times New Roman" w:hAnsi="Times New Roman" w:cs="Times New Roman"/>
          <w:b/>
          <w:bCs/>
          <w:sz w:val="24"/>
          <w:szCs w:val="24"/>
        </w:rPr>
      </w:pPr>
      <w:r w:rsidRPr="00F34257">
        <w:rPr>
          <w:rFonts w:ascii="Times New Roman" w:hAnsi="Times New Roman" w:cs="Times New Roman"/>
          <w:b/>
          <w:bCs/>
          <w:sz w:val="24"/>
          <w:szCs w:val="24"/>
        </w:rPr>
        <w:t xml:space="preserve">(Katarzyna </w:t>
      </w:r>
      <w:proofErr w:type="spellStart"/>
      <w:r w:rsidRPr="00F34257">
        <w:rPr>
          <w:rFonts w:ascii="Times New Roman" w:hAnsi="Times New Roman" w:cs="Times New Roman"/>
          <w:b/>
          <w:bCs/>
          <w:sz w:val="24"/>
          <w:szCs w:val="24"/>
        </w:rPr>
        <w:t>Wojtanowicz</w:t>
      </w:r>
      <w:proofErr w:type="spellEnd"/>
      <w:r w:rsidRPr="00F34257">
        <w:rPr>
          <w:rFonts w:ascii="Times New Roman" w:hAnsi="Times New Roman" w:cs="Times New Roman"/>
          <w:b/>
          <w:bCs/>
          <w:sz w:val="24"/>
          <w:szCs w:val="24"/>
        </w:rPr>
        <w:t xml:space="preserve">) </w:t>
      </w:r>
    </w:p>
    <w:p w:rsidR="007612DA" w:rsidRDefault="007612DA" w:rsidP="00B30DBB">
      <w:pPr>
        <w:pStyle w:val="Standard"/>
        <w:rPr>
          <w:rFonts w:ascii="Times New Roman" w:hAnsi="Times New Roman" w:cs="Times New Roman"/>
          <w:b/>
          <w:bCs/>
          <w:sz w:val="24"/>
          <w:szCs w:val="24"/>
        </w:rPr>
      </w:pPr>
    </w:p>
    <w:p w:rsidR="007612DA" w:rsidRDefault="007612DA" w:rsidP="00B30DBB">
      <w:pPr>
        <w:pStyle w:val="Standard"/>
        <w:rPr>
          <w:rFonts w:ascii="Times New Roman" w:hAnsi="Times New Roman" w:cs="Times New Roman"/>
          <w:b/>
          <w:bCs/>
          <w:sz w:val="24"/>
          <w:szCs w:val="24"/>
        </w:rPr>
      </w:pPr>
    </w:p>
    <w:p w:rsidR="00B30DBB" w:rsidRDefault="00B30DBB" w:rsidP="00B30DBB">
      <w:pPr>
        <w:pStyle w:val="Standard"/>
      </w:pPr>
      <w:r>
        <w:rPr>
          <w:rFonts w:ascii="Times New Roman" w:hAnsi="Times New Roman" w:cs="Times New Roman"/>
          <w:b/>
          <w:bCs/>
          <w:sz w:val="24"/>
          <w:szCs w:val="24"/>
        </w:rPr>
        <w:t>Tabela 3. Sposoby realizacji ogólnej pracy socjalnej w czasie kryzysu.</w:t>
      </w:r>
    </w:p>
    <w:p w:rsidR="00B30DBB" w:rsidRDefault="00B30DBB" w:rsidP="00B30DBB">
      <w:pPr>
        <w:pStyle w:val="Standard"/>
        <w:rPr>
          <w:rFonts w:ascii="Times New Roman" w:hAnsi="Times New Roman" w:cs="Times New Roman"/>
          <w:b/>
          <w:bCs/>
          <w:sz w:val="24"/>
          <w:szCs w:val="24"/>
        </w:rPr>
      </w:pPr>
    </w:p>
    <w:tbl>
      <w:tblPr>
        <w:tblW w:w="9638" w:type="dxa"/>
        <w:tblInd w:w="-854" w:type="dxa"/>
        <w:tblLayout w:type="fixed"/>
        <w:tblCellMar>
          <w:left w:w="10" w:type="dxa"/>
          <w:right w:w="10" w:type="dxa"/>
        </w:tblCellMar>
        <w:tblLook w:val="0000"/>
      </w:tblPr>
      <w:tblGrid>
        <w:gridCol w:w="561"/>
        <w:gridCol w:w="1989"/>
        <w:gridCol w:w="7088"/>
      </w:tblGrid>
      <w:tr w:rsidR="00B30DBB" w:rsidTr="0074244A">
        <w:trPr>
          <w:trHeight w:val="20"/>
        </w:trPr>
        <w:tc>
          <w:tcPr>
            <w:tcW w:w="561" w:type="dxa"/>
            <w:tcBorders>
              <w:top w:val="single" w:sz="4" w:space="0" w:color="000000"/>
              <w:left w:val="single" w:sz="4" w:space="0" w:color="000000"/>
              <w:bottom w:val="single" w:sz="4" w:space="0" w:color="000000"/>
              <w:right w:val="single" w:sz="4" w:space="0" w:color="000000"/>
            </w:tcBorders>
            <w:shd w:val="clear" w:color="auto" w:fill="B7DFA8" w:themeFill="accent1" w:themeFillTint="66"/>
            <w:tcMar>
              <w:top w:w="0" w:type="dxa"/>
              <w:left w:w="113" w:type="dxa"/>
              <w:bottom w:w="0" w:type="dxa"/>
              <w:right w:w="108" w:type="dxa"/>
            </w:tcMar>
          </w:tcPr>
          <w:p w:rsidR="00B30DBB" w:rsidRDefault="00B30DBB" w:rsidP="00C603AE">
            <w:pPr>
              <w:pStyle w:val="Standard"/>
              <w:jc w:val="center"/>
            </w:pPr>
            <w:r>
              <w:rPr>
                <w:rFonts w:ascii="Times New Roman" w:hAnsi="Times New Roman" w:cs="Times New Roman"/>
                <w:b/>
                <w:sz w:val="20"/>
              </w:rPr>
              <w:t>Lp.</w:t>
            </w:r>
          </w:p>
        </w:tc>
        <w:tc>
          <w:tcPr>
            <w:tcW w:w="1989" w:type="dxa"/>
            <w:tcBorders>
              <w:top w:val="single" w:sz="4" w:space="0" w:color="000000"/>
              <w:left w:val="single" w:sz="4" w:space="0" w:color="000000"/>
              <w:bottom w:val="single" w:sz="4" w:space="0" w:color="000000"/>
              <w:right w:val="single" w:sz="4" w:space="0" w:color="000000"/>
            </w:tcBorders>
            <w:shd w:val="clear" w:color="auto" w:fill="B7DFA8" w:themeFill="accent1" w:themeFillTint="66"/>
            <w:tcMar>
              <w:top w:w="0" w:type="dxa"/>
              <w:left w:w="113" w:type="dxa"/>
              <w:bottom w:w="0" w:type="dxa"/>
              <w:right w:w="108" w:type="dxa"/>
            </w:tcMar>
          </w:tcPr>
          <w:p w:rsidR="00B30DBB" w:rsidRDefault="00B30DBB" w:rsidP="00C603AE">
            <w:pPr>
              <w:pStyle w:val="Standard"/>
              <w:jc w:val="center"/>
            </w:pPr>
            <w:r>
              <w:rPr>
                <w:rFonts w:ascii="Times New Roman" w:hAnsi="Times New Roman" w:cs="Times New Roman"/>
                <w:b/>
                <w:sz w:val="20"/>
              </w:rPr>
              <w:t>Ogólna praca socjalna</w:t>
            </w:r>
          </w:p>
        </w:tc>
        <w:tc>
          <w:tcPr>
            <w:tcW w:w="7088" w:type="dxa"/>
            <w:tcBorders>
              <w:top w:val="single" w:sz="4" w:space="0" w:color="000000"/>
              <w:left w:val="single" w:sz="4" w:space="0" w:color="000000"/>
              <w:bottom w:val="single" w:sz="4" w:space="0" w:color="000000"/>
              <w:right w:val="single" w:sz="4" w:space="0" w:color="000000"/>
            </w:tcBorders>
            <w:shd w:val="clear" w:color="auto" w:fill="B7DFA8" w:themeFill="accent1" w:themeFillTint="66"/>
            <w:tcMar>
              <w:top w:w="0" w:type="dxa"/>
              <w:left w:w="113" w:type="dxa"/>
              <w:bottom w:w="0" w:type="dxa"/>
              <w:right w:w="108" w:type="dxa"/>
            </w:tcMar>
          </w:tcPr>
          <w:p w:rsidR="00B30DBB" w:rsidRDefault="00B30DBB" w:rsidP="00C603AE">
            <w:pPr>
              <w:pStyle w:val="Standard"/>
              <w:jc w:val="center"/>
            </w:pPr>
            <w:r>
              <w:rPr>
                <w:rFonts w:ascii="Times New Roman" w:hAnsi="Times New Roman" w:cs="Times New Roman"/>
                <w:b/>
                <w:sz w:val="20"/>
              </w:rPr>
              <w:t>Proponowane działania</w:t>
            </w:r>
          </w:p>
        </w:tc>
      </w:tr>
      <w:tr w:rsidR="00B30DBB" w:rsidTr="0074244A">
        <w:trPr>
          <w:trHeight w:val="20"/>
        </w:trPr>
        <w:tc>
          <w:tcPr>
            <w:tcW w:w="561" w:type="dxa"/>
            <w:tcBorders>
              <w:top w:val="single" w:sz="4" w:space="0" w:color="000000"/>
              <w:left w:val="single" w:sz="4" w:space="0" w:color="000000"/>
              <w:bottom w:val="single" w:sz="4" w:space="0" w:color="000000"/>
              <w:right w:val="single" w:sz="4" w:space="0" w:color="000000"/>
            </w:tcBorders>
            <w:shd w:val="clear" w:color="auto" w:fill="DAEFD3" w:themeFill="accent1" w:themeFillTint="33"/>
            <w:tcMar>
              <w:top w:w="0" w:type="dxa"/>
              <w:left w:w="113" w:type="dxa"/>
              <w:bottom w:w="0" w:type="dxa"/>
              <w:right w:w="108" w:type="dxa"/>
            </w:tcMar>
          </w:tcPr>
          <w:p w:rsidR="00B30DBB" w:rsidRDefault="00B30DBB" w:rsidP="00C603AE">
            <w:pPr>
              <w:pStyle w:val="Standard"/>
              <w:jc w:val="both"/>
            </w:pPr>
            <w:r>
              <w:rPr>
                <w:rFonts w:ascii="Times New Roman" w:hAnsi="Times New Roman" w:cs="Times New Roman"/>
                <w:bCs/>
                <w:sz w:val="20"/>
              </w:rPr>
              <w:t>1.</w:t>
            </w:r>
          </w:p>
        </w:tc>
        <w:tc>
          <w:tcPr>
            <w:tcW w:w="1989" w:type="dxa"/>
            <w:tcBorders>
              <w:top w:val="single" w:sz="4" w:space="0" w:color="000000"/>
              <w:left w:val="single" w:sz="4" w:space="0" w:color="000000"/>
              <w:bottom w:val="single" w:sz="4" w:space="0" w:color="000000"/>
              <w:right w:val="single" w:sz="4" w:space="0" w:color="000000"/>
            </w:tcBorders>
            <w:shd w:val="clear" w:color="auto" w:fill="DAEFD3" w:themeFill="accent1" w:themeFillTint="33"/>
            <w:tcMar>
              <w:top w:w="0" w:type="dxa"/>
              <w:left w:w="113" w:type="dxa"/>
              <w:bottom w:w="0" w:type="dxa"/>
              <w:right w:w="108" w:type="dxa"/>
            </w:tcMar>
          </w:tcPr>
          <w:p w:rsidR="00426A85" w:rsidRDefault="00426A85" w:rsidP="00C603AE">
            <w:pPr>
              <w:pStyle w:val="Standard"/>
              <w:jc w:val="both"/>
              <w:rPr>
                <w:rFonts w:ascii="Times New Roman" w:hAnsi="Times New Roman" w:cs="Times New Roman"/>
                <w:bCs/>
                <w:sz w:val="20"/>
              </w:rPr>
            </w:pPr>
          </w:p>
          <w:p w:rsidR="00B30DBB" w:rsidRDefault="00B30DBB" w:rsidP="0074244A">
            <w:pPr>
              <w:pStyle w:val="Standard"/>
            </w:pPr>
            <w:r>
              <w:rPr>
                <w:rFonts w:ascii="Times New Roman" w:hAnsi="Times New Roman" w:cs="Times New Roman"/>
                <w:bCs/>
                <w:sz w:val="20"/>
              </w:rPr>
              <w:t xml:space="preserve">Rozeznawanie potrzeb wśród </w:t>
            </w:r>
            <w:proofErr w:type="spellStart"/>
            <w:r>
              <w:rPr>
                <w:rFonts w:ascii="Times New Roman" w:hAnsi="Times New Roman" w:cs="Times New Roman"/>
                <w:bCs/>
                <w:sz w:val="20"/>
              </w:rPr>
              <w:t>osób</w:t>
            </w:r>
            <w:proofErr w:type="spellEnd"/>
            <w:r>
              <w:rPr>
                <w:rFonts w:ascii="Times New Roman" w:hAnsi="Times New Roman" w:cs="Times New Roman"/>
                <w:bCs/>
                <w:sz w:val="20"/>
              </w:rPr>
              <w:t xml:space="preserve"> objętych kwarantanną i koordynowanie udzielonej </w:t>
            </w:r>
            <w:proofErr w:type="spellStart"/>
            <w:r>
              <w:rPr>
                <w:rFonts w:ascii="Times New Roman" w:hAnsi="Times New Roman" w:cs="Times New Roman"/>
                <w:bCs/>
                <w:sz w:val="20"/>
              </w:rPr>
              <w:t>pomocy</w:t>
            </w:r>
            <w:proofErr w:type="spellEnd"/>
          </w:p>
        </w:tc>
        <w:tc>
          <w:tcPr>
            <w:tcW w:w="7088" w:type="dxa"/>
            <w:tcBorders>
              <w:top w:val="single" w:sz="4" w:space="0" w:color="000000"/>
              <w:left w:val="single" w:sz="4" w:space="0" w:color="000000"/>
              <w:bottom w:val="single" w:sz="4" w:space="0" w:color="000000"/>
              <w:right w:val="single" w:sz="4" w:space="0" w:color="000000"/>
            </w:tcBorders>
            <w:shd w:val="clear" w:color="auto" w:fill="DAEFD3" w:themeFill="accent1" w:themeFillTint="33"/>
            <w:tcMar>
              <w:top w:w="0" w:type="dxa"/>
              <w:left w:w="113" w:type="dxa"/>
              <w:bottom w:w="0" w:type="dxa"/>
              <w:right w:w="108" w:type="dxa"/>
            </w:tcMar>
          </w:tcPr>
          <w:p w:rsidR="00426A85" w:rsidRDefault="00426A85" w:rsidP="00C603AE">
            <w:pPr>
              <w:pStyle w:val="Standard"/>
              <w:rPr>
                <w:rFonts w:ascii="Times New Roman" w:hAnsi="Times New Roman" w:cs="Times New Roman"/>
                <w:bCs/>
                <w:sz w:val="20"/>
              </w:rPr>
            </w:pPr>
          </w:p>
          <w:p w:rsidR="00B30DBB" w:rsidRDefault="00B30DBB" w:rsidP="00C603AE">
            <w:pPr>
              <w:pStyle w:val="Standard"/>
            </w:pPr>
            <w:r>
              <w:rPr>
                <w:rFonts w:ascii="Times New Roman" w:hAnsi="Times New Roman" w:cs="Times New Roman"/>
                <w:bCs/>
                <w:sz w:val="20"/>
              </w:rPr>
              <w:t>Nawiązanie kontaktu telefonicznego przez komunikatory społeczne lub wideokonferencje, w celu:</w:t>
            </w:r>
          </w:p>
          <w:p w:rsidR="00B30DBB" w:rsidRDefault="00B30DBB" w:rsidP="00C603AE">
            <w:pPr>
              <w:pStyle w:val="Akapitzlist"/>
              <w:ind w:left="0"/>
            </w:pPr>
            <w:r>
              <w:rPr>
                <w:rFonts w:ascii="Times New Roman" w:hAnsi="Times New Roman" w:cs="Times New Roman"/>
                <w:bCs/>
                <w:sz w:val="20"/>
              </w:rPr>
              <w:t>1.diagnozy sytuacji bytowej i emocjonalnej osoby/</w:t>
            </w:r>
            <w:proofErr w:type="spellStart"/>
            <w:r>
              <w:rPr>
                <w:rFonts w:ascii="Times New Roman" w:hAnsi="Times New Roman" w:cs="Times New Roman"/>
                <w:bCs/>
                <w:sz w:val="20"/>
              </w:rPr>
              <w:t>osób</w:t>
            </w:r>
            <w:proofErr w:type="spellEnd"/>
            <w:r>
              <w:rPr>
                <w:rFonts w:ascii="Times New Roman" w:hAnsi="Times New Roman" w:cs="Times New Roman"/>
                <w:bCs/>
                <w:sz w:val="20"/>
              </w:rPr>
              <w:t xml:space="preserve"> objętych kwarantanną:</w:t>
            </w:r>
          </w:p>
          <w:p w:rsidR="00B30DBB" w:rsidRDefault="00B30DBB" w:rsidP="00CD39B2">
            <w:pPr>
              <w:pStyle w:val="Akapitzlist"/>
              <w:numPr>
                <w:ilvl w:val="0"/>
                <w:numId w:val="53"/>
              </w:numPr>
              <w:suppressAutoHyphens/>
              <w:autoSpaceDN w:val="0"/>
              <w:contextualSpacing w:val="0"/>
              <w:textAlignment w:val="baseline"/>
            </w:pPr>
            <w:r>
              <w:rPr>
                <w:rFonts w:ascii="Times New Roman" w:hAnsi="Times New Roman" w:cs="Times New Roman"/>
                <w:bCs/>
                <w:sz w:val="20"/>
              </w:rPr>
              <w:t xml:space="preserve">wysłuchanie i sporządzenie diagnozy potrzeb bytowych </w:t>
            </w:r>
            <w:r w:rsidR="002B4D70">
              <w:rPr>
                <w:rFonts w:ascii="Times New Roman" w:hAnsi="Times New Roman" w:cs="Times New Roman"/>
                <w:bCs/>
                <w:sz w:val="20"/>
              </w:rPr>
              <w:br/>
            </w:r>
            <w:r>
              <w:rPr>
                <w:rFonts w:ascii="Times New Roman" w:hAnsi="Times New Roman" w:cs="Times New Roman"/>
                <w:bCs/>
                <w:sz w:val="20"/>
              </w:rPr>
              <w:t>i emocjonalnych</w:t>
            </w:r>
          </w:p>
          <w:p w:rsidR="00B30DBB" w:rsidRDefault="00B30DBB" w:rsidP="00C603AE">
            <w:pPr>
              <w:pStyle w:val="Akapitzlist"/>
            </w:pPr>
            <w:r>
              <w:rPr>
                <w:rFonts w:ascii="Times New Roman" w:hAnsi="Times New Roman" w:cs="Times New Roman"/>
                <w:b/>
                <w:color w:val="FF0000"/>
                <w:sz w:val="20"/>
              </w:rPr>
              <w:t>Ważne!</w:t>
            </w:r>
            <w:r>
              <w:rPr>
                <w:rFonts w:ascii="Times New Roman" w:hAnsi="Times New Roman" w:cs="Times New Roman"/>
                <w:bCs/>
                <w:color w:val="FF0000"/>
                <w:sz w:val="20"/>
              </w:rPr>
              <w:t xml:space="preserve"> </w:t>
            </w:r>
            <w:r>
              <w:rPr>
                <w:rFonts w:ascii="Times New Roman" w:hAnsi="Times New Roman" w:cs="Times New Roman"/>
                <w:bCs/>
                <w:sz w:val="20"/>
              </w:rPr>
              <w:t xml:space="preserve">Nie neguj żadnych potrzeb, staraj się omówić wszystkie zgłaszane. </w:t>
            </w:r>
            <w:r>
              <w:rPr>
                <w:rFonts w:ascii="Times New Roman" w:hAnsi="Times New Roman" w:cs="Times New Roman"/>
                <w:b/>
                <w:color w:val="FF0000"/>
                <w:sz w:val="20"/>
              </w:rPr>
              <w:t>Pamiętaj!</w:t>
            </w:r>
            <w:r>
              <w:rPr>
                <w:rFonts w:ascii="Times New Roman" w:hAnsi="Times New Roman" w:cs="Times New Roman"/>
                <w:bCs/>
                <w:color w:val="FF0000"/>
                <w:sz w:val="20"/>
              </w:rPr>
              <w:t xml:space="preserve"> </w:t>
            </w:r>
            <w:r w:rsidRPr="00426A85">
              <w:rPr>
                <w:rFonts w:ascii="Times New Roman" w:hAnsi="Times New Roman" w:cs="Times New Roman"/>
                <w:bCs/>
                <w:sz w:val="20"/>
              </w:rPr>
              <w:t>Nie</w:t>
            </w:r>
            <w:r>
              <w:rPr>
                <w:rFonts w:ascii="Times New Roman" w:hAnsi="Times New Roman" w:cs="Times New Roman"/>
                <w:bCs/>
                <w:sz w:val="20"/>
              </w:rPr>
              <w:t xml:space="preserve"> wszystkie potrzeby muszą być w tym czasie zrealizowane. Możesz wspólnie z klientem ustalić hierarchię potrzeb oraz dokonać wyboru i ewentualnej rezygnacji z potrzeb drugoplanowych lub odłożenia ich realizacji na spokojniejszy czas</w:t>
            </w:r>
          </w:p>
          <w:p w:rsidR="00B30DBB" w:rsidRDefault="00B30DBB" w:rsidP="00CD39B2">
            <w:pPr>
              <w:pStyle w:val="Akapitzlist"/>
              <w:numPr>
                <w:ilvl w:val="0"/>
                <w:numId w:val="26"/>
              </w:numPr>
              <w:suppressAutoHyphens/>
              <w:autoSpaceDN w:val="0"/>
              <w:contextualSpacing w:val="0"/>
              <w:textAlignment w:val="baseline"/>
            </w:pPr>
            <w:r>
              <w:rPr>
                <w:rFonts w:ascii="Times New Roman" w:hAnsi="Times New Roman" w:cs="Times New Roman"/>
                <w:bCs/>
                <w:sz w:val="20"/>
              </w:rPr>
              <w:t>udzielani</w:t>
            </w:r>
            <w:r w:rsidRPr="00426A85">
              <w:rPr>
                <w:rFonts w:ascii="Times New Roman" w:hAnsi="Times New Roman" w:cs="Times New Roman"/>
                <w:bCs/>
                <w:sz w:val="20"/>
              </w:rPr>
              <w:t>e</w:t>
            </w:r>
            <w:r>
              <w:rPr>
                <w:rFonts w:ascii="Times New Roman" w:hAnsi="Times New Roman" w:cs="Times New Roman"/>
                <w:bCs/>
                <w:sz w:val="20"/>
              </w:rPr>
              <w:t xml:space="preserve"> </w:t>
            </w:r>
            <w:proofErr w:type="spellStart"/>
            <w:r>
              <w:rPr>
                <w:rFonts w:ascii="Times New Roman" w:hAnsi="Times New Roman" w:cs="Times New Roman"/>
                <w:bCs/>
                <w:sz w:val="20"/>
              </w:rPr>
              <w:t>wsparcia</w:t>
            </w:r>
            <w:proofErr w:type="spellEnd"/>
            <w:r>
              <w:rPr>
                <w:rFonts w:ascii="Times New Roman" w:hAnsi="Times New Roman" w:cs="Times New Roman"/>
                <w:bCs/>
                <w:sz w:val="20"/>
              </w:rPr>
              <w:t xml:space="preserve"> emocjonalnego</w:t>
            </w:r>
          </w:p>
          <w:p w:rsidR="00B30DBB" w:rsidRDefault="00B30DBB" w:rsidP="00CD39B2">
            <w:pPr>
              <w:pStyle w:val="Akapitzlist"/>
              <w:numPr>
                <w:ilvl w:val="0"/>
                <w:numId w:val="26"/>
              </w:numPr>
              <w:suppressAutoHyphens/>
              <w:autoSpaceDN w:val="0"/>
              <w:contextualSpacing w:val="0"/>
              <w:textAlignment w:val="baseline"/>
            </w:pPr>
            <w:r>
              <w:rPr>
                <w:rFonts w:ascii="Times New Roman" w:hAnsi="Times New Roman" w:cs="Times New Roman"/>
                <w:bCs/>
                <w:sz w:val="20"/>
              </w:rPr>
              <w:t xml:space="preserve">ustalenie wspólnie i z akceptacją osoby planu </w:t>
            </w:r>
            <w:proofErr w:type="spellStart"/>
            <w:r>
              <w:rPr>
                <w:rFonts w:ascii="Times New Roman" w:hAnsi="Times New Roman" w:cs="Times New Roman"/>
                <w:bCs/>
                <w:sz w:val="20"/>
              </w:rPr>
              <w:t>pomocy</w:t>
            </w:r>
            <w:proofErr w:type="spellEnd"/>
          </w:p>
          <w:p w:rsidR="00B30DBB" w:rsidRPr="003C1AE7" w:rsidRDefault="00B30DBB" w:rsidP="00CD39B2">
            <w:pPr>
              <w:pStyle w:val="Akapitzlist"/>
              <w:numPr>
                <w:ilvl w:val="0"/>
                <w:numId w:val="26"/>
              </w:numPr>
              <w:suppressAutoHyphens/>
              <w:autoSpaceDN w:val="0"/>
              <w:contextualSpacing w:val="0"/>
              <w:textAlignment w:val="baseline"/>
            </w:pPr>
            <w:r>
              <w:rPr>
                <w:rFonts w:ascii="Times New Roman" w:hAnsi="Times New Roman" w:cs="Times New Roman"/>
                <w:bCs/>
                <w:sz w:val="20"/>
              </w:rPr>
              <w:t>jeśli jest taka potrzeba to przeprowadzenie lub umówienie się na przeprowadzenie telefonicznego wywiadu środowiskowego</w:t>
            </w:r>
          </w:p>
          <w:p w:rsidR="00B30DBB" w:rsidRDefault="00B30DBB" w:rsidP="00CD39B2">
            <w:pPr>
              <w:pStyle w:val="Akapitzlist"/>
              <w:numPr>
                <w:ilvl w:val="0"/>
                <w:numId w:val="26"/>
              </w:numPr>
              <w:suppressAutoHyphens/>
              <w:autoSpaceDN w:val="0"/>
              <w:contextualSpacing w:val="0"/>
              <w:textAlignment w:val="baseline"/>
            </w:pPr>
            <w:r>
              <w:rPr>
                <w:rFonts w:ascii="Times New Roman" w:hAnsi="Times New Roman" w:cs="Times New Roman"/>
                <w:bCs/>
                <w:sz w:val="20"/>
              </w:rPr>
              <w:t>udzieleni</w:t>
            </w:r>
            <w:r w:rsidRPr="00426A85">
              <w:rPr>
                <w:rFonts w:ascii="Times New Roman" w:hAnsi="Times New Roman" w:cs="Times New Roman"/>
                <w:bCs/>
                <w:sz w:val="20"/>
              </w:rPr>
              <w:t>e</w:t>
            </w:r>
            <w:r w:rsidRPr="003C1AE7">
              <w:rPr>
                <w:rFonts w:ascii="Times New Roman" w:hAnsi="Times New Roman" w:cs="Times New Roman"/>
                <w:bCs/>
                <w:sz w:val="20"/>
              </w:rPr>
              <w:t xml:space="preserve"> wszechstronnej informacji w zakresie możliwych form </w:t>
            </w:r>
            <w:proofErr w:type="spellStart"/>
            <w:r w:rsidRPr="003C1AE7">
              <w:rPr>
                <w:rFonts w:ascii="Times New Roman" w:hAnsi="Times New Roman" w:cs="Times New Roman"/>
                <w:bCs/>
                <w:sz w:val="20"/>
              </w:rPr>
              <w:t>pomocy</w:t>
            </w:r>
            <w:proofErr w:type="spellEnd"/>
            <w:r w:rsidRPr="003C1AE7">
              <w:rPr>
                <w:rFonts w:ascii="Times New Roman" w:hAnsi="Times New Roman" w:cs="Times New Roman"/>
                <w:bCs/>
                <w:sz w:val="20"/>
              </w:rPr>
              <w:t xml:space="preserve"> i </w:t>
            </w:r>
            <w:proofErr w:type="spellStart"/>
            <w:r w:rsidRPr="003C1AE7">
              <w:rPr>
                <w:rFonts w:ascii="Times New Roman" w:hAnsi="Times New Roman" w:cs="Times New Roman"/>
                <w:bCs/>
                <w:sz w:val="20"/>
              </w:rPr>
              <w:t>wsparcia</w:t>
            </w:r>
            <w:proofErr w:type="spellEnd"/>
            <w:r w:rsidRPr="003C1AE7">
              <w:rPr>
                <w:rFonts w:ascii="Times New Roman" w:hAnsi="Times New Roman" w:cs="Times New Roman"/>
                <w:bCs/>
                <w:sz w:val="20"/>
              </w:rPr>
              <w:t xml:space="preserve">, w tym danych </w:t>
            </w:r>
            <w:proofErr w:type="spellStart"/>
            <w:r w:rsidRPr="003C1AE7">
              <w:rPr>
                <w:rFonts w:ascii="Times New Roman" w:hAnsi="Times New Roman" w:cs="Times New Roman"/>
                <w:bCs/>
                <w:sz w:val="20"/>
              </w:rPr>
              <w:t>osób</w:t>
            </w:r>
            <w:proofErr w:type="spellEnd"/>
            <w:r w:rsidRPr="003C1AE7">
              <w:rPr>
                <w:rFonts w:ascii="Times New Roman" w:hAnsi="Times New Roman" w:cs="Times New Roman"/>
                <w:bCs/>
                <w:sz w:val="20"/>
              </w:rPr>
              <w:t>,</w:t>
            </w:r>
            <w:r>
              <w:rPr>
                <w:rFonts w:ascii="Times New Roman" w:hAnsi="Times New Roman" w:cs="Times New Roman"/>
                <w:bCs/>
                <w:sz w:val="20"/>
              </w:rPr>
              <w:t xml:space="preserve"> </w:t>
            </w:r>
            <w:r w:rsidRPr="003C1AE7">
              <w:rPr>
                <w:rFonts w:ascii="Times New Roman" w:hAnsi="Times New Roman" w:cs="Times New Roman"/>
                <w:bCs/>
                <w:sz w:val="20"/>
              </w:rPr>
              <w:t xml:space="preserve">instytucji wraz </w:t>
            </w:r>
            <w:r w:rsidR="002B4D70">
              <w:rPr>
                <w:rFonts w:ascii="Times New Roman" w:hAnsi="Times New Roman" w:cs="Times New Roman"/>
                <w:bCs/>
                <w:sz w:val="20"/>
              </w:rPr>
              <w:br/>
            </w:r>
            <w:r w:rsidRPr="003C1AE7">
              <w:rPr>
                <w:rFonts w:ascii="Times New Roman" w:hAnsi="Times New Roman" w:cs="Times New Roman"/>
                <w:bCs/>
                <w:sz w:val="20"/>
              </w:rPr>
              <w:t>z numerami telefonów, ewentualne wsparcie w nawiązaniu kontaktu,</w:t>
            </w:r>
          </w:p>
          <w:p w:rsidR="00B30DBB" w:rsidRDefault="00B30DBB" w:rsidP="00CD39B2">
            <w:pPr>
              <w:pStyle w:val="Akapitzlist"/>
              <w:numPr>
                <w:ilvl w:val="0"/>
                <w:numId w:val="26"/>
              </w:numPr>
              <w:suppressAutoHyphens/>
              <w:autoSpaceDN w:val="0"/>
              <w:contextualSpacing w:val="0"/>
              <w:textAlignment w:val="baseline"/>
            </w:pPr>
            <w:r>
              <w:rPr>
                <w:rFonts w:ascii="Times New Roman" w:hAnsi="Times New Roman" w:cs="Times New Roman"/>
                <w:bCs/>
                <w:sz w:val="20"/>
              </w:rPr>
              <w:t>udzielenie informacji nt. zasad dbania o siebie</w:t>
            </w:r>
            <w:r w:rsidR="002B4D70">
              <w:rPr>
                <w:rFonts w:ascii="Times New Roman" w:hAnsi="Times New Roman" w:cs="Times New Roman"/>
                <w:bCs/>
                <w:sz w:val="20"/>
              </w:rPr>
              <w:t xml:space="preserve"> </w:t>
            </w:r>
            <w:r>
              <w:rPr>
                <w:rFonts w:ascii="Times New Roman" w:hAnsi="Times New Roman" w:cs="Times New Roman"/>
                <w:bCs/>
                <w:sz w:val="20"/>
              </w:rPr>
              <w:t>i</w:t>
            </w:r>
            <w:r w:rsidR="002B4D70">
              <w:rPr>
                <w:rFonts w:ascii="Times New Roman" w:hAnsi="Times New Roman" w:cs="Times New Roman"/>
                <w:bCs/>
                <w:sz w:val="20"/>
              </w:rPr>
              <w:t xml:space="preserve"> </w:t>
            </w:r>
          </w:p>
          <w:p w:rsidR="00B30DBB" w:rsidRDefault="00B30DBB" w:rsidP="002B4D70">
            <w:pPr>
              <w:ind w:left="720"/>
            </w:pPr>
            <w:r w:rsidRPr="002B4D70">
              <w:rPr>
                <w:rFonts w:ascii="Times New Roman" w:hAnsi="Times New Roman" w:cs="Times New Roman"/>
                <w:bCs/>
                <w:sz w:val="20"/>
              </w:rPr>
              <w:t xml:space="preserve">członków </w:t>
            </w:r>
            <w:proofErr w:type="spellStart"/>
            <w:r w:rsidRPr="002B4D70">
              <w:rPr>
                <w:rFonts w:ascii="Times New Roman" w:hAnsi="Times New Roman" w:cs="Times New Roman"/>
                <w:bCs/>
                <w:sz w:val="20"/>
              </w:rPr>
              <w:t>rodziny</w:t>
            </w:r>
            <w:proofErr w:type="spellEnd"/>
            <w:r w:rsidRPr="002B4D70">
              <w:rPr>
                <w:rFonts w:ascii="Times New Roman" w:hAnsi="Times New Roman" w:cs="Times New Roman"/>
                <w:bCs/>
                <w:sz w:val="20"/>
              </w:rPr>
              <w:t xml:space="preserve"> w okresie kwarantanny i </w:t>
            </w:r>
            <w:proofErr w:type="spellStart"/>
            <w:r w:rsidRPr="002B4D70">
              <w:rPr>
                <w:rFonts w:ascii="Times New Roman" w:hAnsi="Times New Roman" w:cs="Times New Roman"/>
                <w:bCs/>
                <w:sz w:val="20"/>
              </w:rPr>
              <w:t>po</w:t>
            </w:r>
            <w:proofErr w:type="spellEnd"/>
            <w:r w:rsidRPr="002B4D70">
              <w:rPr>
                <w:rFonts w:ascii="Times New Roman" w:hAnsi="Times New Roman" w:cs="Times New Roman"/>
                <w:bCs/>
                <w:sz w:val="20"/>
              </w:rPr>
              <w:t xml:space="preserve"> tym okresie w zakresie obostrzeń funkcjonowania społecznego</w:t>
            </w:r>
          </w:p>
          <w:p w:rsidR="00B30DBB" w:rsidRDefault="00B30DBB" w:rsidP="00CD39B2">
            <w:pPr>
              <w:pStyle w:val="Akapitzlist"/>
              <w:numPr>
                <w:ilvl w:val="0"/>
                <w:numId w:val="26"/>
              </w:numPr>
              <w:suppressAutoHyphens/>
              <w:autoSpaceDN w:val="0"/>
              <w:contextualSpacing w:val="0"/>
              <w:textAlignment w:val="baseline"/>
            </w:pPr>
            <w:r>
              <w:rPr>
                <w:rFonts w:ascii="Times New Roman" w:hAnsi="Times New Roman" w:cs="Times New Roman"/>
                <w:bCs/>
                <w:sz w:val="20"/>
              </w:rPr>
              <w:t>umówienie się na kolejną rozmowę monitorując</w:t>
            </w:r>
          </w:p>
          <w:p w:rsidR="00B30DBB" w:rsidRDefault="00B30DBB" w:rsidP="00C603AE">
            <w:pPr>
              <w:pStyle w:val="Standard"/>
            </w:pPr>
            <w:r>
              <w:rPr>
                <w:rFonts w:ascii="Times New Roman" w:hAnsi="Times New Roman" w:cs="Times New Roman"/>
                <w:bCs/>
                <w:sz w:val="20"/>
              </w:rPr>
              <w:t>2. monitorowania funkcjonowania osoby/</w:t>
            </w:r>
            <w:proofErr w:type="spellStart"/>
            <w:r>
              <w:rPr>
                <w:rFonts w:ascii="Times New Roman" w:hAnsi="Times New Roman" w:cs="Times New Roman"/>
                <w:bCs/>
                <w:sz w:val="20"/>
              </w:rPr>
              <w:t>osób</w:t>
            </w:r>
            <w:proofErr w:type="spellEnd"/>
            <w:r>
              <w:rPr>
                <w:rFonts w:ascii="Times New Roman" w:hAnsi="Times New Roman" w:cs="Times New Roman"/>
                <w:bCs/>
                <w:sz w:val="20"/>
              </w:rPr>
              <w:t xml:space="preserve"> objętych kwarantanną:</w:t>
            </w:r>
          </w:p>
          <w:p w:rsidR="00B30DBB" w:rsidRDefault="00B30DBB" w:rsidP="00CD39B2">
            <w:pPr>
              <w:pStyle w:val="Akapitzlist"/>
              <w:numPr>
                <w:ilvl w:val="0"/>
                <w:numId w:val="26"/>
              </w:numPr>
              <w:suppressAutoHyphens/>
              <w:autoSpaceDN w:val="0"/>
              <w:contextualSpacing w:val="0"/>
              <w:textAlignment w:val="baseline"/>
            </w:pPr>
            <w:r>
              <w:rPr>
                <w:rFonts w:ascii="Times New Roman" w:hAnsi="Times New Roman" w:cs="Times New Roman"/>
                <w:bCs/>
                <w:sz w:val="20"/>
              </w:rPr>
              <w:t>wysłuchanie informacji n</w:t>
            </w:r>
            <w:r w:rsidRPr="00426A85">
              <w:rPr>
                <w:rFonts w:ascii="Times New Roman" w:hAnsi="Times New Roman" w:cs="Times New Roman"/>
                <w:bCs/>
                <w:sz w:val="20"/>
              </w:rPr>
              <w:t>t.</w:t>
            </w:r>
            <w:r>
              <w:rPr>
                <w:rFonts w:ascii="Times New Roman" w:hAnsi="Times New Roman" w:cs="Times New Roman"/>
                <w:bCs/>
                <w:sz w:val="20"/>
              </w:rPr>
              <w:t xml:space="preserve"> bieżącego funkcjonowania</w:t>
            </w:r>
          </w:p>
          <w:p w:rsidR="00B30DBB" w:rsidRDefault="00B30DBB" w:rsidP="00CD39B2">
            <w:pPr>
              <w:pStyle w:val="Akapitzlist"/>
              <w:numPr>
                <w:ilvl w:val="0"/>
                <w:numId w:val="26"/>
              </w:numPr>
              <w:suppressAutoHyphens/>
              <w:autoSpaceDN w:val="0"/>
              <w:contextualSpacing w:val="0"/>
              <w:textAlignment w:val="baseline"/>
            </w:pPr>
            <w:r>
              <w:rPr>
                <w:rFonts w:ascii="Times New Roman" w:hAnsi="Times New Roman" w:cs="Times New Roman"/>
                <w:bCs/>
                <w:sz w:val="20"/>
              </w:rPr>
              <w:t xml:space="preserve">udzielenie </w:t>
            </w:r>
            <w:proofErr w:type="spellStart"/>
            <w:r>
              <w:rPr>
                <w:rFonts w:ascii="Times New Roman" w:hAnsi="Times New Roman" w:cs="Times New Roman"/>
                <w:bCs/>
                <w:sz w:val="20"/>
              </w:rPr>
              <w:t>wsparcia</w:t>
            </w:r>
            <w:proofErr w:type="spellEnd"/>
            <w:r>
              <w:rPr>
                <w:rFonts w:ascii="Times New Roman" w:hAnsi="Times New Roman" w:cs="Times New Roman"/>
                <w:bCs/>
                <w:sz w:val="20"/>
              </w:rPr>
              <w:t xml:space="preserve"> emocjonalnego</w:t>
            </w:r>
          </w:p>
          <w:p w:rsidR="00B30DBB" w:rsidRDefault="00B30DBB" w:rsidP="00CD39B2">
            <w:pPr>
              <w:pStyle w:val="Akapitzlist"/>
              <w:numPr>
                <w:ilvl w:val="0"/>
                <w:numId w:val="26"/>
              </w:numPr>
              <w:suppressAutoHyphens/>
              <w:autoSpaceDN w:val="0"/>
              <w:contextualSpacing w:val="0"/>
              <w:textAlignment w:val="baseline"/>
            </w:pPr>
            <w:r>
              <w:rPr>
                <w:rFonts w:ascii="Times New Roman" w:hAnsi="Times New Roman" w:cs="Times New Roman"/>
                <w:bCs/>
                <w:sz w:val="20"/>
              </w:rPr>
              <w:t>weryfikacja diagnozy potrzeb osoby/</w:t>
            </w:r>
            <w:proofErr w:type="spellStart"/>
            <w:r>
              <w:rPr>
                <w:rFonts w:ascii="Times New Roman" w:hAnsi="Times New Roman" w:cs="Times New Roman"/>
                <w:bCs/>
                <w:sz w:val="20"/>
              </w:rPr>
              <w:t>rodziny</w:t>
            </w:r>
            <w:proofErr w:type="spellEnd"/>
            <w:r>
              <w:rPr>
                <w:rFonts w:ascii="Times New Roman" w:hAnsi="Times New Roman" w:cs="Times New Roman"/>
                <w:bCs/>
                <w:sz w:val="20"/>
              </w:rPr>
              <w:t xml:space="preserve"> i aktualizacja planu </w:t>
            </w:r>
            <w:proofErr w:type="spellStart"/>
            <w:r>
              <w:rPr>
                <w:rFonts w:ascii="Times New Roman" w:hAnsi="Times New Roman" w:cs="Times New Roman"/>
                <w:bCs/>
                <w:sz w:val="20"/>
              </w:rPr>
              <w:t>pomocy</w:t>
            </w:r>
            <w:proofErr w:type="spellEnd"/>
          </w:p>
          <w:p w:rsidR="00B30DBB" w:rsidRDefault="00B30DBB" w:rsidP="00CD39B2">
            <w:pPr>
              <w:pStyle w:val="Akapitzlist"/>
              <w:numPr>
                <w:ilvl w:val="0"/>
                <w:numId w:val="26"/>
              </w:numPr>
              <w:suppressAutoHyphens/>
              <w:autoSpaceDN w:val="0"/>
              <w:contextualSpacing w:val="0"/>
              <w:textAlignment w:val="baseline"/>
            </w:pPr>
            <w:r>
              <w:rPr>
                <w:rFonts w:ascii="Times New Roman" w:hAnsi="Times New Roman" w:cs="Times New Roman"/>
                <w:bCs/>
                <w:sz w:val="20"/>
              </w:rPr>
              <w:t xml:space="preserve">ewentualne </w:t>
            </w:r>
            <w:proofErr w:type="spellStart"/>
            <w:r>
              <w:rPr>
                <w:rFonts w:ascii="Times New Roman" w:hAnsi="Times New Roman" w:cs="Times New Roman"/>
                <w:bCs/>
                <w:sz w:val="20"/>
              </w:rPr>
              <w:t>przekierowanie</w:t>
            </w:r>
            <w:proofErr w:type="spellEnd"/>
            <w:r>
              <w:rPr>
                <w:rFonts w:ascii="Times New Roman" w:hAnsi="Times New Roman" w:cs="Times New Roman"/>
                <w:bCs/>
                <w:sz w:val="20"/>
              </w:rPr>
              <w:t xml:space="preserve"> do innych specjalistycznych form </w:t>
            </w:r>
            <w:proofErr w:type="spellStart"/>
            <w:r>
              <w:rPr>
                <w:rFonts w:ascii="Times New Roman" w:hAnsi="Times New Roman" w:cs="Times New Roman"/>
                <w:bCs/>
                <w:sz w:val="20"/>
              </w:rPr>
              <w:t>wsparcia</w:t>
            </w:r>
            <w:proofErr w:type="spellEnd"/>
            <w:r>
              <w:rPr>
                <w:rFonts w:ascii="Times New Roman" w:hAnsi="Times New Roman" w:cs="Times New Roman"/>
                <w:bCs/>
                <w:sz w:val="20"/>
              </w:rPr>
              <w:t xml:space="preserve"> specjalistycznego: np. psychologa, </w:t>
            </w:r>
            <w:r w:rsidRPr="00426A85">
              <w:rPr>
                <w:rFonts w:ascii="Times New Roman" w:hAnsi="Times New Roman" w:cs="Times New Roman"/>
                <w:bCs/>
                <w:sz w:val="20"/>
              </w:rPr>
              <w:t>OIK lub PIK</w:t>
            </w:r>
          </w:p>
          <w:p w:rsidR="00B30DBB" w:rsidRDefault="00B30DBB" w:rsidP="00CD39B2">
            <w:pPr>
              <w:pStyle w:val="Akapitzlist"/>
              <w:numPr>
                <w:ilvl w:val="0"/>
                <w:numId w:val="26"/>
              </w:numPr>
              <w:suppressAutoHyphens/>
              <w:autoSpaceDN w:val="0"/>
              <w:contextualSpacing w:val="0"/>
              <w:textAlignment w:val="baseline"/>
            </w:pPr>
            <w:r>
              <w:rPr>
                <w:rFonts w:ascii="Times New Roman" w:hAnsi="Times New Roman" w:cs="Times New Roman"/>
                <w:bCs/>
                <w:sz w:val="20"/>
              </w:rPr>
              <w:t>utrzymywanie kontaktu monitorującego</w:t>
            </w:r>
          </w:p>
          <w:p w:rsidR="00B30DBB" w:rsidRDefault="00B30DBB" w:rsidP="00C603AE">
            <w:pPr>
              <w:pStyle w:val="Standard"/>
            </w:pPr>
            <w:r>
              <w:rPr>
                <w:rFonts w:ascii="Times New Roman" w:hAnsi="Times New Roman" w:cs="Times New Roman"/>
                <w:bCs/>
                <w:sz w:val="20"/>
              </w:rPr>
              <w:t xml:space="preserve">3. koordynowania udzielonej </w:t>
            </w:r>
            <w:proofErr w:type="spellStart"/>
            <w:r>
              <w:rPr>
                <w:rFonts w:ascii="Times New Roman" w:hAnsi="Times New Roman" w:cs="Times New Roman"/>
                <w:bCs/>
                <w:sz w:val="20"/>
              </w:rPr>
              <w:t>pomocy</w:t>
            </w:r>
            <w:proofErr w:type="spellEnd"/>
            <w:r>
              <w:rPr>
                <w:rFonts w:ascii="Times New Roman" w:hAnsi="Times New Roman" w:cs="Times New Roman"/>
                <w:bCs/>
                <w:sz w:val="20"/>
              </w:rPr>
              <w:t xml:space="preserve"> osobie/osobom objętych kwarantanną:</w:t>
            </w:r>
          </w:p>
          <w:p w:rsidR="00B30DBB" w:rsidRDefault="00B30DBB" w:rsidP="00CD39B2">
            <w:pPr>
              <w:pStyle w:val="Akapitzlist"/>
              <w:numPr>
                <w:ilvl w:val="0"/>
                <w:numId w:val="54"/>
              </w:numPr>
              <w:suppressAutoHyphens/>
              <w:autoSpaceDN w:val="0"/>
              <w:contextualSpacing w:val="0"/>
              <w:textAlignment w:val="baseline"/>
            </w:pPr>
            <w:r>
              <w:rPr>
                <w:rFonts w:ascii="Times New Roman" w:hAnsi="Times New Roman" w:cs="Times New Roman"/>
                <w:bCs/>
                <w:sz w:val="20"/>
              </w:rPr>
              <w:t xml:space="preserve">nawiązanie kontaktu </w:t>
            </w:r>
            <w:r w:rsidRPr="00426A85">
              <w:rPr>
                <w:rFonts w:ascii="Times New Roman" w:hAnsi="Times New Roman" w:cs="Times New Roman"/>
                <w:bCs/>
                <w:sz w:val="20"/>
              </w:rPr>
              <w:t>ze</w:t>
            </w:r>
            <w:r>
              <w:rPr>
                <w:rFonts w:ascii="Times New Roman" w:hAnsi="Times New Roman" w:cs="Times New Roman"/>
                <w:bCs/>
                <w:sz w:val="20"/>
              </w:rPr>
              <w:t xml:space="preserve"> służbami, zaangażowanymi </w:t>
            </w:r>
            <w:r w:rsidR="002B4D70">
              <w:rPr>
                <w:rFonts w:ascii="Times New Roman" w:hAnsi="Times New Roman" w:cs="Times New Roman"/>
                <w:bCs/>
                <w:sz w:val="20"/>
              </w:rPr>
              <w:br/>
            </w:r>
            <w:r>
              <w:rPr>
                <w:rFonts w:ascii="Times New Roman" w:hAnsi="Times New Roman" w:cs="Times New Roman"/>
                <w:bCs/>
                <w:sz w:val="20"/>
              </w:rPr>
              <w:t xml:space="preserve">w udzielanie </w:t>
            </w:r>
            <w:proofErr w:type="spellStart"/>
            <w:r>
              <w:rPr>
                <w:rFonts w:ascii="Times New Roman" w:hAnsi="Times New Roman" w:cs="Times New Roman"/>
                <w:bCs/>
                <w:sz w:val="20"/>
              </w:rPr>
              <w:t>pomocy</w:t>
            </w:r>
            <w:proofErr w:type="spellEnd"/>
            <w:r>
              <w:rPr>
                <w:rFonts w:ascii="Times New Roman" w:hAnsi="Times New Roman" w:cs="Times New Roman"/>
                <w:bCs/>
                <w:sz w:val="20"/>
              </w:rPr>
              <w:t xml:space="preserve"> i </w:t>
            </w:r>
            <w:proofErr w:type="spellStart"/>
            <w:r>
              <w:rPr>
                <w:rFonts w:ascii="Times New Roman" w:hAnsi="Times New Roman" w:cs="Times New Roman"/>
                <w:bCs/>
                <w:sz w:val="20"/>
              </w:rPr>
              <w:t>wsparcia</w:t>
            </w:r>
            <w:proofErr w:type="spellEnd"/>
          </w:p>
          <w:p w:rsidR="00B30DBB" w:rsidRDefault="00B30DBB" w:rsidP="00CD39B2">
            <w:pPr>
              <w:pStyle w:val="Akapitzlist"/>
              <w:numPr>
                <w:ilvl w:val="0"/>
                <w:numId w:val="27"/>
              </w:numPr>
              <w:suppressAutoHyphens/>
              <w:autoSpaceDN w:val="0"/>
              <w:contextualSpacing w:val="0"/>
              <w:textAlignment w:val="baseline"/>
            </w:pPr>
            <w:r>
              <w:rPr>
                <w:rFonts w:ascii="Times New Roman" w:hAnsi="Times New Roman" w:cs="Times New Roman"/>
                <w:bCs/>
                <w:sz w:val="20"/>
              </w:rPr>
              <w:t xml:space="preserve">ustalenie zakresu i sposobu współpracy oraz sposobu wymiany informacji o zakresie swoich oddziaływań oraz ewentualnych potrzebach </w:t>
            </w:r>
            <w:r w:rsidR="0074244A">
              <w:rPr>
                <w:rFonts w:ascii="Times New Roman" w:hAnsi="Times New Roman" w:cs="Times New Roman"/>
                <w:bCs/>
                <w:sz w:val="20"/>
              </w:rPr>
              <w:br/>
            </w:r>
            <w:r>
              <w:rPr>
                <w:rFonts w:ascii="Times New Roman" w:hAnsi="Times New Roman" w:cs="Times New Roman"/>
                <w:bCs/>
                <w:sz w:val="20"/>
              </w:rPr>
              <w:t>w tym zakresie</w:t>
            </w:r>
          </w:p>
          <w:p w:rsidR="00B30DBB" w:rsidRDefault="00B30DBB" w:rsidP="00CD39B2">
            <w:pPr>
              <w:pStyle w:val="Akapitzlist"/>
              <w:numPr>
                <w:ilvl w:val="0"/>
                <w:numId w:val="27"/>
              </w:numPr>
              <w:suppressAutoHyphens/>
              <w:autoSpaceDN w:val="0"/>
              <w:contextualSpacing w:val="0"/>
              <w:textAlignment w:val="baseline"/>
            </w:pPr>
            <w:r>
              <w:rPr>
                <w:rFonts w:ascii="Times New Roman" w:hAnsi="Times New Roman" w:cs="Times New Roman"/>
                <w:bCs/>
                <w:sz w:val="20"/>
              </w:rPr>
              <w:t>utrzymywanie kontaktu z partnerami</w:t>
            </w:r>
          </w:p>
          <w:p w:rsidR="00B30DBB" w:rsidRDefault="00B30DBB" w:rsidP="00C603AE">
            <w:pPr>
              <w:pStyle w:val="Standard"/>
              <w:rPr>
                <w:rFonts w:ascii="Times New Roman" w:hAnsi="Times New Roman" w:cs="Times New Roman"/>
                <w:bCs/>
                <w:sz w:val="20"/>
              </w:rPr>
            </w:pPr>
          </w:p>
        </w:tc>
      </w:tr>
      <w:tr w:rsidR="00B30DBB" w:rsidTr="0074244A">
        <w:tc>
          <w:tcPr>
            <w:tcW w:w="561" w:type="dxa"/>
            <w:tcBorders>
              <w:top w:val="single" w:sz="4" w:space="0" w:color="000000"/>
              <w:left w:val="single" w:sz="4" w:space="0" w:color="000000"/>
              <w:bottom w:val="single" w:sz="4" w:space="0" w:color="000000"/>
              <w:right w:val="single" w:sz="4" w:space="0" w:color="000000"/>
            </w:tcBorders>
            <w:shd w:val="clear" w:color="auto" w:fill="E8F3D3" w:themeFill="accent2" w:themeFillTint="33"/>
            <w:tcMar>
              <w:top w:w="0" w:type="dxa"/>
              <w:left w:w="113" w:type="dxa"/>
              <w:bottom w:w="0" w:type="dxa"/>
              <w:right w:w="108" w:type="dxa"/>
            </w:tcMar>
          </w:tcPr>
          <w:p w:rsidR="00B30DBB" w:rsidRDefault="00B30DBB" w:rsidP="00C603AE">
            <w:pPr>
              <w:pStyle w:val="Standard"/>
              <w:jc w:val="both"/>
            </w:pPr>
            <w:r>
              <w:rPr>
                <w:rFonts w:ascii="Times New Roman" w:hAnsi="Times New Roman" w:cs="Times New Roman"/>
                <w:bCs/>
                <w:sz w:val="20"/>
              </w:rPr>
              <w:t>2.</w:t>
            </w:r>
          </w:p>
        </w:tc>
        <w:tc>
          <w:tcPr>
            <w:tcW w:w="1989" w:type="dxa"/>
            <w:tcBorders>
              <w:top w:val="single" w:sz="4" w:space="0" w:color="000000"/>
              <w:left w:val="single" w:sz="4" w:space="0" w:color="000000"/>
              <w:bottom w:val="single" w:sz="4" w:space="0" w:color="000000"/>
              <w:right w:val="single" w:sz="4" w:space="0" w:color="000000"/>
            </w:tcBorders>
            <w:shd w:val="clear" w:color="auto" w:fill="E8F3D3" w:themeFill="accent2" w:themeFillTint="33"/>
            <w:tcMar>
              <w:top w:w="0" w:type="dxa"/>
              <w:left w:w="113" w:type="dxa"/>
              <w:bottom w:w="0" w:type="dxa"/>
              <w:right w:w="108" w:type="dxa"/>
            </w:tcMar>
          </w:tcPr>
          <w:p w:rsidR="00426A85" w:rsidRDefault="00426A85" w:rsidP="00C603AE">
            <w:pPr>
              <w:pStyle w:val="Standard"/>
              <w:jc w:val="both"/>
              <w:rPr>
                <w:rFonts w:ascii="Times New Roman" w:hAnsi="Times New Roman" w:cs="Times New Roman"/>
                <w:bCs/>
                <w:sz w:val="20"/>
              </w:rPr>
            </w:pPr>
          </w:p>
          <w:p w:rsidR="00B30DBB" w:rsidRDefault="00B30DBB" w:rsidP="0074244A">
            <w:pPr>
              <w:pStyle w:val="Standard"/>
            </w:pPr>
            <w:r>
              <w:rPr>
                <w:rFonts w:ascii="Times New Roman" w:hAnsi="Times New Roman" w:cs="Times New Roman"/>
                <w:bCs/>
                <w:sz w:val="20"/>
              </w:rPr>
              <w:t xml:space="preserve">Rozeznawanie potrzeb u </w:t>
            </w:r>
            <w:proofErr w:type="spellStart"/>
            <w:r>
              <w:rPr>
                <w:rFonts w:ascii="Times New Roman" w:hAnsi="Times New Roman" w:cs="Times New Roman"/>
                <w:bCs/>
                <w:sz w:val="20"/>
              </w:rPr>
              <w:t>osób</w:t>
            </w:r>
            <w:proofErr w:type="spellEnd"/>
            <w:r>
              <w:rPr>
                <w:rFonts w:ascii="Times New Roman" w:hAnsi="Times New Roman" w:cs="Times New Roman"/>
                <w:bCs/>
                <w:sz w:val="20"/>
              </w:rPr>
              <w:t xml:space="preserve"> starszych i niepełnosprawnych i koordynowanie oraz/lub udzielanie </w:t>
            </w:r>
            <w:proofErr w:type="spellStart"/>
            <w:r>
              <w:rPr>
                <w:rFonts w:ascii="Times New Roman" w:hAnsi="Times New Roman" w:cs="Times New Roman"/>
                <w:bCs/>
                <w:sz w:val="20"/>
              </w:rPr>
              <w:t>pomocy</w:t>
            </w:r>
            <w:proofErr w:type="spellEnd"/>
            <w:r>
              <w:rPr>
                <w:rFonts w:ascii="Times New Roman" w:hAnsi="Times New Roman" w:cs="Times New Roman"/>
                <w:bCs/>
                <w:sz w:val="20"/>
              </w:rPr>
              <w:t xml:space="preserve"> zgodnie z </w:t>
            </w:r>
            <w:r>
              <w:rPr>
                <w:rFonts w:ascii="Times New Roman" w:hAnsi="Times New Roman" w:cs="Times New Roman"/>
                <w:bCs/>
                <w:sz w:val="20"/>
              </w:rPr>
              <w:lastRenderedPageBreak/>
              <w:t>potrzebami</w:t>
            </w:r>
          </w:p>
        </w:tc>
        <w:tc>
          <w:tcPr>
            <w:tcW w:w="7088" w:type="dxa"/>
            <w:tcBorders>
              <w:top w:val="single" w:sz="4" w:space="0" w:color="000000"/>
              <w:left w:val="single" w:sz="4" w:space="0" w:color="000000"/>
              <w:bottom w:val="single" w:sz="4" w:space="0" w:color="000000"/>
              <w:right w:val="single" w:sz="4" w:space="0" w:color="000000"/>
            </w:tcBorders>
            <w:shd w:val="clear" w:color="auto" w:fill="E8F3D3" w:themeFill="accent2" w:themeFillTint="33"/>
            <w:tcMar>
              <w:top w:w="0" w:type="dxa"/>
              <w:left w:w="113" w:type="dxa"/>
              <w:bottom w:w="0" w:type="dxa"/>
              <w:right w:w="108" w:type="dxa"/>
            </w:tcMar>
          </w:tcPr>
          <w:p w:rsidR="00426A85" w:rsidRDefault="00426A85" w:rsidP="00C603AE">
            <w:pPr>
              <w:pStyle w:val="Standard"/>
              <w:rPr>
                <w:rFonts w:ascii="Times New Roman" w:hAnsi="Times New Roman" w:cs="Times New Roman"/>
                <w:bCs/>
                <w:sz w:val="20"/>
              </w:rPr>
            </w:pPr>
          </w:p>
          <w:p w:rsidR="00B30DBB" w:rsidRDefault="00B30DBB" w:rsidP="00C603AE">
            <w:pPr>
              <w:pStyle w:val="Standard"/>
            </w:pPr>
            <w:r>
              <w:rPr>
                <w:rFonts w:ascii="Times New Roman" w:hAnsi="Times New Roman" w:cs="Times New Roman"/>
                <w:bCs/>
                <w:sz w:val="20"/>
              </w:rPr>
              <w:t xml:space="preserve">Nawiązanie kontaktu telefonicznego lub </w:t>
            </w:r>
            <w:r w:rsidRPr="00426A85">
              <w:rPr>
                <w:rFonts w:ascii="Times New Roman" w:hAnsi="Times New Roman" w:cs="Times New Roman"/>
                <w:bCs/>
                <w:sz w:val="20"/>
              </w:rPr>
              <w:t>-</w:t>
            </w:r>
            <w:r>
              <w:rPr>
                <w:rFonts w:ascii="Times New Roman" w:hAnsi="Times New Roman" w:cs="Times New Roman"/>
                <w:bCs/>
                <w:sz w:val="20"/>
              </w:rPr>
              <w:t xml:space="preserve"> jeśli będzie bezwzględnie wymagała tego sytuacja </w:t>
            </w:r>
            <w:r w:rsidRPr="00426A85">
              <w:rPr>
                <w:rFonts w:ascii="Times New Roman" w:hAnsi="Times New Roman" w:cs="Times New Roman"/>
                <w:bCs/>
                <w:sz w:val="20"/>
              </w:rPr>
              <w:t>-</w:t>
            </w:r>
            <w:r>
              <w:rPr>
                <w:rFonts w:ascii="Times New Roman" w:hAnsi="Times New Roman" w:cs="Times New Roman"/>
                <w:bCs/>
                <w:sz w:val="20"/>
              </w:rPr>
              <w:t xml:space="preserve"> wizyta w środowisku w celu:</w:t>
            </w:r>
          </w:p>
          <w:p w:rsidR="00B30DBB" w:rsidRDefault="00B30DBB" w:rsidP="00C603AE">
            <w:pPr>
              <w:pStyle w:val="Akapitzlist"/>
              <w:ind w:left="0"/>
            </w:pPr>
            <w:r>
              <w:rPr>
                <w:rFonts w:ascii="Times New Roman" w:hAnsi="Times New Roman" w:cs="Times New Roman"/>
                <w:bCs/>
                <w:sz w:val="20"/>
              </w:rPr>
              <w:t xml:space="preserve">1.diagnozy sytuacji bytowej i emocjonalnej </w:t>
            </w:r>
            <w:proofErr w:type="spellStart"/>
            <w:r>
              <w:rPr>
                <w:rFonts w:ascii="Times New Roman" w:hAnsi="Times New Roman" w:cs="Times New Roman"/>
                <w:bCs/>
                <w:sz w:val="20"/>
              </w:rPr>
              <w:t>osób</w:t>
            </w:r>
            <w:proofErr w:type="spellEnd"/>
            <w:r>
              <w:rPr>
                <w:rFonts w:ascii="Times New Roman" w:hAnsi="Times New Roman" w:cs="Times New Roman"/>
                <w:bCs/>
                <w:sz w:val="20"/>
              </w:rPr>
              <w:t xml:space="preserve"> starszych lub niepełnosprawnych</w:t>
            </w:r>
            <w:r w:rsidRPr="00426A85">
              <w:rPr>
                <w:rFonts w:ascii="Times New Roman" w:hAnsi="Times New Roman" w:cs="Times New Roman"/>
                <w:bCs/>
                <w:sz w:val="20"/>
              </w:rPr>
              <w:t>,</w:t>
            </w:r>
            <w:r>
              <w:rPr>
                <w:rFonts w:ascii="Times New Roman" w:hAnsi="Times New Roman" w:cs="Times New Roman"/>
                <w:bCs/>
                <w:sz w:val="20"/>
              </w:rPr>
              <w:t xml:space="preserve"> objętych kwarantanną – jeśli jest to możliwe bezpośrednio </w:t>
            </w:r>
            <w:r w:rsidR="002B4D70">
              <w:rPr>
                <w:rFonts w:ascii="Times New Roman" w:hAnsi="Times New Roman" w:cs="Times New Roman"/>
                <w:bCs/>
                <w:sz w:val="20"/>
              </w:rPr>
              <w:br/>
            </w:r>
            <w:r>
              <w:rPr>
                <w:rFonts w:ascii="Times New Roman" w:hAnsi="Times New Roman" w:cs="Times New Roman"/>
                <w:bCs/>
                <w:sz w:val="20"/>
              </w:rPr>
              <w:t>z tymi osobami lub ich bezpośrednimi opiekunami, jeśli mieszkają samotnie to również p</w:t>
            </w:r>
            <w:r w:rsidRPr="00426A85">
              <w:rPr>
                <w:rFonts w:ascii="Times New Roman" w:hAnsi="Times New Roman" w:cs="Times New Roman"/>
                <w:bCs/>
                <w:sz w:val="20"/>
              </w:rPr>
              <w:t>odjęcie</w:t>
            </w:r>
            <w:r>
              <w:rPr>
                <w:rFonts w:ascii="Times New Roman" w:hAnsi="Times New Roman" w:cs="Times New Roman"/>
                <w:bCs/>
                <w:sz w:val="20"/>
              </w:rPr>
              <w:t xml:space="preserve"> kontaktu z członkami rodzin lub osobami zaprzyjaźnionymi/udzielającymi </w:t>
            </w:r>
            <w:proofErr w:type="spellStart"/>
            <w:r>
              <w:rPr>
                <w:rFonts w:ascii="Times New Roman" w:hAnsi="Times New Roman" w:cs="Times New Roman"/>
                <w:bCs/>
                <w:sz w:val="20"/>
              </w:rPr>
              <w:t>wsparcia</w:t>
            </w:r>
            <w:proofErr w:type="spellEnd"/>
          </w:p>
          <w:p w:rsidR="00B30DBB" w:rsidRDefault="00B30DBB" w:rsidP="00CD39B2">
            <w:pPr>
              <w:pStyle w:val="Akapitzlist"/>
              <w:numPr>
                <w:ilvl w:val="0"/>
                <w:numId w:val="55"/>
              </w:numPr>
              <w:suppressAutoHyphens/>
              <w:autoSpaceDN w:val="0"/>
              <w:contextualSpacing w:val="0"/>
              <w:textAlignment w:val="baseline"/>
            </w:pPr>
            <w:r>
              <w:rPr>
                <w:rFonts w:ascii="Times New Roman" w:hAnsi="Times New Roman" w:cs="Times New Roman"/>
                <w:bCs/>
                <w:sz w:val="20"/>
              </w:rPr>
              <w:lastRenderedPageBreak/>
              <w:t xml:space="preserve">wysłuchanie i sporządzenie diagnozy potrzeb bytowych </w:t>
            </w:r>
            <w:r w:rsidR="002B4D70">
              <w:rPr>
                <w:rFonts w:ascii="Times New Roman" w:hAnsi="Times New Roman" w:cs="Times New Roman"/>
                <w:bCs/>
                <w:sz w:val="20"/>
              </w:rPr>
              <w:br/>
            </w:r>
            <w:r>
              <w:rPr>
                <w:rFonts w:ascii="Times New Roman" w:hAnsi="Times New Roman" w:cs="Times New Roman"/>
                <w:bCs/>
                <w:sz w:val="20"/>
              </w:rPr>
              <w:t>i emocjonalnych</w:t>
            </w:r>
          </w:p>
          <w:p w:rsidR="00B30DBB" w:rsidRDefault="00B30DBB" w:rsidP="00C603AE">
            <w:pPr>
              <w:pStyle w:val="Akapitzlist"/>
            </w:pPr>
            <w:r>
              <w:rPr>
                <w:rFonts w:ascii="Times New Roman" w:hAnsi="Times New Roman" w:cs="Times New Roman"/>
                <w:b/>
                <w:color w:val="FF0000"/>
                <w:sz w:val="20"/>
              </w:rPr>
              <w:t>Ważne!</w:t>
            </w:r>
            <w:r>
              <w:rPr>
                <w:rFonts w:ascii="Times New Roman" w:hAnsi="Times New Roman" w:cs="Times New Roman"/>
                <w:bCs/>
                <w:color w:val="FF0000"/>
                <w:sz w:val="20"/>
              </w:rPr>
              <w:t xml:space="preserve"> </w:t>
            </w:r>
            <w:r>
              <w:rPr>
                <w:rFonts w:ascii="Times New Roman" w:hAnsi="Times New Roman" w:cs="Times New Roman"/>
                <w:bCs/>
                <w:sz w:val="20"/>
              </w:rPr>
              <w:t xml:space="preserve">Nie neguj żadnych potrzeb, staraj się omówić wszystkie zgłaszane. </w:t>
            </w:r>
            <w:r>
              <w:rPr>
                <w:rFonts w:ascii="Times New Roman" w:hAnsi="Times New Roman" w:cs="Times New Roman"/>
                <w:b/>
                <w:color w:val="FF0000"/>
                <w:sz w:val="20"/>
              </w:rPr>
              <w:t>Pamiętaj!</w:t>
            </w:r>
            <w:r>
              <w:rPr>
                <w:rFonts w:ascii="Times New Roman" w:hAnsi="Times New Roman" w:cs="Times New Roman"/>
                <w:bCs/>
                <w:color w:val="FF0000"/>
                <w:sz w:val="20"/>
              </w:rPr>
              <w:t xml:space="preserve"> </w:t>
            </w:r>
            <w:r w:rsidRPr="00426A85">
              <w:rPr>
                <w:rFonts w:ascii="Times New Roman" w:hAnsi="Times New Roman" w:cs="Times New Roman"/>
                <w:bCs/>
                <w:sz w:val="20"/>
              </w:rPr>
              <w:t>Nie</w:t>
            </w:r>
            <w:r>
              <w:rPr>
                <w:rFonts w:ascii="Times New Roman" w:hAnsi="Times New Roman" w:cs="Times New Roman"/>
                <w:bCs/>
                <w:sz w:val="20"/>
              </w:rPr>
              <w:t xml:space="preserve"> wszystkie potrzeby muszą być w tym czasie zrealizowane. Możesz wspólnie z klientem ustalić hierarchię potrzeb oraz dokonać wyboru i ewentualnej rezygnacji z potrzeb drugoplanowych lub odłożenia ich realizacji na spokojniejszy czas,</w:t>
            </w:r>
          </w:p>
          <w:p w:rsidR="00B30DBB" w:rsidRDefault="00B30DBB" w:rsidP="00CD39B2">
            <w:pPr>
              <w:pStyle w:val="Akapitzlist"/>
              <w:numPr>
                <w:ilvl w:val="0"/>
                <w:numId w:val="26"/>
              </w:numPr>
              <w:suppressAutoHyphens/>
              <w:autoSpaceDN w:val="0"/>
              <w:contextualSpacing w:val="0"/>
              <w:textAlignment w:val="baseline"/>
            </w:pPr>
            <w:r>
              <w:rPr>
                <w:rFonts w:ascii="Times New Roman" w:hAnsi="Times New Roman" w:cs="Times New Roman"/>
                <w:bCs/>
                <w:sz w:val="20"/>
              </w:rPr>
              <w:t>udzielani</w:t>
            </w:r>
            <w:r w:rsidRPr="00426A85">
              <w:rPr>
                <w:rFonts w:ascii="Times New Roman" w:hAnsi="Times New Roman" w:cs="Times New Roman"/>
                <w:bCs/>
                <w:sz w:val="20"/>
              </w:rPr>
              <w:t>e</w:t>
            </w:r>
            <w:r>
              <w:rPr>
                <w:rFonts w:ascii="Times New Roman" w:hAnsi="Times New Roman" w:cs="Times New Roman"/>
                <w:bCs/>
                <w:sz w:val="20"/>
              </w:rPr>
              <w:t xml:space="preserve"> </w:t>
            </w:r>
            <w:proofErr w:type="spellStart"/>
            <w:r>
              <w:rPr>
                <w:rFonts w:ascii="Times New Roman" w:hAnsi="Times New Roman" w:cs="Times New Roman"/>
                <w:bCs/>
                <w:sz w:val="20"/>
              </w:rPr>
              <w:t>wsparcia</w:t>
            </w:r>
            <w:proofErr w:type="spellEnd"/>
            <w:r>
              <w:rPr>
                <w:rFonts w:ascii="Times New Roman" w:hAnsi="Times New Roman" w:cs="Times New Roman"/>
                <w:bCs/>
                <w:sz w:val="20"/>
              </w:rPr>
              <w:t xml:space="preserve"> emocjonalnego</w:t>
            </w:r>
          </w:p>
          <w:p w:rsidR="00B30DBB" w:rsidRDefault="00B30DBB" w:rsidP="00CD39B2">
            <w:pPr>
              <w:pStyle w:val="Akapitzlist"/>
              <w:numPr>
                <w:ilvl w:val="0"/>
                <w:numId w:val="26"/>
              </w:numPr>
              <w:suppressAutoHyphens/>
              <w:autoSpaceDN w:val="0"/>
              <w:contextualSpacing w:val="0"/>
              <w:textAlignment w:val="baseline"/>
            </w:pPr>
            <w:r>
              <w:rPr>
                <w:rFonts w:ascii="Times New Roman" w:hAnsi="Times New Roman" w:cs="Times New Roman"/>
                <w:bCs/>
                <w:sz w:val="20"/>
              </w:rPr>
              <w:t xml:space="preserve">ustalenie wspólnie i z akceptacją osoby planu </w:t>
            </w:r>
            <w:proofErr w:type="spellStart"/>
            <w:r>
              <w:rPr>
                <w:rFonts w:ascii="Times New Roman" w:hAnsi="Times New Roman" w:cs="Times New Roman"/>
                <w:bCs/>
                <w:sz w:val="20"/>
              </w:rPr>
              <w:t>pomocy</w:t>
            </w:r>
            <w:proofErr w:type="spellEnd"/>
          </w:p>
          <w:p w:rsidR="00B30DBB" w:rsidRPr="00E67F3C" w:rsidRDefault="00B30DBB" w:rsidP="00CD39B2">
            <w:pPr>
              <w:pStyle w:val="Akapitzlist"/>
              <w:numPr>
                <w:ilvl w:val="0"/>
                <w:numId w:val="26"/>
              </w:numPr>
              <w:suppressAutoHyphens/>
              <w:autoSpaceDN w:val="0"/>
              <w:contextualSpacing w:val="0"/>
              <w:textAlignment w:val="baseline"/>
            </w:pPr>
            <w:r>
              <w:rPr>
                <w:rFonts w:ascii="Times New Roman" w:hAnsi="Times New Roman" w:cs="Times New Roman"/>
                <w:bCs/>
                <w:sz w:val="20"/>
              </w:rPr>
              <w:t>jeśli jest taka potrzeba to przeprowadzenie lub umówienie się na przeprowadzenie telefonicznego wywiadu środowiskowego</w:t>
            </w:r>
          </w:p>
          <w:p w:rsidR="00B30DBB" w:rsidRDefault="00B30DBB" w:rsidP="00CD39B2">
            <w:pPr>
              <w:pStyle w:val="Akapitzlist"/>
              <w:numPr>
                <w:ilvl w:val="0"/>
                <w:numId w:val="26"/>
              </w:numPr>
              <w:suppressAutoHyphens/>
              <w:autoSpaceDN w:val="0"/>
              <w:contextualSpacing w:val="0"/>
              <w:textAlignment w:val="baseline"/>
            </w:pPr>
            <w:r w:rsidRPr="00E67F3C">
              <w:rPr>
                <w:rFonts w:ascii="Times New Roman" w:hAnsi="Times New Roman" w:cs="Times New Roman"/>
                <w:bCs/>
                <w:sz w:val="20"/>
              </w:rPr>
              <w:t xml:space="preserve">udzielenia wszechstronnej informacji w zakresie możliwych form </w:t>
            </w:r>
            <w:proofErr w:type="spellStart"/>
            <w:r w:rsidRPr="00E67F3C">
              <w:rPr>
                <w:rFonts w:ascii="Times New Roman" w:hAnsi="Times New Roman" w:cs="Times New Roman"/>
                <w:bCs/>
                <w:sz w:val="20"/>
              </w:rPr>
              <w:t>pomocy</w:t>
            </w:r>
            <w:proofErr w:type="spellEnd"/>
            <w:r w:rsidRPr="00E67F3C">
              <w:rPr>
                <w:rFonts w:ascii="Times New Roman" w:hAnsi="Times New Roman" w:cs="Times New Roman"/>
                <w:bCs/>
                <w:sz w:val="20"/>
              </w:rPr>
              <w:t xml:space="preserve"> i </w:t>
            </w:r>
            <w:proofErr w:type="spellStart"/>
            <w:r w:rsidRPr="00E67F3C">
              <w:rPr>
                <w:rFonts w:ascii="Times New Roman" w:hAnsi="Times New Roman" w:cs="Times New Roman"/>
                <w:bCs/>
                <w:sz w:val="20"/>
              </w:rPr>
              <w:t>wsparcia</w:t>
            </w:r>
            <w:proofErr w:type="spellEnd"/>
            <w:r w:rsidRPr="00E67F3C">
              <w:rPr>
                <w:rFonts w:ascii="Times New Roman" w:hAnsi="Times New Roman" w:cs="Times New Roman"/>
                <w:bCs/>
                <w:sz w:val="20"/>
              </w:rPr>
              <w:t>, w tym</w:t>
            </w:r>
            <w:r w:rsidRPr="00426A85">
              <w:rPr>
                <w:rFonts w:ascii="Times New Roman" w:hAnsi="Times New Roman" w:cs="Times New Roman"/>
                <w:bCs/>
                <w:sz w:val="20"/>
              </w:rPr>
              <w:t>:</w:t>
            </w:r>
            <w:r w:rsidRPr="00E67F3C">
              <w:rPr>
                <w:rFonts w:ascii="Times New Roman" w:hAnsi="Times New Roman" w:cs="Times New Roman"/>
                <w:bCs/>
                <w:sz w:val="20"/>
              </w:rPr>
              <w:t xml:space="preserve"> danych </w:t>
            </w:r>
            <w:proofErr w:type="spellStart"/>
            <w:r w:rsidRPr="00E67F3C">
              <w:rPr>
                <w:rFonts w:ascii="Times New Roman" w:hAnsi="Times New Roman" w:cs="Times New Roman"/>
                <w:bCs/>
                <w:sz w:val="20"/>
              </w:rPr>
              <w:t>osób</w:t>
            </w:r>
            <w:proofErr w:type="spellEnd"/>
            <w:r w:rsidRPr="00E67F3C">
              <w:rPr>
                <w:rFonts w:ascii="Times New Roman" w:hAnsi="Times New Roman" w:cs="Times New Roman"/>
                <w:bCs/>
                <w:sz w:val="20"/>
              </w:rPr>
              <w:t xml:space="preserve">, instytucji wraz </w:t>
            </w:r>
            <w:r w:rsidR="002B4D70">
              <w:rPr>
                <w:rFonts w:ascii="Times New Roman" w:hAnsi="Times New Roman" w:cs="Times New Roman"/>
                <w:bCs/>
                <w:sz w:val="20"/>
              </w:rPr>
              <w:br/>
            </w:r>
            <w:r w:rsidRPr="00E67F3C">
              <w:rPr>
                <w:rFonts w:ascii="Times New Roman" w:hAnsi="Times New Roman" w:cs="Times New Roman"/>
                <w:bCs/>
                <w:sz w:val="20"/>
              </w:rPr>
              <w:t>z numerami telefonów, ewentualne wsparcie w nawiązaniu kontaktu</w:t>
            </w:r>
          </w:p>
          <w:p w:rsidR="00B30DBB" w:rsidRDefault="00B30DBB" w:rsidP="00CD39B2">
            <w:pPr>
              <w:pStyle w:val="Akapitzlist"/>
              <w:numPr>
                <w:ilvl w:val="0"/>
                <w:numId w:val="26"/>
              </w:numPr>
              <w:suppressAutoHyphens/>
              <w:autoSpaceDN w:val="0"/>
              <w:contextualSpacing w:val="0"/>
              <w:textAlignment w:val="baseline"/>
            </w:pPr>
            <w:r>
              <w:rPr>
                <w:rFonts w:ascii="Times New Roman" w:hAnsi="Times New Roman" w:cs="Times New Roman"/>
                <w:bCs/>
                <w:sz w:val="20"/>
              </w:rPr>
              <w:t>udzielenie informacji nt. zasad dbania o siebie i</w:t>
            </w:r>
          </w:p>
          <w:p w:rsidR="00B30DBB" w:rsidRDefault="00B30DBB" w:rsidP="00C603AE">
            <w:pPr>
              <w:pStyle w:val="Akapitzlist"/>
            </w:pPr>
            <w:r>
              <w:rPr>
                <w:rFonts w:ascii="Times New Roman" w:hAnsi="Times New Roman" w:cs="Times New Roman"/>
                <w:bCs/>
                <w:sz w:val="20"/>
              </w:rPr>
              <w:t xml:space="preserve">członków </w:t>
            </w:r>
            <w:proofErr w:type="spellStart"/>
            <w:r>
              <w:rPr>
                <w:rFonts w:ascii="Times New Roman" w:hAnsi="Times New Roman" w:cs="Times New Roman"/>
                <w:bCs/>
                <w:sz w:val="20"/>
              </w:rPr>
              <w:t>rodziny</w:t>
            </w:r>
            <w:proofErr w:type="spellEnd"/>
            <w:r>
              <w:rPr>
                <w:rFonts w:ascii="Times New Roman" w:hAnsi="Times New Roman" w:cs="Times New Roman"/>
                <w:bCs/>
                <w:sz w:val="20"/>
              </w:rPr>
              <w:t xml:space="preserve"> w okresie kwarantanny i </w:t>
            </w:r>
            <w:proofErr w:type="spellStart"/>
            <w:r>
              <w:rPr>
                <w:rFonts w:ascii="Times New Roman" w:hAnsi="Times New Roman" w:cs="Times New Roman"/>
                <w:bCs/>
                <w:sz w:val="20"/>
              </w:rPr>
              <w:t>po</w:t>
            </w:r>
            <w:proofErr w:type="spellEnd"/>
            <w:r>
              <w:rPr>
                <w:rFonts w:ascii="Times New Roman" w:hAnsi="Times New Roman" w:cs="Times New Roman"/>
                <w:bCs/>
                <w:sz w:val="20"/>
              </w:rPr>
              <w:t xml:space="preserve"> tym okresie w zakresie obostrzeń funkcjonowania społecznego</w:t>
            </w:r>
          </w:p>
          <w:p w:rsidR="00B30DBB" w:rsidRDefault="00B30DBB" w:rsidP="00CD39B2">
            <w:pPr>
              <w:pStyle w:val="Akapitzlist"/>
              <w:numPr>
                <w:ilvl w:val="0"/>
                <w:numId w:val="26"/>
              </w:numPr>
              <w:suppressAutoHyphens/>
              <w:autoSpaceDN w:val="0"/>
              <w:contextualSpacing w:val="0"/>
              <w:textAlignment w:val="baseline"/>
            </w:pPr>
            <w:r>
              <w:rPr>
                <w:rFonts w:ascii="Times New Roman" w:hAnsi="Times New Roman" w:cs="Times New Roman"/>
                <w:bCs/>
                <w:sz w:val="20"/>
              </w:rPr>
              <w:t>umówienie się na kolejną rozmowę monitorując</w:t>
            </w:r>
            <w:r w:rsidRPr="00426A85">
              <w:rPr>
                <w:rFonts w:ascii="Times New Roman" w:hAnsi="Times New Roman" w:cs="Times New Roman"/>
                <w:bCs/>
                <w:sz w:val="20"/>
              </w:rPr>
              <w:t>ą</w:t>
            </w:r>
          </w:p>
          <w:p w:rsidR="00B30DBB" w:rsidRDefault="00B30DBB" w:rsidP="00C603AE">
            <w:pPr>
              <w:pStyle w:val="Standard"/>
            </w:pPr>
            <w:r>
              <w:rPr>
                <w:rFonts w:ascii="Times New Roman" w:hAnsi="Times New Roman" w:cs="Times New Roman"/>
                <w:bCs/>
                <w:sz w:val="20"/>
              </w:rPr>
              <w:t>2. monitorowania funkcjonowania osoby/</w:t>
            </w:r>
            <w:proofErr w:type="spellStart"/>
            <w:r>
              <w:rPr>
                <w:rFonts w:ascii="Times New Roman" w:hAnsi="Times New Roman" w:cs="Times New Roman"/>
                <w:bCs/>
                <w:sz w:val="20"/>
              </w:rPr>
              <w:t>osób</w:t>
            </w:r>
            <w:proofErr w:type="spellEnd"/>
            <w:r>
              <w:rPr>
                <w:rFonts w:ascii="Times New Roman" w:hAnsi="Times New Roman" w:cs="Times New Roman"/>
                <w:bCs/>
                <w:sz w:val="20"/>
              </w:rPr>
              <w:t xml:space="preserve"> objętych kwarantanną:</w:t>
            </w:r>
          </w:p>
          <w:p w:rsidR="00B30DBB" w:rsidRDefault="00B30DBB" w:rsidP="00CD39B2">
            <w:pPr>
              <w:pStyle w:val="Akapitzlist"/>
              <w:numPr>
                <w:ilvl w:val="0"/>
                <w:numId w:val="26"/>
              </w:numPr>
              <w:suppressAutoHyphens/>
              <w:autoSpaceDN w:val="0"/>
              <w:contextualSpacing w:val="0"/>
              <w:textAlignment w:val="baseline"/>
            </w:pPr>
            <w:r>
              <w:rPr>
                <w:rFonts w:ascii="Times New Roman" w:hAnsi="Times New Roman" w:cs="Times New Roman"/>
                <w:bCs/>
                <w:sz w:val="20"/>
              </w:rPr>
              <w:t>wysłuchanie informacji n</w:t>
            </w:r>
            <w:r w:rsidRPr="00426A85">
              <w:rPr>
                <w:rFonts w:ascii="Times New Roman" w:hAnsi="Times New Roman" w:cs="Times New Roman"/>
                <w:bCs/>
                <w:sz w:val="20"/>
              </w:rPr>
              <w:t>t.</w:t>
            </w:r>
            <w:r>
              <w:rPr>
                <w:rFonts w:ascii="Times New Roman" w:hAnsi="Times New Roman" w:cs="Times New Roman"/>
                <w:bCs/>
                <w:sz w:val="20"/>
              </w:rPr>
              <w:t xml:space="preserve"> bieżącego funkcjonowania</w:t>
            </w:r>
          </w:p>
          <w:p w:rsidR="00B30DBB" w:rsidRDefault="00B30DBB" w:rsidP="00CD39B2">
            <w:pPr>
              <w:pStyle w:val="Akapitzlist"/>
              <w:numPr>
                <w:ilvl w:val="0"/>
                <w:numId w:val="26"/>
              </w:numPr>
              <w:suppressAutoHyphens/>
              <w:autoSpaceDN w:val="0"/>
              <w:contextualSpacing w:val="0"/>
              <w:textAlignment w:val="baseline"/>
            </w:pPr>
            <w:r>
              <w:rPr>
                <w:rFonts w:ascii="Times New Roman" w:hAnsi="Times New Roman" w:cs="Times New Roman"/>
                <w:bCs/>
                <w:sz w:val="20"/>
              </w:rPr>
              <w:t xml:space="preserve">udzielenie </w:t>
            </w:r>
            <w:proofErr w:type="spellStart"/>
            <w:r>
              <w:rPr>
                <w:rFonts w:ascii="Times New Roman" w:hAnsi="Times New Roman" w:cs="Times New Roman"/>
                <w:bCs/>
                <w:sz w:val="20"/>
              </w:rPr>
              <w:t>wsparcia</w:t>
            </w:r>
            <w:proofErr w:type="spellEnd"/>
            <w:r>
              <w:rPr>
                <w:rFonts w:ascii="Times New Roman" w:hAnsi="Times New Roman" w:cs="Times New Roman"/>
                <w:bCs/>
                <w:sz w:val="20"/>
              </w:rPr>
              <w:t xml:space="preserve"> emocjonalnego</w:t>
            </w:r>
          </w:p>
          <w:p w:rsidR="00B30DBB" w:rsidRDefault="00B30DBB" w:rsidP="00CD39B2">
            <w:pPr>
              <w:pStyle w:val="Akapitzlist"/>
              <w:numPr>
                <w:ilvl w:val="0"/>
                <w:numId w:val="26"/>
              </w:numPr>
              <w:suppressAutoHyphens/>
              <w:autoSpaceDN w:val="0"/>
              <w:contextualSpacing w:val="0"/>
              <w:textAlignment w:val="baseline"/>
            </w:pPr>
            <w:r>
              <w:rPr>
                <w:rFonts w:ascii="Times New Roman" w:hAnsi="Times New Roman" w:cs="Times New Roman"/>
                <w:bCs/>
                <w:sz w:val="20"/>
              </w:rPr>
              <w:t>weryfikacja diagnozy potrzeb osoby/</w:t>
            </w:r>
            <w:proofErr w:type="spellStart"/>
            <w:r>
              <w:rPr>
                <w:rFonts w:ascii="Times New Roman" w:hAnsi="Times New Roman" w:cs="Times New Roman"/>
                <w:bCs/>
                <w:sz w:val="20"/>
              </w:rPr>
              <w:t>rodziny</w:t>
            </w:r>
            <w:proofErr w:type="spellEnd"/>
            <w:r>
              <w:rPr>
                <w:rFonts w:ascii="Times New Roman" w:hAnsi="Times New Roman" w:cs="Times New Roman"/>
                <w:bCs/>
                <w:sz w:val="20"/>
              </w:rPr>
              <w:t xml:space="preserve"> i aktualizacja planu </w:t>
            </w:r>
            <w:proofErr w:type="spellStart"/>
            <w:r>
              <w:rPr>
                <w:rFonts w:ascii="Times New Roman" w:hAnsi="Times New Roman" w:cs="Times New Roman"/>
                <w:bCs/>
                <w:sz w:val="20"/>
              </w:rPr>
              <w:t>pomocy</w:t>
            </w:r>
            <w:proofErr w:type="spellEnd"/>
          </w:p>
          <w:p w:rsidR="00B30DBB" w:rsidRDefault="00B30DBB" w:rsidP="00CD39B2">
            <w:pPr>
              <w:pStyle w:val="Akapitzlist"/>
              <w:numPr>
                <w:ilvl w:val="0"/>
                <w:numId w:val="26"/>
              </w:numPr>
              <w:suppressAutoHyphens/>
              <w:autoSpaceDN w:val="0"/>
              <w:contextualSpacing w:val="0"/>
              <w:textAlignment w:val="baseline"/>
            </w:pPr>
            <w:r>
              <w:rPr>
                <w:rFonts w:ascii="Times New Roman" w:hAnsi="Times New Roman" w:cs="Times New Roman"/>
                <w:bCs/>
                <w:sz w:val="20"/>
              </w:rPr>
              <w:t xml:space="preserve">ewentualne </w:t>
            </w:r>
            <w:proofErr w:type="spellStart"/>
            <w:r>
              <w:rPr>
                <w:rFonts w:ascii="Times New Roman" w:hAnsi="Times New Roman" w:cs="Times New Roman"/>
                <w:bCs/>
                <w:sz w:val="20"/>
              </w:rPr>
              <w:t>przekierowanie</w:t>
            </w:r>
            <w:proofErr w:type="spellEnd"/>
            <w:r>
              <w:rPr>
                <w:rFonts w:ascii="Times New Roman" w:hAnsi="Times New Roman" w:cs="Times New Roman"/>
                <w:bCs/>
                <w:sz w:val="20"/>
              </w:rPr>
              <w:t xml:space="preserve"> do innych specjalistycznych form </w:t>
            </w:r>
            <w:proofErr w:type="spellStart"/>
            <w:r>
              <w:rPr>
                <w:rFonts w:ascii="Times New Roman" w:hAnsi="Times New Roman" w:cs="Times New Roman"/>
                <w:bCs/>
                <w:sz w:val="20"/>
              </w:rPr>
              <w:t>wsparcia</w:t>
            </w:r>
            <w:proofErr w:type="spellEnd"/>
            <w:r>
              <w:rPr>
                <w:rFonts w:ascii="Times New Roman" w:hAnsi="Times New Roman" w:cs="Times New Roman"/>
                <w:bCs/>
                <w:sz w:val="20"/>
              </w:rPr>
              <w:t xml:space="preserve"> specjalistycznego: np. psychologa, </w:t>
            </w:r>
            <w:r w:rsidRPr="00426A85">
              <w:rPr>
                <w:rFonts w:ascii="Times New Roman" w:hAnsi="Times New Roman" w:cs="Times New Roman"/>
                <w:bCs/>
                <w:sz w:val="20"/>
              </w:rPr>
              <w:t>OIK lub PIK</w:t>
            </w:r>
          </w:p>
          <w:p w:rsidR="00B30DBB" w:rsidRDefault="00B30DBB" w:rsidP="00CD39B2">
            <w:pPr>
              <w:pStyle w:val="Akapitzlist"/>
              <w:numPr>
                <w:ilvl w:val="0"/>
                <w:numId w:val="26"/>
              </w:numPr>
              <w:suppressAutoHyphens/>
              <w:autoSpaceDN w:val="0"/>
              <w:contextualSpacing w:val="0"/>
              <w:textAlignment w:val="baseline"/>
            </w:pPr>
            <w:r>
              <w:rPr>
                <w:rFonts w:ascii="Times New Roman" w:hAnsi="Times New Roman" w:cs="Times New Roman"/>
                <w:bCs/>
                <w:sz w:val="20"/>
              </w:rPr>
              <w:t>utrzymywanie kontaktu monitorującego</w:t>
            </w:r>
          </w:p>
          <w:p w:rsidR="00B30DBB" w:rsidRDefault="00B30DBB" w:rsidP="00C603AE">
            <w:pPr>
              <w:pStyle w:val="Standard"/>
            </w:pPr>
            <w:r>
              <w:rPr>
                <w:rFonts w:ascii="Times New Roman" w:hAnsi="Times New Roman" w:cs="Times New Roman"/>
                <w:b/>
                <w:color w:val="FF0000"/>
                <w:sz w:val="20"/>
              </w:rPr>
              <w:t>Pamiętaj!</w:t>
            </w:r>
            <w:r>
              <w:rPr>
                <w:rFonts w:ascii="Times New Roman" w:hAnsi="Times New Roman" w:cs="Times New Roman"/>
                <w:bCs/>
                <w:color w:val="FF0000"/>
                <w:sz w:val="20"/>
              </w:rPr>
              <w:t xml:space="preserve"> </w:t>
            </w:r>
            <w:r>
              <w:rPr>
                <w:rFonts w:ascii="Times New Roman" w:hAnsi="Times New Roman" w:cs="Times New Roman"/>
                <w:bCs/>
                <w:sz w:val="20"/>
              </w:rPr>
              <w:t>Osoby starsze i niepełnosprawne są przestrzegane przed oszustami, którzy również i w czasie pandemii próbują te grupy oszukać.  Staraj się uwiarygodnić swoją tożsamość, m.in. poprzez nawiązanie kontaktu z osobami wskazanymi, do których te osoby mają zaufanie.</w:t>
            </w:r>
          </w:p>
          <w:p w:rsidR="00B30DBB" w:rsidRDefault="00B30DBB" w:rsidP="00C603AE">
            <w:pPr>
              <w:pStyle w:val="Standard"/>
            </w:pPr>
            <w:r>
              <w:rPr>
                <w:rFonts w:ascii="Times New Roman" w:hAnsi="Times New Roman" w:cs="Times New Roman"/>
                <w:bCs/>
                <w:sz w:val="20"/>
              </w:rPr>
              <w:t>3. telefoniczn</w:t>
            </w:r>
            <w:r w:rsidRPr="00426A85">
              <w:rPr>
                <w:rFonts w:ascii="Times New Roman" w:hAnsi="Times New Roman" w:cs="Times New Roman"/>
                <w:bCs/>
                <w:sz w:val="20"/>
              </w:rPr>
              <w:t>ie</w:t>
            </w:r>
            <w:r>
              <w:rPr>
                <w:rFonts w:ascii="Times New Roman" w:hAnsi="Times New Roman" w:cs="Times New Roman"/>
                <w:bCs/>
                <w:sz w:val="20"/>
              </w:rPr>
              <w:t xml:space="preserve">, przez komunikatory społeczne lub wideokonferencje koordynowanie udzielonej </w:t>
            </w:r>
            <w:proofErr w:type="spellStart"/>
            <w:r>
              <w:rPr>
                <w:rFonts w:ascii="Times New Roman" w:hAnsi="Times New Roman" w:cs="Times New Roman"/>
                <w:bCs/>
                <w:sz w:val="20"/>
              </w:rPr>
              <w:t>pomocy</w:t>
            </w:r>
            <w:proofErr w:type="spellEnd"/>
            <w:r>
              <w:rPr>
                <w:rFonts w:ascii="Times New Roman" w:hAnsi="Times New Roman" w:cs="Times New Roman"/>
                <w:bCs/>
                <w:sz w:val="20"/>
              </w:rPr>
              <w:t xml:space="preserve"> osobie/osobom starszym i niepełnosprawnym objętych kwarantanną:</w:t>
            </w:r>
          </w:p>
          <w:p w:rsidR="00B30DBB" w:rsidRDefault="00B30DBB" w:rsidP="00CD39B2">
            <w:pPr>
              <w:pStyle w:val="Akapitzlist"/>
              <w:numPr>
                <w:ilvl w:val="0"/>
                <w:numId w:val="56"/>
              </w:numPr>
              <w:suppressAutoHyphens/>
              <w:autoSpaceDN w:val="0"/>
              <w:contextualSpacing w:val="0"/>
              <w:textAlignment w:val="baseline"/>
            </w:pPr>
            <w:r>
              <w:rPr>
                <w:rFonts w:ascii="Times New Roman" w:hAnsi="Times New Roman" w:cs="Times New Roman"/>
                <w:bCs/>
                <w:sz w:val="20"/>
              </w:rPr>
              <w:t>nawiązanie kontaktu z</w:t>
            </w:r>
            <w:r w:rsidRPr="00426A85">
              <w:rPr>
                <w:rFonts w:ascii="Times New Roman" w:hAnsi="Times New Roman" w:cs="Times New Roman"/>
                <w:bCs/>
                <w:sz w:val="20"/>
              </w:rPr>
              <w:t>e</w:t>
            </w:r>
            <w:r>
              <w:rPr>
                <w:rFonts w:ascii="Times New Roman" w:hAnsi="Times New Roman" w:cs="Times New Roman"/>
                <w:bCs/>
                <w:sz w:val="20"/>
              </w:rPr>
              <w:t xml:space="preserve"> służbami i osobami zaangażowanymi </w:t>
            </w:r>
            <w:r w:rsidR="0074244A">
              <w:rPr>
                <w:rFonts w:ascii="Times New Roman" w:hAnsi="Times New Roman" w:cs="Times New Roman"/>
                <w:bCs/>
                <w:sz w:val="20"/>
              </w:rPr>
              <w:br/>
            </w:r>
            <w:r>
              <w:rPr>
                <w:rFonts w:ascii="Times New Roman" w:hAnsi="Times New Roman" w:cs="Times New Roman"/>
                <w:bCs/>
                <w:sz w:val="20"/>
              </w:rPr>
              <w:t xml:space="preserve">w udzielanie </w:t>
            </w:r>
            <w:proofErr w:type="spellStart"/>
            <w:r>
              <w:rPr>
                <w:rFonts w:ascii="Times New Roman" w:hAnsi="Times New Roman" w:cs="Times New Roman"/>
                <w:bCs/>
                <w:sz w:val="20"/>
              </w:rPr>
              <w:t>pomocy</w:t>
            </w:r>
            <w:proofErr w:type="spellEnd"/>
            <w:r>
              <w:rPr>
                <w:rFonts w:ascii="Times New Roman" w:hAnsi="Times New Roman" w:cs="Times New Roman"/>
                <w:bCs/>
                <w:sz w:val="20"/>
              </w:rPr>
              <w:t xml:space="preserve"> i </w:t>
            </w:r>
            <w:proofErr w:type="spellStart"/>
            <w:r>
              <w:rPr>
                <w:rFonts w:ascii="Times New Roman" w:hAnsi="Times New Roman" w:cs="Times New Roman"/>
                <w:bCs/>
                <w:sz w:val="20"/>
              </w:rPr>
              <w:t>wsparcia</w:t>
            </w:r>
            <w:proofErr w:type="spellEnd"/>
          </w:p>
          <w:p w:rsidR="00B30DBB" w:rsidRDefault="00B30DBB" w:rsidP="00CD39B2">
            <w:pPr>
              <w:pStyle w:val="Akapitzlist"/>
              <w:numPr>
                <w:ilvl w:val="0"/>
                <w:numId w:val="27"/>
              </w:numPr>
              <w:suppressAutoHyphens/>
              <w:autoSpaceDN w:val="0"/>
              <w:contextualSpacing w:val="0"/>
              <w:textAlignment w:val="baseline"/>
            </w:pPr>
            <w:r>
              <w:rPr>
                <w:rFonts w:ascii="Times New Roman" w:hAnsi="Times New Roman" w:cs="Times New Roman"/>
                <w:bCs/>
                <w:sz w:val="20"/>
              </w:rPr>
              <w:t xml:space="preserve">ustalenie zakresu i sposobu współpracy oraz sposobu wymiany informacji o zakresie swoich oddziaływań oraz ewentualnych potrzebach </w:t>
            </w:r>
            <w:r w:rsidR="0074244A">
              <w:rPr>
                <w:rFonts w:ascii="Times New Roman" w:hAnsi="Times New Roman" w:cs="Times New Roman"/>
                <w:bCs/>
                <w:sz w:val="20"/>
              </w:rPr>
              <w:br/>
            </w:r>
            <w:r>
              <w:rPr>
                <w:rFonts w:ascii="Times New Roman" w:hAnsi="Times New Roman" w:cs="Times New Roman"/>
                <w:bCs/>
                <w:sz w:val="20"/>
              </w:rPr>
              <w:t>w tym zakresie</w:t>
            </w:r>
          </w:p>
          <w:p w:rsidR="00B30DBB" w:rsidRDefault="00B30DBB" w:rsidP="00CD39B2">
            <w:pPr>
              <w:pStyle w:val="Akapitzlist"/>
              <w:numPr>
                <w:ilvl w:val="0"/>
                <w:numId w:val="27"/>
              </w:numPr>
              <w:suppressAutoHyphens/>
              <w:autoSpaceDN w:val="0"/>
              <w:contextualSpacing w:val="0"/>
              <w:textAlignment w:val="baseline"/>
            </w:pPr>
            <w:r>
              <w:rPr>
                <w:rFonts w:ascii="Times New Roman" w:hAnsi="Times New Roman" w:cs="Times New Roman"/>
                <w:bCs/>
                <w:sz w:val="20"/>
              </w:rPr>
              <w:t>utrzymywanie kontaktu z partnerami</w:t>
            </w:r>
          </w:p>
          <w:p w:rsidR="00B30DBB" w:rsidRDefault="00B30DBB" w:rsidP="00C603AE">
            <w:pPr>
              <w:pStyle w:val="Standard"/>
              <w:rPr>
                <w:rFonts w:ascii="Times New Roman" w:hAnsi="Times New Roman" w:cs="Times New Roman"/>
                <w:bCs/>
                <w:sz w:val="20"/>
              </w:rPr>
            </w:pPr>
          </w:p>
        </w:tc>
      </w:tr>
      <w:tr w:rsidR="00B30DBB" w:rsidTr="0074244A">
        <w:tc>
          <w:tcPr>
            <w:tcW w:w="561" w:type="dxa"/>
            <w:tcBorders>
              <w:top w:val="single" w:sz="4" w:space="0" w:color="000000"/>
              <w:left w:val="single" w:sz="4" w:space="0" w:color="000000"/>
              <w:bottom w:val="single" w:sz="4" w:space="0" w:color="000000"/>
              <w:right w:val="single" w:sz="4" w:space="0" w:color="000000"/>
            </w:tcBorders>
            <w:shd w:val="clear" w:color="auto" w:fill="DAEFD3" w:themeFill="accent1" w:themeFillTint="33"/>
            <w:tcMar>
              <w:top w:w="0" w:type="dxa"/>
              <w:left w:w="113" w:type="dxa"/>
              <w:bottom w:w="0" w:type="dxa"/>
              <w:right w:w="108" w:type="dxa"/>
            </w:tcMar>
          </w:tcPr>
          <w:p w:rsidR="00B30DBB" w:rsidRDefault="00B30DBB" w:rsidP="00C603AE">
            <w:pPr>
              <w:pStyle w:val="Standard"/>
              <w:jc w:val="both"/>
            </w:pPr>
            <w:r>
              <w:rPr>
                <w:rFonts w:ascii="Times New Roman" w:hAnsi="Times New Roman" w:cs="Times New Roman"/>
                <w:bCs/>
                <w:sz w:val="20"/>
              </w:rPr>
              <w:lastRenderedPageBreak/>
              <w:t>3.</w:t>
            </w:r>
          </w:p>
        </w:tc>
        <w:tc>
          <w:tcPr>
            <w:tcW w:w="1989" w:type="dxa"/>
            <w:tcBorders>
              <w:top w:val="single" w:sz="4" w:space="0" w:color="000000"/>
              <w:left w:val="single" w:sz="4" w:space="0" w:color="000000"/>
              <w:bottom w:val="single" w:sz="4" w:space="0" w:color="000000"/>
              <w:right w:val="single" w:sz="4" w:space="0" w:color="000000"/>
            </w:tcBorders>
            <w:shd w:val="clear" w:color="auto" w:fill="DAEFD3" w:themeFill="accent1" w:themeFillTint="33"/>
            <w:tcMar>
              <w:top w:w="0" w:type="dxa"/>
              <w:left w:w="113" w:type="dxa"/>
              <w:bottom w:w="0" w:type="dxa"/>
              <w:right w:w="108" w:type="dxa"/>
            </w:tcMar>
          </w:tcPr>
          <w:p w:rsidR="00426A85" w:rsidRDefault="00426A85" w:rsidP="00C603AE">
            <w:pPr>
              <w:pStyle w:val="Standard"/>
              <w:jc w:val="both"/>
              <w:rPr>
                <w:rFonts w:ascii="Times New Roman" w:hAnsi="Times New Roman" w:cs="Times New Roman"/>
                <w:bCs/>
                <w:sz w:val="20"/>
              </w:rPr>
            </w:pPr>
          </w:p>
          <w:p w:rsidR="00B30DBB" w:rsidRDefault="00B30DBB" w:rsidP="0074244A">
            <w:pPr>
              <w:pStyle w:val="Standard"/>
            </w:pPr>
            <w:r>
              <w:rPr>
                <w:rFonts w:ascii="Times New Roman" w:hAnsi="Times New Roman" w:cs="Times New Roman"/>
                <w:bCs/>
                <w:sz w:val="20"/>
              </w:rPr>
              <w:t xml:space="preserve">Rozeznawanie potrzeb u rodzin doświadczających lub zagrożonych doświadczeniem przemocy w rodzinie. Monitorowanie ryzyka występowania przemocy </w:t>
            </w:r>
            <w:r w:rsidR="0074244A">
              <w:rPr>
                <w:rFonts w:ascii="Times New Roman" w:hAnsi="Times New Roman" w:cs="Times New Roman"/>
                <w:bCs/>
                <w:sz w:val="20"/>
              </w:rPr>
              <w:br/>
            </w:r>
            <w:r>
              <w:rPr>
                <w:rFonts w:ascii="Times New Roman" w:hAnsi="Times New Roman" w:cs="Times New Roman"/>
                <w:bCs/>
                <w:sz w:val="20"/>
              </w:rPr>
              <w:t>i reagowanie zgodnie z sytuacją</w:t>
            </w:r>
          </w:p>
        </w:tc>
        <w:tc>
          <w:tcPr>
            <w:tcW w:w="7088" w:type="dxa"/>
            <w:tcBorders>
              <w:top w:val="single" w:sz="4" w:space="0" w:color="000000"/>
              <w:left w:val="single" w:sz="4" w:space="0" w:color="000000"/>
              <w:bottom w:val="single" w:sz="4" w:space="0" w:color="000000"/>
              <w:right w:val="single" w:sz="4" w:space="0" w:color="000000"/>
            </w:tcBorders>
            <w:shd w:val="clear" w:color="auto" w:fill="DAEFD3" w:themeFill="accent1" w:themeFillTint="33"/>
            <w:tcMar>
              <w:top w:w="0" w:type="dxa"/>
              <w:left w:w="113" w:type="dxa"/>
              <w:bottom w:w="0" w:type="dxa"/>
              <w:right w:w="108" w:type="dxa"/>
            </w:tcMar>
          </w:tcPr>
          <w:p w:rsidR="00426A85" w:rsidRDefault="00426A85" w:rsidP="00C603AE">
            <w:pPr>
              <w:pStyle w:val="Standard"/>
              <w:rPr>
                <w:rFonts w:ascii="Times New Roman" w:hAnsi="Times New Roman" w:cs="Times New Roman"/>
                <w:bCs/>
                <w:sz w:val="20"/>
              </w:rPr>
            </w:pPr>
          </w:p>
          <w:p w:rsidR="00B30DBB" w:rsidRDefault="00B30DBB" w:rsidP="00C603AE">
            <w:pPr>
              <w:pStyle w:val="Standard"/>
            </w:pPr>
            <w:r>
              <w:rPr>
                <w:rFonts w:ascii="Times New Roman" w:hAnsi="Times New Roman" w:cs="Times New Roman"/>
                <w:bCs/>
                <w:sz w:val="20"/>
              </w:rPr>
              <w:t>Nawiązanie kontaktu telefonicznego, przez komunikatory społeczne lub wideokonferencje, w celu diagnozy ryzyka wystąpienia przemocy:</w:t>
            </w:r>
          </w:p>
          <w:p w:rsidR="00B30DBB" w:rsidRPr="00B81719" w:rsidRDefault="00B30DBB" w:rsidP="00CD39B2">
            <w:pPr>
              <w:pStyle w:val="Akapitzlist"/>
              <w:numPr>
                <w:ilvl w:val="0"/>
                <w:numId w:val="57"/>
              </w:numPr>
              <w:suppressAutoHyphens/>
              <w:autoSpaceDN w:val="0"/>
              <w:contextualSpacing w:val="0"/>
              <w:textAlignment w:val="baseline"/>
            </w:pPr>
            <w:r>
              <w:rPr>
                <w:rFonts w:ascii="Times New Roman" w:hAnsi="Times New Roman" w:cs="Times New Roman"/>
                <w:sz w:val="20"/>
              </w:rPr>
              <w:t>przeprowadzenie rozmowy diagnostycznej</w:t>
            </w:r>
            <w:r w:rsidRPr="00426A85">
              <w:rPr>
                <w:rFonts w:ascii="Times New Roman" w:hAnsi="Times New Roman" w:cs="Times New Roman"/>
                <w:sz w:val="20"/>
              </w:rPr>
              <w:t>,</w:t>
            </w:r>
            <w:r>
              <w:rPr>
                <w:rFonts w:ascii="Times New Roman" w:hAnsi="Times New Roman" w:cs="Times New Roman"/>
                <w:sz w:val="20"/>
              </w:rPr>
              <w:t xml:space="preserve"> umożliwiającej ocenę sytuacji osoby lub </w:t>
            </w:r>
            <w:proofErr w:type="spellStart"/>
            <w:r>
              <w:rPr>
                <w:rFonts w:ascii="Times New Roman" w:hAnsi="Times New Roman" w:cs="Times New Roman"/>
                <w:sz w:val="20"/>
              </w:rPr>
              <w:t>rodziny</w:t>
            </w:r>
            <w:proofErr w:type="spellEnd"/>
            <w:r>
              <w:rPr>
                <w:rFonts w:ascii="Times New Roman" w:hAnsi="Times New Roman" w:cs="Times New Roman"/>
                <w:sz w:val="20"/>
              </w:rPr>
              <w:t xml:space="preserve"> w zakresie występowania przemocy</w:t>
            </w:r>
          </w:p>
          <w:p w:rsidR="00B30DBB" w:rsidRDefault="00B30DBB" w:rsidP="00CD39B2">
            <w:pPr>
              <w:pStyle w:val="Akapitzlist"/>
              <w:numPr>
                <w:ilvl w:val="0"/>
                <w:numId w:val="57"/>
              </w:numPr>
              <w:suppressAutoHyphens/>
              <w:autoSpaceDN w:val="0"/>
              <w:contextualSpacing w:val="0"/>
              <w:textAlignment w:val="baseline"/>
            </w:pPr>
            <w:r w:rsidRPr="00B81719">
              <w:rPr>
                <w:rFonts w:ascii="Times New Roman" w:hAnsi="Times New Roman" w:cs="Times New Roman"/>
                <w:bCs/>
                <w:sz w:val="20"/>
              </w:rPr>
              <w:t xml:space="preserve">udzielenie </w:t>
            </w:r>
            <w:proofErr w:type="spellStart"/>
            <w:r w:rsidRPr="00B81719">
              <w:rPr>
                <w:rFonts w:ascii="Times New Roman" w:hAnsi="Times New Roman" w:cs="Times New Roman"/>
                <w:bCs/>
                <w:sz w:val="20"/>
              </w:rPr>
              <w:t>wsparcia</w:t>
            </w:r>
            <w:proofErr w:type="spellEnd"/>
            <w:r w:rsidRPr="00B81719">
              <w:rPr>
                <w:rFonts w:ascii="Times New Roman" w:hAnsi="Times New Roman" w:cs="Times New Roman"/>
                <w:bCs/>
                <w:sz w:val="20"/>
              </w:rPr>
              <w:t xml:space="preserve"> emocjonalnego</w:t>
            </w:r>
          </w:p>
          <w:p w:rsidR="00B30DBB" w:rsidRDefault="00B30DBB" w:rsidP="00CD39B2">
            <w:pPr>
              <w:pStyle w:val="Akapitzlist"/>
              <w:numPr>
                <w:ilvl w:val="0"/>
                <w:numId w:val="28"/>
              </w:numPr>
              <w:suppressAutoHyphens/>
              <w:autoSpaceDN w:val="0"/>
              <w:contextualSpacing w:val="0"/>
              <w:textAlignment w:val="baseline"/>
            </w:pPr>
            <w:r>
              <w:rPr>
                <w:rFonts w:ascii="Times New Roman" w:hAnsi="Times New Roman" w:cs="Times New Roman"/>
                <w:bCs/>
                <w:sz w:val="20"/>
              </w:rPr>
              <w:t xml:space="preserve">wysłuchanie i sporządzenie diagnozy potrzeb bytowych </w:t>
            </w:r>
            <w:r w:rsidR="0074244A">
              <w:rPr>
                <w:rFonts w:ascii="Times New Roman" w:hAnsi="Times New Roman" w:cs="Times New Roman"/>
                <w:bCs/>
                <w:sz w:val="20"/>
              </w:rPr>
              <w:br/>
            </w:r>
            <w:r>
              <w:rPr>
                <w:rFonts w:ascii="Times New Roman" w:hAnsi="Times New Roman" w:cs="Times New Roman"/>
                <w:bCs/>
                <w:sz w:val="20"/>
              </w:rPr>
              <w:t>i emocjonalnych</w:t>
            </w:r>
          </w:p>
          <w:p w:rsidR="00B30DBB" w:rsidRDefault="00B30DBB" w:rsidP="00CD39B2">
            <w:pPr>
              <w:pStyle w:val="Akapitzlist"/>
              <w:numPr>
                <w:ilvl w:val="0"/>
                <w:numId w:val="28"/>
              </w:numPr>
              <w:suppressAutoHyphens/>
              <w:autoSpaceDN w:val="0"/>
              <w:contextualSpacing w:val="0"/>
              <w:textAlignment w:val="baseline"/>
            </w:pPr>
            <w:r>
              <w:rPr>
                <w:rFonts w:ascii="Times New Roman" w:hAnsi="Times New Roman" w:cs="Times New Roman"/>
                <w:bCs/>
                <w:sz w:val="20"/>
              </w:rPr>
              <w:t xml:space="preserve">ustalenie wspólnie i z akceptacją osoby planu </w:t>
            </w:r>
            <w:proofErr w:type="spellStart"/>
            <w:r>
              <w:rPr>
                <w:rFonts w:ascii="Times New Roman" w:hAnsi="Times New Roman" w:cs="Times New Roman"/>
                <w:bCs/>
                <w:sz w:val="20"/>
              </w:rPr>
              <w:t>pomocy</w:t>
            </w:r>
            <w:proofErr w:type="spellEnd"/>
          </w:p>
          <w:p w:rsidR="00B30DBB" w:rsidRPr="00B81719" w:rsidRDefault="00B30DBB" w:rsidP="00CD39B2">
            <w:pPr>
              <w:pStyle w:val="Akapitzlist"/>
              <w:numPr>
                <w:ilvl w:val="0"/>
                <w:numId w:val="28"/>
              </w:numPr>
              <w:suppressAutoHyphens/>
              <w:autoSpaceDN w:val="0"/>
              <w:contextualSpacing w:val="0"/>
              <w:textAlignment w:val="baseline"/>
            </w:pPr>
            <w:r>
              <w:rPr>
                <w:rFonts w:ascii="Times New Roman" w:hAnsi="Times New Roman" w:cs="Times New Roman"/>
                <w:bCs/>
                <w:sz w:val="20"/>
              </w:rPr>
              <w:t xml:space="preserve">jeśli jest taka potrzeba </w:t>
            </w:r>
            <w:r w:rsidRPr="00426A85">
              <w:rPr>
                <w:rFonts w:ascii="Times New Roman" w:hAnsi="Times New Roman" w:cs="Times New Roman"/>
                <w:bCs/>
                <w:sz w:val="20"/>
              </w:rPr>
              <w:t>-</w:t>
            </w:r>
            <w:r>
              <w:rPr>
                <w:rFonts w:ascii="Times New Roman" w:hAnsi="Times New Roman" w:cs="Times New Roman"/>
                <w:bCs/>
                <w:sz w:val="20"/>
              </w:rPr>
              <w:t xml:space="preserve"> przeprowadzenie lub umówienie się na przeprowadzenie telefonicznego wywiadu środowiskowego</w:t>
            </w:r>
          </w:p>
          <w:p w:rsidR="00B30DBB" w:rsidRDefault="00B30DBB" w:rsidP="00CD39B2">
            <w:pPr>
              <w:pStyle w:val="Akapitzlist"/>
              <w:numPr>
                <w:ilvl w:val="0"/>
                <w:numId w:val="28"/>
              </w:numPr>
              <w:suppressAutoHyphens/>
              <w:autoSpaceDN w:val="0"/>
              <w:contextualSpacing w:val="0"/>
              <w:textAlignment w:val="baseline"/>
            </w:pPr>
            <w:r w:rsidRPr="00B81719">
              <w:rPr>
                <w:rFonts w:ascii="Times New Roman" w:hAnsi="Times New Roman" w:cs="Times New Roman"/>
                <w:bCs/>
                <w:sz w:val="20"/>
              </w:rPr>
              <w:t xml:space="preserve">udzielenie wszechstronnej informacji w zakresie możliwych form </w:t>
            </w:r>
            <w:proofErr w:type="spellStart"/>
            <w:r w:rsidRPr="00B81719">
              <w:rPr>
                <w:rFonts w:ascii="Times New Roman" w:hAnsi="Times New Roman" w:cs="Times New Roman"/>
                <w:bCs/>
                <w:sz w:val="20"/>
              </w:rPr>
              <w:t>pomocy</w:t>
            </w:r>
            <w:proofErr w:type="spellEnd"/>
            <w:r w:rsidRPr="00B81719">
              <w:rPr>
                <w:rFonts w:ascii="Times New Roman" w:hAnsi="Times New Roman" w:cs="Times New Roman"/>
                <w:bCs/>
                <w:sz w:val="20"/>
              </w:rPr>
              <w:t xml:space="preserve"> i </w:t>
            </w:r>
            <w:proofErr w:type="spellStart"/>
            <w:r w:rsidRPr="00B81719">
              <w:rPr>
                <w:rFonts w:ascii="Times New Roman" w:hAnsi="Times New Roman" w:cs="Times New Roman"/>
                <w:bCs/>
                <w:sz w:val="20"/>
              </w:rPr>
              <w:t>wsparcia</w:t>
            </w:r>
            <w:proofErr w:type="spellEnd"/>
            <w:r w:rsidRPr="00B81719">
              <w:rPr>
                <w:rFonts w:ascii="Times New Roman" w:hAnsi="Times New Roman" w:cs="Times New Roman"/>
                <w:bCs/>
                <w:sz w:val="20"/>
              </w:rPr>
              <w:t xml:space="preserve">, w tym danych </w:t>
            </w:r>
            <w:proofErr w:type="spellStart"/>
            <w:r w:rsidRPr="00B81719">
              <w:rPr>
                <w:rFonts w:ascii="Times New Roman" w:hAnsi="Times New Roman" w:cs="Times New Roman"/>
                <w:bCs/>
                <w:sz w:val="20"/>
              </w:rPr>
              <w:t>osób</w:t>
            </w:r>
            <w:proofErr w:type="spellEnd"/>
            <w:r w:rsidRPr="00B81719">
              <w:rPr>
                <w:rFonts w:ascii="Times New Roman" w:hAnsi="Times New Roman" w:cs="Times New Roman"/>
                <w:bCs/>
                <w:sz w:val="20"/>
              </w:rPr>
              <w:t>, instytucji wraz z numerami telefonów, ewentualne wsparcie w nawiązaniu kontaktu</w:t>
            </w:r>
          </w:p>
          <w:p w:rsidR="00B30DBB" w:rsidRDefault="00B30DBB" w:rsidP="00CD39B2">
            <w:pPr>
              <w:pStyle w:val="Akapitzlist"/>
              <w:numPr>
                <w:ilvl w:val="0"/>
                <w:numId w:val="28"/>
              </w:numPr>
              <w:suppressAutoHyphens/>
              <w:autoSpaceDN w:val="0"/>
              <w:contextualSpacing w:val="0"/>
              <w:textAlignment w:val="baseline"/>
            </w:pPr>
            <w:r>
              <w:rPr>
                <w:rFonts w:ascii="Times New Roman" w:hAnsi="Times New Roman" w:cs="Times New Roman"/>
                <w:bCs/>
                <w:sz w:val="20"/>
              </w:rPr>
              <w:t>udzielenie informacji nt. zasad dbania o siebie i</w:t>
            </w:r>
            <w:r w:rsidR="0074244A">
              <w:rPr>
                <w:rFonts w:ascii="Times New Roman" w:hAnsi="Times New Roman" w:cs="Times New Roman"/>
                <w:bCs/>
                <w:sz w:val="20"/>
              </w:rPr>
              <w:t xml:space="preserve"> członków </w:t>
            </w:r>
            <w:proofErr w:type="spellStart"/>
            <w:r w:rsidR="0074244A">
              <w:rPr>
                <w:rFonts w:ascii="Times New Roman" w:hAnsi="Times New Roman" w:cs="Times New Roman"/>
                <w:bCs/>
                <w:sz w:val="20"/>
              </w:rPr>
              <w:t>rodziny</w:t>
            </w:r>
            <w:proofErr w:type="spellEnd"/>
            <w:r w:rsidR="0074244A">
              <w:rPr>
                <w:rFonts w:ascii="Times New Roman" w:hAnsi="Times New Roman" w:cs="Times New Roman"/>
                <w:bCs/>
                <w:sz w:val="20"/>
              </w:rPr>
              <w:t xml:space="preserve"> w </w:t>
            </w:r>
            <w:r w:rsidR="00FE13A1">
              <w:rPr>
                <w:rFonts w:ascii="Times New Roman" w:hAnsi="Times New Roman" w:cs="Times New Roman"/>
                <w:bCs/>
                <w:sz w:val="20"/>
              </w:rPr>
              <w:t xml:space="preserve">okresie kwarantanny i </w:t>
            </w:r>
            <w:proofErr w:type="spellStart"/>
            <w:r w:rsidR="00FE13A1">
              <w:rPr>
                <w:rFonts w:ascii="Times New Roman" w:hAnsi="Times New Roman" w:cs="Times New Roman"/>
                <w:bCs/>
                <w:sz w:val="20"/>
              </w:rPr>
              <w:t>po</w:t>
            </w:r>
            <w:proofErr w:type="spellEnd"/>
            <w:r w:rsidR="00FE13A1">
              <w:rPr>
                <w:rFonts w:ascii="Times New Roman" w:hAnsi="Times New Roman" w:cs="Times New Roman"/>
                <w:bCs/>
                <w:sz w:val="20"/>
              </w:rPr>
              <w:t xml:space="preserve"> tym okresie, w zakresie obostrzeń funkcjonowania społecznego </w:t>
            </w:r>
          </w:p>
          <w:p w:rsidR="00B30DBB" w:rsidRDefault="00B30DBB" w:rsidP="0074244A">
            <w:pPr>
              <w:ind w:left="720"/>
            </w:pPr>
            <w:r w:rsidRPr="0074244A">
              <w:rPr>
                <w:rFonts w:ascii="Times New Roman" w:hAnsi="Times New Roman" w:cs="Times New Roman"/>
                <w:bCs/>
                <w:sz w:val="20"/>
              </w:rPr>
              <w:lastRenderedPageBreak/>
              <w:t xml:space="preserve"> </w:t>
            </w:r>
          </w:p>
          <w:p w:rsidR="00B30DBB" w:rsidRDefault="00B30DBB" w:rsidP="00CD39B2">
            <w:pPr>
              <w:pStyle w:val="Akapitzlist"/>
              <w:numPr>
                <w:ilvl w:val="0"/>
                <w:numId w:val="28"/>
              </w:numPr>
              <w:suppressAutoHyphens/>
              <w:autoSpaceDN w:val="0"/>
              <w:contextualSpacing w:val="0"/>
              <w:textAlignment w:val="baseline"/>
            </w:pPr>
            <w:r>
              <w:rPr>
                <w:rFonts w:ascii="Times New Roman" w:hAnsi="Times New Roman" w:cs="Times New Roman"/>
                <w:sz w:val="20"/>
              </w:rPr>
              <w:t xml:space="preserve">jeśli wymaga tego </w:t>
            </w:r>
            <w:r w:rsidR="00FE13A1">
              <w:rPr>
                <w:rFonts w:ascii="Times New Roman" w:hAnsi="Times New Roman" w:cs="Times New Roman"/>
                <w:sz w:val="20"/>
              </w:rPr>
              <w:t>sy</w:t>
            </w:r>
            <w:r>
              <w:rPr>
                <w:rFonts w:ascii="Times New Roman" w:hAnsi="Times New Roman" w:cs="Times New Roman"/>
                <w:sz w:val="20"/>
              </w:rPr>
              <w:t>tuacja! wypełnienie procedury „Niebieskiej Karty”, poprzez wypełnienie formularza, „Niebieska Karta – A”, w związku z uzasadnionym podejrzeniem zaistnienia przemocy w rodzinie (nie wymaga to zgody osoby dotkniętej przemocą)</w:t>
            </w:r>
          </w:p>
          <w:p w:rsidR="00B30DBB" w:rsidRDefault="00B30DBB" w:rsidP="00CD39B2">
            <w:pPr>
              <w:pStyle w:val="Akapitzlist"/>
              <w:numPr>
                <w:ilvl w:val="0"/>
                <w:numId w:val="28"/>
              </w:numPr>
              <w:suppressAutoHyphens/>
              <w:autoSpaceDN w:val="0"/>
              <w:contextualSpacing w:val="0"/>
              <w:textAlignment w:val="baseline"/>
            </w:pPr>
            <w:r>
              <w:rPr>
                <w:rFonts w:ascii="Times New Roman" w:hAnsi="Times New Roman" w:cs="Times New Roman"/>
                <w:sz w:val="20"/>
              </w:rPr>
              <w:t xml:space="preserve"> jeśli wymaga tego sytuacja! wskazanie miejs</w:t>
            </w:r>
            <w:r w:rsidRPr="00426A85">
              <w:rPr>
                <w:rFonts w:ascii="Times New Roman" w:hAnsi="Times New Roman" w:cs="Times New Roman"/>
                <w:sz w:val="20"/>
              </w:rPr>
              <w:t>c</w:t>
            </w:r>
            <w:r>
              <w:rPr>
                <w:rFonts w:ascii="Times New Roman" w:hAnsi="Times New Roman" w:cs="Times New Roman"/>
                <w:sz w:val="20"/>
              </w:rPr>
              <w:t xml:space="preserve"> zajmujących się pomaganiem ofiarom przemocy domowej, w tym o możliwości otrzymania schronienia np. w schroniskach, </w:t>
            </w:r>
            <w:proofErr w:type="spellStart"/>
            <w:r>
              <w:rPr>
                <w:rFonts w:ascii="Times New Roman" w:hAnsi="Times New Roman" w:cs="Times New Roman"/>
                <w:sz w:val="20"/>
              </w:rPr>
              <w:t>hostelach</w:t>
            </w:r>
            <w:proofErr w:type="spellEnd"/>
            <w:r>
              <w:rPr>
                <w:rFonts w:ascii="Times New Roman" w:hAnsi="Times New Roman" w:cs="Times New Roman"/>
                <w:sz w:val="20"/>
              </w:rPr>
              <w:t xml:space="preserve">, ośrodkach </w:t>
            </w:r>
            <w:proofErr w:type="spellStart"/>
            <w:r>
              <w:rPr>
                <w:rFonts w:ascii="Times New Roman" w:hAnsi="Times New Roman" w:cs="Times New Roman"/>
                <w:sz w:val="20"/>
              </w:rPr>
              <w:t>interwencji</w:t>
            </w:r>
            <w:proofErr w:type="spellEnd"/>
            <w:r>
              <w:rPr>
                <w:rFonts w:ascii="Times New Roman" w:hAnsi="Times New Roman" w:cs="Times New Roman"/>
                <w:sz w:val="20"/>
              </w:rPr>
              <w:t xml:space="preserve"> </w:t>
            </w:r>
            <w:proofErr w:type="spellStart"/>
            <w:r>
              <w:rPr>
                <w:rFonts w:ascii="Times New Roman" w:hAnsi="Times New Roman" w:cs="Times New Roman"/>
                <w:sz w:val="20"/>
              </w:rPr>
              <w:t>kryzysowej</w:t>
            </w:r>
            <w:proofErr w:type="spellEnd"/>
          </w:p>
          <w:p w:rsidR="00B30DBB" w:rsidRDefault="00B30DBB" w:rsidP="00CD39B2">
            <w:pPr>
              <w:pStyle w:val="Akapitzlist"/>
              <w:numPr>
                <w:ilvl w:val="0"/>
                <w:numId w:val="28"/>
              </w:numPr>
              <w:suppressAutoHyphens/>
              <w:autoSpaceDN w:val="0"/>
              <w:contextualSpacing w:val="0"/>
              <w:textAlignment w:val="baseline"/>
            </w:pPr>
            <w:r>
              <w:rPr>
                <w:rFonts w:ascii="Times New Roman" w:hAnsi="Times New Roman" w:cs="Times New Roman"/>
                <w:sz w:val="20"/>
              </w:rPr>
              <w:t xml:space="preserve"> w przypadku stwierdzenia bądź podejrzenia popełnienia przestępstwa </w:t>
            </w:r>
            <w:r w:rsidRPr="00426A85">
              <w:rPr>
                <w:rFonts w:ascii="Times New Roman" w:hAnsi="Times New Roman" w:cs="Times New Roman"/>
                <w:sz w:val="20"/>
              </w:rPr>
              <w:t>-</w:t>
            </w:r>
            <w:r>
              <w:rPr>
                <w:rFonts w:ascii="Times New Roman" w:hAnsi="Times New Roman" w:cs="Times New Roman"/>
                <w:sz w:val="20"/>
              </w:rPr>
              <w:t xml:space="preserve"> powiadomienie organów ścigania lub wszczęcie niezbędnych procedur</w:t>
            </w:r>
          </w:p>
          <w:p w:rsidR="00B30DBB" w:rsidRDefault="00B30DBB" w:rsidP="00CD39B2">
            <w:pPr>
              <w:pStyle w:val="Akapitzlist"/>
              <w:numPr>
                <w:ilvl w:val="0"/>
                <w:numId w:val="58"/>
              </w:numPr>
              <w:suppressAutoHyphens/>
              <w:autoSpaceDN w:val="0"/>
              <w:contextualSpacing w:val="0"/>
              <w:textAlignment w:val="baseline"/>
            </w:pPr>
            <w:r>
              <w:rPr>
                <w:rFonts w:ascii="Times New Roman" w:hAnsi="Times New Roman" w:cs="Times New Roman"/>
                <w:bCs/>
                <w:sz w:val="20"/>
              </w:rPr>
              <w:t>nawiązanie kontaktu z</w:t>
            </w:r>
            <w:r w:rsidRPr="00426A85">
              <w:rPr>
                <w:rFonts w:ascii="Times New Roman" w:hAnsi="Times New Roman" w:cs="Times New Roman"/>
                <w:bCs/>
                <w:sz w:val="20"/>
              </w:rPr>
              <w:t>e</w:t>
            </w:r>
            <w:r>
              <w:rPr>
                <w:rFonts w:ascii="Times New Roman" w:hAnsi="Times New Roman" w:cs="Times New Roman"/>
                <w:bCs/>
                <w:sz w:val="20"/>
              </w:rPr>
              <w:t xml:space="preserve"> służbami i osobami zaangażowanymi </w:t>
            </w:r>
            <w:r w:rsidR="00FE13A1">
              <w:rPr>
                <w:rFonts w:ascii="Times New Roman" w:hAnsi="Times New Roman" w:cs="Times New Roman"/>
                <w:bCs/>
                <w:sz w:val="20"/>
              </w:rPr>
              <w:br/>
            </w:r>
            <w:r>
              <w:rPr>
                <w:rFonts w:ascii="Times New Roman" w:hAnsi="Times New Roman" w:cs="Times New Roman"/>
                <w:bCs/>
                <w:sz w:val="20"/>
              </w:rPr>
              <w:t xml:space="preserve">w udzielanie </w:t>
            </w:r>
            <w:proofErr w:type="spellStart"/>
            <w:r>
              <w:rPr>
                <w:rFonts w:ascii="Times New Roman" w:hAnsi="Times New Roman" w:cs="Times New Roman"/>
                <w:bCs/>
                <w:sz w:val="20"/>
              </w:rPr>
              <w:t>pomocy</w:t>
            </w:r>
            <w:proofErr w:type="spellEnd"/>
            <w:r>
              <w:rPr>
                <w:rFonts w:ascii="Times New Roman" w:hAnsi="Times New Roman" w:cs="Times New Roman"/>
                <w:bCs/>
                <w:sz w:val="20"/>
              </w:rPr>
              <w:t xml:space="preserve"> i </w:t>
            </w:r>
            <w:proofErr w:type="spellStart"/>
            <w:r>
              <w:rPr>
                <w:rFonts w:ascii="Times New Roman" w:hAnsi="Times New Roman" w:cs="Times New Roman"/>
                <w:bCs/>
                <w:sz w:val="20"/>
              </w:rPr>
              <w:t>wsparcia</w:t>
            </w:r>
            <w:proofErr w:type="spellEnd"/>
            <w:r>
              <w:rPr>
                <w:rFonts w:ascii="Times New Roman" w:hAnsi="Times New Roman" w:cs="Times New Roman"/>
                <w:bCs/>
                <w:sz w:val="20"/>
              </w:rPr>
              <w:t xml:space="preserve">, ustalenie zakresu i sposobu współpracy oraz sposobu wymiany informacji o zakresie swoich oddziaływań oraz ewentualnych potrzebach w tym zakresie, utrzymywanie kontaktu </w:t>
            </w:r>
            <w:r w:rsidR="00FE13A1">
              <w:rPr>
                <w:rFonts w:ascii="Times New Roman" w:hAnsi="Times New Roman" w:cs="Times New Roman"/>
                <w:bCs/>
                <w:sz w:val="20"/>
              </w:rPr>
              <w:br/>
            </w:r>
            <w:r>
              <w:rPr>
                <w:rFonts w:ascii="Times New Roman" w:hAnsi="Times New Roman" w:cs="Times New Roman"/>
                <w:bCs/>
                <w:sz w:val="20"/>
              </w:rPr>
              <w:t>z partnerami</w:t>
            </w:r>
          </w:p>
          <w:p w:rsidR="00B30DBB" w:rsidRDefault="00B30DBB" w:rsidP="00CD39B2">
            <w:pPr>
              <w:pStyle w:val="Akapitzlist"/>
              <w:numPr>
                <w:ilvl w:val="0"/>
                <w:numId w:val="59"/>
              </w:numPr>
              <w:suppressAutoHyphens/>
              <w:autoSpaceDN w:val="0"/>
              <w:contextualSpacing w:val="0"/>
              <w:textAlignment w:val="baseline"/>
            </w:pPr>
            <w:r>
              <w:rPr>
                <w:rFonts w:ascii="Times New Roman" w:hAnsi="Times New Roman" w:cs="Times New Roman"/>
                <w:bCs/>
                <w:sz w:val="20"/>
              </w:rPr>
              <w:t xml:space="preserve">monitorowanie sytuacji </w:t>
            </w:r>
            <w:proofErr w:type="spellStart"/>
            <w:r>
              <w:rPr>
                <w:rFonts w:ascii="Times New Roman" w:hAnsi="Times New Roman" w:cs="Times New Roman"/>
                <w:bCs/>
                <w:sz w:val="20"/>
              </w:rPr>
              <w:t>rodziny</w:t>
            </w:r>
            <w:proofErr w:type="spellEnd"/>
          </w:p>
          <w:p w:rsidR="00B30DBB" w:rsidRDefault="00B30DBB" w:rsidP="00C603AE">
            <w:pPr>
              <w:pStyle w:val="Standard"/>
              <w:rPr>
                <w:rFonts w:ascii="Times New Roman" w:hAnsi="Times New Roman" w:cs="Times New Roman"/>
                <w:bCs/>
                <w:sz w:val="20"/>
              </w:rPr>
            </w:pPr>
          </w:p>
        </w:tc>
      </w:tr>
      <w:tr w:rsidR="00B30DBB" w:rsidTr="0074244A">
        <w:tc>
          <w:tcPr>
            <w:tcW w:w="561" w:type="dxa"/>
            <w:tcBorders>
              <w:top w:val="single" w:sz="4" w:space="0" w:color="000000"/>
              <w:left w:val="single" w:sz="4" w:space="0" w:color="000000"/>
              <w:bottom w:val="single" w:sz="4" w:space="0" w:color="000000"/>
              <w:right w:val="single" w:sz="4" w:space="0" w:color="000000"/>
            </w:tcBorders>
            <w:shd w:val="clear" w:color="auto" w:fill="E8F3D3" w:themeFill="accent2" w:themeFillTint="33"/>
            <w:tcMar>
              <w:top w:w="0" w:type="dxa"/>
              <w:left w:w="113" w:type="dxa"/>
              <w:bottom w:w="0" w:type="dxa"/>
              <w:right w:w="108" w:type="dxa"/>
            </w:tcMar>
          </w:tcPr>
          <w:p w:rsidR="00B30DBB" w:rsidRDefault="00B30DBB" w:rsidP="00C603AE">
            <w:pPr>
              <w:pStyle w:val="Standard"/>
              <w:jc w:val="both"/>
            </w:pPr>
            <w:r>
              <w:rPr>
                <w:rFonts w:ascii="Times New Roman" w:hAnsi="Times New Roman" w:cs="Times New Roman"/>
                <w:bCs/>
                <w:sz w:val="20"/>
              </w:rPr>
              <w:lastRenderedPageBreak/>
              <w:t>4.</w:t>
            </w:r>
          </w:p>
        </w:tc>
        <w:tc>
          <w:tcPr>
            <w:tcW w:w="1989" w:type="dxa"/>
            <w:tcBorders>
              <w:top w:val="single" w:sz="4" w:space="0" w:color="000000"/>
              <w:left w:val="single" w:sz="4" w:space="0" w:color="000000"/>
              <w:bottom w:val="single" w:sz="4" w:space="0" w:color="000000"/>
              <w:right w:val="single" w:sz="4" w:space="0" w:color="000000"/>
            </w:tcBorders>
            <w:shd w:val="clear" w:color="auto" w:fill="E8F3D3" w:themeFill="accent2" w:themeFillTint="33"/>
            <w:tcMar>
              <w:top w:w="0" w:type="dxa"/>
              <w:left w:w="113" w:type="dxa"/>
              <w:bottom w:w="0" w:type="dxa"/>
              <w:right w:w="108" w:type="dxa"/>
            </w:tcMar>
          </w:tcPr>
          <w:p w:rsidR="00426A85" w:rsidRDefault="00426A85" w:rsidP="00C603AE">
            <w:pPr>
              <w:pStyle w:val="Standard"/>
              <w:jc w:val="both"/>
              <w:rPr>
                <w:rFonts w:ascii="Times New Roman" w:hAnsi="Times New Roman" w:cs="Times New Roman"/>
                <w:bCs/>
                <w:sz w:val="20"/>
              </w:rPr>
            </w:pPr>
          </w:p>
          <w:p w:rsidR="00B30DBB" w:rsidRDefault="00B30DBB" w:rsidP="00C603AE">
            <w:pPr>
              <w:pStyle w:val="Standard"/>
              <w:jc w:val="both"/>
            </w:pPr>
            <w:r>
              <w:rPr>
                <w:rFonts w:ascii="Times New Roman" w:hAnsi="Times New Roman" w:cs="Times New Roman"/>
                <w:bCs/>
                <w:sz w:val="20"/>
              </w:rPr>
              <w:t>Rozeznanie sytuacji i proponowanie skorzystania z poradnictwa specjalistycznego</w:t>
            </w:r>
          </w:p>
        </w:tc>
        <w:tc>
          <w:tcPr>
            <w:tcW w:w="7088" w:type="dxa"/>
            <w:tcBorders>
              <w:top w:val="single" w:sz="4" w:space="0" w:color="000000"/>
              <w:left w:val="single" w:sz="4" w:space="0" w:color="000000"/>
              <w:bottom w:val="single" w:sz="4" w:space="0" w:color="000000"/>
              <w:right w:val="single" w:sz="4" w:space="0" w:color="000000"/>
            </w:tcBorders>
            <w:shd w:val="clear" w:color="auto" w:fill="E8F3D3" w:themeFill="accent2" w:themeFillTint="33"/>
            <w:tcMar>
              <w:top w:w="0" w:type="dxa"/>
              <w:left w:w="113" w:type="dxa"/>
              <w:bottom w:w="0" w:type="dxa"/>
              <w:right w:w="108" w:type="dxa"/>
            </w:tcMar>
          </w:tcPr>
          <w:p w:rsidR="00426A85" w:rsidRDefault="00426A85" w:rsidP="00C603AE">
            <w:pPr>
              <w:pStyle w:val="Standard"/>
              <w:rPr>
                <w:rFonts w:ascii="Times New Roman" w:hAnsi="Times New Roman" w:cs="Times New Roman"/>
                <w:bCs/>
                <w:sz w:val="20"/>
              </w:rPr>
            </w:pPr>
          </w:p>
          <w:p w:rsidR="00B30DBB" w:rsidRDefault="00B30DBB" w:rsidP="00C603AE">
            <w:pPr>
              <w:pStyle w:val="Standard"/>
            </w:pPr>
            <w:r>
              <w:rPr>
                <w:rFonts w:ascii="Times New Roman" w:hAnsi="Times New Roman" w:cs="Times New Roman"/>
                <w:bCs/>
                <w:sz w:val="20"/>
              </w:rPr>
              <w:t>Nawiązanie kontaktu telefonicznego, przez komunikatory społeczne lub wideokonferencje, w celu diagnozy sytuacji emocjonalnej osoby/</w:t>
            </w:r>
            <w:proofErr w:type="spellStart"/>
            <w:r>
              <w:rPr>
                <w:rFonts w:ascii="Times New Roman" w:hAnsi="Times New Roman" w:cs="Times New Roman"/>
                <w:bCs/>
                <w:sz w:val="20"/>
              </w:rPr>
              <w:t>osób</w:t>
            </w:r>
            <w:proofErr w:type="spellEnd"/>
            <w:r>
              <w:rPr>
                <w:rFonts w:ascii="Times New Roman" w:hAnsi="Times New Roman" w:cs="Times New Roman"/>
                <w:bCs/>
                <w:sz w:val="20"/>
              </w:rPr>
              <w:t xml:space="preserve"> </w:t>
            </w:r>
            <w:r w:rsidR="00FE13A1">
              <w:rPr>
                <w:rFonts w:ascii="Times New Roman" w:hAnsi="Times New Roman" w:cs="Times New Roman"/>
                <w:bCs/>
                <w:sz w:val="20"/>
              </w:rPr>
              <w:br/>
            </w:r>
            <w:r>
              <w:rPr>
                <w:rFonts w:ascii="Times New Roman" w:hAnsi="Times New Roman" w:cs="Times New Roman"/>
                <w:bCs/>
                <w:sz w:val="20"/>
              </w:rPr>
              <w:t xml:space="preserve">i motywowania do skorzystania ze </w:t>
            </w:r>
            <w:proofErr w:type="spellStart"/>
            <w:r>
              <w:rPr>
                <w:rFonts w:ascii="Times New Roman" w:hAnsi="Times New Roman" w:cs="Times New Roman"/>
                <w:bCs/>
                <w:sz w:val="20"/>
              </w:rPr>
              <w:t>wsparcia</w:t>
            </w:r>
            <w:proofErr w:type="spellEnd"/>
            <w:r>
              <w:rPr>
                <w:rFonts w:ascii="Times New Roman" w:hAnsi="Times New Roman" w:cs="Times New Roman"/>
                <w:bCs/>
                <w:sz w:val="20"/>
              </w:rPr>
              <w:t xml:space="preserve"> lub </w:t>
            </w:r>
            <w:proofErr w:type="spellStart"/>
            <w:r>
              <w:rPr>
                <w:rFonts w:ascii="Times New Roman" w:hAnsi="Times New Roman" w:cs="Times New Roman"/>
                <w:bCs/>
                <w:sz w:val="20"/>
              </w:rPr>
              <w:t>poradnictw</w:t>
            </w:r>
            <w:proofErr w:type="spellEnd"/>
            <w:r>
              <w:rPr>
                <w:rFonts w:ascii="Times New Roman" w:hAnsi="Times New Roman" w:cs="Times New Roman"/>
                <w:bCs/>
                <w:sz w:val="20"/>
              </w:rPr>
              <w:t xml:space="preserve"> specjalistycznego:</w:t>
            </w:r>
          </w:p>
          <w:p w:rsidR="00B30DBB" w:rsidRDefault="00B30DBB" w:rsidP="00CD39B2">
            <w:pPr>
              <w:pStyle w:val="Akapitzlist"/>
              <w:numPr>
                <w:ilvl w:val="0"/>
                <w:numId w:val="28"/>
              </w:numPr>
              <w:suppressAutoHyphens/>
              <w:autoSpaceDN w:val="0"/>
              <w:contextualSpacing w:val="0"/>
              <w:jc w:val="both"/>
              <w:textAlignment w:val="baseline"/>
            </w:pPr>
            <w:r w:rsidRPr="00A57A72">
              <w:rPr>
                <w:rFonts w:ascii="Times New Roman" w:hAnsi="Times New Roman" w:cs="Times New Roman"/>
                <w:b/>
                <w:bCs/>
                <w:color w:val="FF0000"/>
                <w:sz w:val="20"/>
              </w:rPr>
              <w:t xml:space="preserve">wysłuchanie </w:t>
            </w:r>
            <w:proofErr w:type="spellStart"/>
            <w:r w:rsidRPr="00A57A72">
              <w:rPr>
                <w:rFonts w:ascii="Times New Roman" w:hAnsi="Times New Roman" w:cs="Times New Roman"/>
                <w:b/>
                <w:bCs/>
                <w:color w:val="FF0000"/>
                <w:sz w:val="20"/>
              </w:rPr>
              <w:t>klienta</w:t>
            </w:r>
            <w:proofErr w:type="spellEnd"/>
            <w:r>
              <w:rPr>
                <w:rFonts w:ascii="Times New Roman" w:hAnsi="Times New Roman" w:cs="Times New Roman"/>
                <w:sz w:val="20"/>
              </w:rPr>
              <w:t>, poświęcenie mu czasu, wykazanie rozumienia oraz reagowanie z empatią, szczerością, szacunkiem i  akceptacją oraz trosk</w:t>
            </w:r>
            <w:r w:rsidRPr="00426A85">
              <w:rPr>
                <w:rFonts w:ascii="Times New Roman" w:hAnsi="Times New Roman" w:cs="Times New Roman"/>
                <w:sz w:val="20"/>
              </w:rPr>
              <w:t>ą,</w:t>
            </w:r>
            <w:r>
              <w:rPr>
                <w:rFonts w:ascii="Times New Roman" w:hAnsi="Times New Roman" w:cs="Times New Roman"/>
                <w:sz w:val="20"/>
              </w:rPr>
              <w:t xml:space="preserve"> bez osądzania</w:t>
            </w:r>
          </w:p>
          <w:p w:rsidR="00B30DBB" w:rsidRDefault="00B30DBB" w:rsidP="00CD39B2">
            <w:pPr>
              <w:pStyle w:val="Akapitzlist"/>
              <w:numPr>
                <w:ilvl w:val="0"/>
                <w:numId w:val="28"/>
              </w:numPr>
              <w:suppressAutoHyphens/>
              <w:autoSpaceDN w:val="0"/>
              <w:spacing w:after="160"/>
              <w:contextualSpacing w:val="0"/>
              <w:jc w:val="both"/>
              <w:textAlignment w:val="baseline"/>
            </w:pPr>
            <w:r>
              <w:rPr>
                <w:rFonts w:ascii="Times New Roman" w:hAnsi="Times New Roman" w:cs="Times New Roman"/>
                <w:sz w:val="20"/>
              </w:rPr>
              <w:t xml:space="preserve">rozpoznanie i zdefiniowanie problemu, również z punktu widzenia </w:t>
            </w:r>
            <w:proofErr w:type="spellStart"/>
            <w:r>
              <w:rPr>
                <w:rFonts w:ascii="Times New Roman" w:hAnsi="Times New Roman" w:cs="Times New Roman"/>
                <w:sz w:val="20"/>
              </w:rPr>
              <w:t>klienta</w:t>
            </w:r>
            <w:proofErr w:type="spellEnd"/>
          </w:p>
          <w:p w:rsidR="00B30DBB" w:rsidRDefault="00B30DBB" w:rsidP="00CD39B2">
            <w:pPr>
              <w:pStyle w:val="Akapitzlist"/>
              <w:numPr>
                <w:ilvl w:val="0"/>
                <w:numId w:val="28"/>
              </w:numPr>
              <w:suppressAutoHyphens/>
              <w:autoSpaceDN w:val="0"/>
              <w:spacing w:after="160"/>
              <w:contextualSpacing w:val="0"/>
              <w:jc w:val="both"/>
              <w:textAlignment w:val="baseline"/>
            </w:pPr>
            <w:r>
              <w:rPr>
                <w:rFonts w:ascii="Times New Roman" w:hAnsi="Times New Roman" w:cs="Times New Roman"/>
                <w:bCs/>
                <w:sz w:val="20"/>
              </w:rPr>
              <w:t>udzielan</w:t>
            </w:r>
            <w:r w:rsidRPr="00426A85">
              <w:rPr>
                <w:rFonts w:ascii="Times New Roman" w:hAnsi="Times New Roman" w:cs="Times New Roman"/>
                <w:bCs/>
                <w:sz w:val="20"/>
              </w:rPr>
              <w:t>ie</w:t>
            </w:r>
            <w:r>
              <w:rPr>
                <w:rFonts w:ascii="Times New Roman" w:hAnsi="Times New Roman" w:cs="Times New Roman"/>
                <w:bCs/>
                <w:sz w:val="20"/>
              </w:rPr>
              <w:t xml:space="preserve"> </w:t>
            </w:r>
            <w:proofErr w:type="spellStart"/>
            <w:r>
              <w:rPr>
                <w:rFonts w:ascii="Times New Roman" w:hAnsi="Times New Roman" w:cs="Times New Roman"/>
                <w:bCs/>
                <w:sz w:val="20"/>
              </w:rPr>
              <w:t>wsparcia</w:t>
            </w:r>
            <w:proofErr w:type="spellEnd"/>
            <w:r>
              <w:rPr>
                <w:rFonts w:ascii="Times New Roman" w:hAnsi="Times New Roman" w:cs="Times New Roman"/>
                <w:bCs/>
                <w:sz w:val="20"/>
              </w:rPr>
              <w:t xml:space="preserve"> emocjonalnego</w:t>
            </w:r>
          </w:p>
          <w:p w:rsidR="00B30DBB" w:rsidRDefault="00B30DBB" w:rsidP="00CD39B2">
            <w:pPr>
              <w:pStyle w:val="Akapitzlist"/>
              <w:numPr>
                <w:ilvl w:val="0"/>
                <w:numId w:val="28"/>
              </w:numPr>
              <w:suppressAutoHyphens/>
              <w:autoSpaceDN w:val="0"/>
              <w:spacing w:after="160"/>
              <w:contextualSpacing w:val="0"/>
              <w:jc w:val="both"/>
              <w:textAlignment w:val="baseline"/>
            </w:pPr>
            <w:r>
              <w:rPr>
                <w:rFonts w:ascii="Times New Roman" w:hAnsi="Times New Roman" w:cs="Times New Roman"/>
                <w:bCs/>
                <w:sz w:val="20"/>
              </w:rPr>
              <w:t>udzieleni</w:t>
            </w:r>
            <w:r w:rsidRPr="00426A85">
              <w:rPr>
                <w:rFonts w:ascii="Times New Roman" w:hAnsi="Times New Roman" w:cs="Times New Roman"/>
                <w:bCs/>
                <w:sz w:val="20"/>
              </w:rPr>
              <w:t>e</w:t>
            </w:r>
            <w:r>
              <w:rPr>
                <w:rFonts w:ascii="Times New Roman" w:hAnsi="Times New Roman" w:cs="Times New Roman"/>
                <w:bCs/>
                <w:sz w:val="20"/>
              </w:rPr>
              <w:t xml:space="preserve"> wszechstronnej informacji w zakresie możliwych form </w:t>
            </w:r>
            <w:proofErr w:type="spellStart"/>
            <w:r>
              <w:rPr>
                <w:rFonts w:ascii="Times New Roman" w:hAnsi="Times New Roman" w:cs="Times New Roman"/>
                <w:bCs/>
                <w:sz w:val="20"/>
              </w:rPr>
              <w:t>pomocy</w:t>
            </w:r>
            <w:proofErr w:type="spellEnd"/>
            <w:r>
              <w:rPr>
                <w:rFonts w:ascii="Times New Roman" w:hAnsi="Times New Roman" w:cs="Times New Roman"/>
                <w:bCs/>
                <w:sz w:val="20"/>
              </w:rPr>
              <w:t xml:space="preserve"> i </w:t>
            </w:r>
            <w:proofErr w:type="spellStart"/>
            <w:r>
              <w:rPr>
                <w:rFonts w:ascii="Times New Roman" w:hAnsi="Times New Roman" w:cs="Times New Roman"/>
                <w:bCs/>
                <w:sz w:val="20"/>
              </w:rPr>
              <w:t>wsparcia</w:t>
            </w:r>
            <w:proofErr w:type="spellEnd"/>
            <w:r>
              <w:rPr>
                <w:rFonts w:ascii="Times New Roman" w:hAnsi="Times New Roman" w:cs="Times New Roman"/>
                <w:bCs/>
                <w:sz w:val="20"/>
              </w:rPr>
              <w:t xml:space="preserve">, w tym danych </w:t>
            </w:r>
            <w:proofErr w:type="spellStart"/>
            <w:r>
              <w:rPr>
                <w:rFonts w:ascii="Times New Roman" w:hAnsi="Times New Roman" w:cs="Times New Roman"/>
                <w:bCs/>
                <w:sz w:val="20"/>
              </w:rPr>
              <w:t>osób</w:t>
            </w:r>
            <w:proofErr w:type="spellEnd"/>
            <w:r>
              <w:rPr>
                <w:rFonts w:ascii="Times New Roman" w:hAnsi="Times New Roman" w:cs="Times New Roman"/>
                <w:bCs/>
                <w:sz w:val="20"/>
              </w:rPr>
              <w:t>, instytucji wraz z numerami telefonów, ewentualne wsparcie w nawiązaniu kontaktu</w:t>
            </w:r>
          </w:p>
          <w:p w:rsidR="00B30DBB" w:rsidRDefault="00B30DBB" w:rsidP="00CD39B2">
            <w:pPr>
              <w:pStyle w:val="Akapitzlist"/>
              <w:numPr>
                <w:ilvl w:val="0"/>
                <w:numId w:val="28"/>
              </w:numPr>
              <w:suppressAutoHyphens/>
              <w:autoSpaceDN w:val="0"/>
              <w:spacing w:after="160"/>
              <w:contextualSpacing w:val="0"/>
              <w:jc w:val="both"/>
              <w:textAlignment w:val="baseline"/>
            </w:pPr>
            <w:r>
              <w:rPr>
                <w:rFonts w:ascii="Times New Roman" w:hAnsi="Times New Roman" w:cs="Times New Roman"/>
                <w:bCs/>
                <w:sz w:val="20"/>
              </w:rPr>
              <w:t xml:space="preserve">jeśli wymaga tego sytuacja </w:t>
            </w:r>
            <w:r w:rsidRPr="00426A85">
              <w:rPr>
                <w:rFonts w:ascii="Times New Roman" w:hAnsi="Times New Roman" w:cs="Times New Roman"/>
                <w:bCs/>
                <w:sz w:val="20"/>
              </w:rPr>
              <w:t>-</w:t>
            </w:r>
            <w:r>
              <w:rPr>
                <w:rFonts w:ascii="Times New Roman" w:hAnsi="Times New Roman" w:cs="Times New Roman"/>
                <w:bCs/>
                <w:sz w:val="20"/>
              </w:rPr>
              <w:t xml:space="preserve"> umówienie się na kontakt monitorujący</w:t>
            </w:r>
          </w:p>
        </w:tc>
      </w:tr>
      <w:tr w:rsidR="00B30DBB" w:rsidTr="0074244A">
        <w:tc>
          <w:tcPr>
            <w:tcW w:w="561" w:type="dxa"/>
            <w:tcBorders>
              <w:top w:val="single" w:sz="4" w:space="0" w:color="000000"/>
              <w:left w:val="single" w:sz="4" w:space="0" w:color="000000"/>
              <w:bottom w:val="single" w:sz="4" w:space="0" w:color="000000"/>
              <w:right w:val="single" w:sz="4" w:space="0" w:color="000000"/>
            </w:tcBorders>
            <w:shd w:val="clear" w:color="auto" w:fill="DAEFD3" w:themeFill="accent1" w:themeFillTint="33"/>
            <w:tcMar>
              <w:top w:w="0" w:type="dxa"/>
              <w:left w:w="113" w:type="dxa"/>
              <w:bottom w:w="0" w:type="dxa"/>
              <w:right w:w="108" w:type="dxa"/>
            </w:tcMar>
          </w:tcPr>
          <w:p w:rsidR="00B30DBB" w:rsidRDefault="00B30DBB" w:rsidP="00C603AE">
            <w:pPr>
              <w:pStyle w:val="Standard"/>
              <w:jc w:val="both"/>
            </w:pPr>
            <w:r>
              <w:rPr>
                <w:rFonts w:ascii="Times New Roman" w:hAnsi="Times New Roman" w:cs="Times New Roman"/>
                <w:bCs/>
                <w:sz w:val="20"/>
              </w:rPr>
              <w:t>5.</w:t>
            </w:r>
          </w:p>
        </w:tc>
        <w:tc>
          <w:tcPr>
            <w:tcW w:w="1989" w:type="dxa"/>
            <w:tcBorders>
              <w:top w:val="single" w:sz="4" w:space="0" w:color="000000"/>
              <w:left w:val="single" w:sz="4" w:space="0" w:color="000000"/>
              <w:bottom w:val="single" w:sz="4" w:space="0" w:color="000000"/>
              <w:right w:val="single" w:sz="4" w:space="0" w:color="000000"/>
            </w:tcBorders>
            <w:shd w:val="clear" w:color="auto" w:fill="DAEFD3" w:themeFill="accent1" w:themeFillTint="33"/>
            <w:tcMar>
              <w:top w:w="0" w:type="dxa"/>
              <w:left w:w="113" w:type="dxa"/>
              <w:bottom w:w="0" w:type="dxa"/>
              <w:right w:w="108" w:type="dxa"/>
            </w:tcMar>
          </w:tcPr>
          <w:p w:rsidR="00426A85" w:rsidRDefault="00426A85" w:rsidP="00C603AE">
            <w:pPr>
              <w:pStyle w:val="Standard"/>
              <w:jc w:val="both"/>
              <w:rPr>
                <w:rFonts w:ascii="Times New Roman" w:hAnsi="Times New Roman" w:cs="Times New Roman"/>
                <w:bCs/>
                <w:sz w:val="20"/>
              </w:rPr>
            </w:pPr>
          </w:p>
          <w:p w:rsidR="00B30DBB" w:rsidRDefault="00B30DBB" w:rsidP="00C603AE">
            <w:pPr>
              <w:pStyle w:val="Standard"/>
              <w:jc w:val="both"/>
            </w:pPr>
            <w:r>
              <w:rPr>
                <w:rFonts w:ascii="Times New Roman" w:hAnsi="Times New Roman" w:cs="Times New Roman"/>
                <w:bCs/>
                <w:sz w:val="20"/>
              </w:rPr>
              <w:t>Prowadzenie interwencyjnej pracy socjalnej (np. w ramach procedury NK)</w:t>
            </w:r>
          </w:p>
        </w:tc>
        <w:tc>
          <w:tcPr>
            <w:tcW w:w="7088" w:type="dxa"/>
            <w:tcBorders>
              <w:top w:val="single" w:sz="4" w:space="0" w:color="000000"/>
              <w:left w:val="single" w:sz="4" w:space="0" w:color="000000"/>
              <w:bottom w:val="single" w:sz="4" w:space="0" w:color="000000"/>
              <w:right w:val="single" w:sz="4" w:space="0" w:color="000000"/>
            </w:tcBorders>
            <w:shd w:val="clear" w:color="auto" w:fill="DAEFD3" w:themeFill="accent1" w:themeFillTint="33"/>
            <w:tcMar>
              <w:top w:w="0" w:type="dxa"/>
              <w:left w:w="113" w:type="dxa"/>
              <w:bottom w:w="0" w:type="dxa"/>
              <w:right w:w="108" w:type="dxa"/>
            </w:tcMar>
          </w:tcPr>
          <w:p w:rsidR="00426A85" w:rsidRDefault="00426A85" w:rsidP="00C603AE">
            <w:pPr>
              <w:pStyle w:val="Standard"/>
              <w:rPr>
                <w:rFonts w:ascii="Times New Roman" w:hAnsi="Times New Roman" w:cs="Times New Roman"/>
                <w:bCs/>
                <w:sz w:val="20"/>
              </w:rPr>
            </w:pPr>
          </w:p>
          <w:p w:rsidR="00B30DBB" w:rsidRDefault="00B30DBB" w:rsidP="00C603AE">
            <w:pPr>
              <w:pStyle w:val="Standard"/>
            </w:pPr>
            <w:r>
              <w:rPr>
                <w:rFonts w:ascii="Times New Roman" w:hAnsi="Times New Roman" w:cs="Times New Roman"/>
                <w:bCs/>
                <w:sz w:val="20"/>
              </w:rPr>
              <w:t>Nawiązanie kontaktu telefonicznego, przez komunikatory społeczne lub wideokonferencje, w celu rozpoznania sytuacji w rodzinie:</w:t>
            </w:r>
          </w:p>
          <w:p w:rsidR="00B30DBB" w:rsidRDefault="00B30DBB" w:rsidP="00CD39B2">
            <w:pPr>
              <w:pStyle w:val="Akapitzlist"/>
              <w:numPr>
                <w:ilvl w:val="0"/>
                <w:numId w:val="60"/>
              </w:numPr>
              <w:suppressAutoHyphens/>
              <w:autoSpaceDN w:val="0"/>
              <w:contextualSpacing w:val="0"/>
              <w:textAlignment w:val="baseline"/>
            </w:pPr>
            <w:r>
              <w:rPr>
                <w:rFonts w:ascii="Times New Roman" w:hAnsi="Times New Roman" w:cs="Times New Roman"/>
                <w:bCs/>
                <w:sz w:val="20"/>
              </w:rPr>
              <w:t xml:space="preserve">wysłuchanie i sporządzenie diagnozy potrzeb bytowych </w:t>
            </w:r>
            <w:r w:rsidR="00FE13A1">
              <w:rPr>
                <w:rFonts w:ascii="Times New Roman" w:hAnsi="Times New Roman" w:cs="Times New Roman"/>
                <w:bCs/>
                <w:sz w:val="20"/>
              </w:rPr>
              <w:br/>
            </w:r>
            <w:r>
              <w:rPr>
                <w:rFonts w:ascii="Times New Roman" w:hAnsi="Times New Roman" w:cs="Times New Roman"/>
                <w:bCs/>
                <w:sz w:val="20"/>
              </w:rPr>
              <w:t>i emocjonalnych</w:t>
            </w:r>
          </w:p>
          <w:p w:rsidR="00B30DBB" w:rsidRDefault="00B30DBB" w:rsidP="00C603AE">
            <w:pPr>
              <w:pStyle w:val="Akapitzlist"/>
            </w:pPr>
            <w:r>
              <w:rPr>
                <w:rFonts w:ascii="Times New Roman" w:hAnsi="Times New Roman" w:cs="Times New Roman"/>
                <w:b/>
                <w:color w:val="FF0000"/>
                <w:sz w:val="20"/>
              </w:rPr>
              <w:t>Ważne!</w:t>
            </w:r>
            <w:r>
              <w:rPr>
                <w:rFonts w:ascii="Times New Roman" w:hAnsi="Times New Roman" w:cs="Times New Roman"/>
                <w:bCs/>
                <w:color w:val="FF0000"/>
                <w:sz w:val="20"/>
              </w:rPr>
              <w:t xml:space="preserve"> </w:t>
            </w:r>
            <w:r>
              <w:rPr>
                <w:rFonts w:ascii="Times New Roman" w:hAnsi="Times New Roman" w:cs="Times New Roman"/>
                <w:bCs/>
                <w:sz w:val="20"/>
              </w:rPr>
              <w:t xml:space="preserve">Nie neguj żadnych potrzeb, staraj się omówić wszystkie zgłaszane. </w:t>
            </w:r>
            <w:r>
              <w:rPr>
                <w:rFonts w:ascii="Times New Roman" w:hAnsi="Times New Roman" w:cs="Times New Roman"/>
                <w:b/>
                <w:color w:val="FF0000"/>
                <w:sz w:val="20"/>
              </w:rPr>
              <w:t>Pamiętaj!</w:t>
            </w:r>
            <w:r>
              <w:rPr>
                <w:rFonts w:ascii="Times New Roman" w:hAnsi="Times New Roman" w:cs="Times New Roman"/>
                <w:bCs/>
                <w:color w:val="FF0000"/>
                <w:sz w:val="20"/>
              </w:rPr>
              <w:t xml:space="preserve"> </w:t>
            </w:r>
            <w:r w:rsidRPr="00426A85">
              <w:rPr>
                <w:rFonts w:ascii="Times New Roman" w:hAnsi="Times New Roman" w:cs="Times New Roman"/>
                <w:bCs/>
                <w:sz w:val="20"/>
              </w:rPr>
              <w:t>Ni</w:t>
            </w:r>
            <w:r>
              <w:rPr>
                <w:rFonts w:ascii="Times New Roman" w:hAnsi="Times New Roman" w:cs="Times New Roman"/>
                <w:bCs/>
                <w:sz w:val="20"/>
              </w:rPr>
              <w:t>e wszystkie potrzeby muszą być w tym czasie zrealizowane. Możesz wspólnie z klientem ustalić hierarchię potrzeb oraz dokonać wyboru i ewentualnej rezygnacji z potrzeb drugoplanowych lub odłożenia ich realizacji na spokojniejszy czas</w:t>
            </w:r>
          </w:p>
          <w:p w:rsidR="00B30DBB" w:rsidRDefault="00B30DBB" w:rsidP="00CD39B2">
            <w:pPr>
              <w:pStyle w:val="Akapitzlist"/>
              <w:numPr>
                <w:ilvl w:val="0"/>
                <w:numId w:val="61"/>
              </w:numPr>
              <w:suppressAutoHyphens/>
              <w:autoSpaceDN w:val="0"/>
              <w:contextualSpacing w:val="0"/>
              <w:textAlignment w:val="baseline"/>
            </w:pPr>
            <w:r>
              <w:rPr>
                <w:rFonts w:ascii="Times New Roman" w:hAnsi="Times New Roman" w:cs="Times New Roman"/>
                <w:bCs/>
                <w:sz w:val="20"/>
              </w:rPr>
              <w:t xml:space="preserve">udzielenie </w:t>
            </w:r>
            <w:proofErr w:type="spellStart"/>
            <w:r>
              <w:rPr>
                <w:rFonts w:ascii="Times New Roman" w:hAnsi="Times New Roman" w:cs="Times New Roman"/>
                <w:bCs/>
                <w:sz w:val="20"/>
              </w:rPr>
              <w:t>wsparcia</w:t>
            </w:r>
            <w:proofErr w:type="spellEnd"/>
            <w:r>
              <w:rPr>
                <w:rFonts w:ascii="Times New Roman" w:hAnsi="Times New Roman" w:cs="Times New Roman"/>
                <w:bCs/>
                <w:sz w:val="20"/>
              </w:rPr>
              <w:t xml:space="preserve"> emocjonalnego</w:t>
            </w:r>
          </w:p>
          <w:p w:rsidR="00B30DBB" w:rsidRDefault="00B30DBB" w:rsidP="00CD39B2">
            <w:pPr>
              <w:pStyle w:val="Akapitzlist"/>
              <w:numPr>
                <w:ilvl w:val="0"/>
                <w:numId w:val="28"/>
              </w:numPr>
              <w:suppressAutoHyphens/>
              <w:autoSpaceDN w:val="0"/>
              <w:contextualSpacing w:val="0"/>
              <w:textAlignment w:val="baseline"/>
            </w:pPr>
            <w:r>
              <w:rPr>
                <w:rFonts w:ascii="Times New Roman" w:hAnsi="Times New Roman" w:cs="Times New Roman"/>
                <w:bCs/>
                <w:sz w:val="20"/>
              </w:rPr>
              <w:t xml:space="preserve">wysłuchanie i sporządzenie diagnozy potrzeb bytowych </w:t>
            </w:r>
            <w:r w:rsidR="00FE13A1">
              <w:rPr>
                <w:rFonts w:ascii="Times New Roman" w:hAnsi="Times New Roman" w:cs="Times New Roman"/>
                <w:bCs/>
                <w:sz w:val="20"/>
              </w:rPr>
              <w:br/>
            </w:r>
            <w:r>
              <w:rPr>
                <w:rFonts w:ascii="Times New Roman" w:hAnsi="Times New Roman" w:cs="Times New Roman"/>
                <w:bCs/>
                <w:sz w:val="20"/>
              </w:rPr>
              <w:t>i emocjonalnych</w:t>
            </w:r>
          </w:p>
          <w:p w:rsidR="00B30DBB" w:rsidRDefault="00B30DBB" w:rsidP="00CD39B2">
            <w:pPr>
              <w:pStyle w:val="Akapitzlist"/>
              <w:numPr>
                <w:ilvl w:val="0"/>
                <w:numId w:val="28"/>
              </w:numPr>
              <w:suppressAutoHyphens/>
              <w:autoSpaceDN w:val="0"/>
              <w:contextualSpacing w:val="0"/>
              <w:textAlignment w:val="baseline"/>
            </w:pPr>
            <w:r>
              <w:rPr>
                <w:rFonts w:ascii="Times New Roman" w:hAnsi="Times New Roman" w:cs="Times New Roman"/>
                <w:bCs/>
                <w:sz w:val="20"/>
              </w:rPr>
              <w:t xml:space="preserve">ustalenie wspólnie i z akceptacją osoby planu </w:t>
            </w:r>
            <w:proofErr w:type="spellStart"/>
            <w:r>
              <w:rPr>
                <w:rFonts w:ascii="Times New Roman" w:hAnsi="Times New Roman" w:cs="Times New Roman"/>
                <w:bCs/>
                <w:sz w:val="20"/>
              </w:rPr>
              <w:t>pomocy</w:t>
            </w:r>
            <w:proofErr w:type="spellEnd"/>
          </w:p>
          <w:p w:rsidR="00B30DBB" w:rsidRPr="00A57A72" w:rsidRDefault="00B30DBB" w:rsidP="00CD39B2">
            <w:pPr>
              <w:pStyle w:val="Akapitzlist"/>
              <w:numPr>
                <w:ilvl w:val="0"/>
                <w:numId w:val="28"/>
              </w:numPr>
              <w:suppressAutoHyphens/>
              <w:autoSpaceDN w:val="0"/>
              <w:contextualSpacing w:val="0"/>
              <w:textAlignment w:val="baseline"/>
            </w:pPr>
            <w:r>
              <w:rPr>
                <w:rFonts w:ascii="Times New Roman" w:hAnsi="Times New Roman" w:cs="Times New Roman"/>
                <w:bCs/>
                <w:sz w:val="20"/>
              </w:rPr>
              <w:t>jeśli jest taka potrzeba to przeprowadzenie lub umówienie się na przeprowadzenie telefonicznego wywiadu środowiskowego</w:t>
            </w:r>
          </w:p>
          <w:p w:rsidR="00B30DBB" w:rsidRDefault="00B30DBB" w:rsidP="00CD39B2">
            <w:pPr>
              <w:pStyle w:val="Akapitzlist"/>
              <w:numPr>
                <w:ilvl w:val="0"/>
                <w:numId w:val="28"/>
              </w:numPr>
              <w:suppressAutoHyphens/>
              <w:autoSpaceDN w:val="0"/>
              <w:contextualSpacing w:val="0"/>
              <w:textAlignment w:val="baseline"/>
            </w:pPr>
            <w:r w:rsidRPr="00A57A72">
              <w:rPr>
                <w:rFonts w:ascii="Times New Roman" w:hAnsi="Times New Roman" w:cs="Times New Roman"/>
                <w:bCs/>
                <w:sz w:val="20"/>
              </w:rPr>
              <w:t xml:space="preserve">udzielenie wszechstronnej informacji w zakresie możliwych form </w:t>
            </w:r>
            <w:proofErr w:type="spellStart"/>
            <w:r w:rsidRPr="00A57A72">
              <w:rPr>
                <w:rFonts w:ascii="Times New Roman" w:hAnsi="Times New Roman" w:cs="Times New Roman"/>
                <w:bCs/>
                <w:sz w:val="20"/>
              </w:rPr>
              <w:t>pomocy</w:t>
            </w:r>
            <w:proofErr w:type="spellEnd"/>
            <w:r w:rsidRPr="00A57A72">
              <w:rPr>
                <w:rFonts w:ascii="Times New Roman" w:hAnsi="Times New Roman" w:cs="Times New Roman"/>
                <w:bCs/>
                <w:sz w:val="20"/>
              </w:rPr>
              <w:t xml:space="preserve"> i </w:t>
            </w:r>
            <w:proofErr w:type="spellStart"/>
            <w:r w:rsidRPr="00A57A72">
              <w:rPr>
                <w:rFonts w:ascii="Times New Roman" w:hAnsi="Times New Roman" w:cs="Times New Roman"/>
                <w:bCs/>
                <w:sz w:val="20"/>
              </w:rPr>
              <w:t>wsparcia</w:t>
            </w:r>
            <w:proofErr w:type="spellEnd"/>
            <w:r w:rsidRPr="00A57A72">
              <w:rPr>
                <w:rFonts w:ascii="Times New Roman" w:hAnsi="Times New Roman" w:cs="Times New Roman"/>
                <w:bCs/>
                <w:sz w:val="20"/>
              </w:rPr>
              <w:t xml:space="preserve">, w tym danych </w:t>
            </w:r>
            <w:proofErr w:type="spellStart"/>
            <w:r w:rsidRPr="00A57A72">
              <w:rPr>
                <w:rFonts w:ascii="Times New Roman" w:hAnsi="Times New Roman" w:cs="Times New Roman"/>
                <w:bCs/>
                <w:sz w:val="20"/>
              </w:rPr>
              <w:t>osób</w:t>
            </w:r>
            <w:proofErr w:type="spellEnd"/>
            <w:r w:rsidRPr="00A57A72">
              <w:rPr>
                <w:rFonts w:ascii="Times New Roman" w:hAnsi="Times New Roman" w:cs="Times New Roman"/>
                <w:bCs/>
                <w:sz w:val="20"/>
              </w:rPr>
              <w:t>, instytucji wraz z numerami telefonów, ewentualne wsparcie w nawiązaniu kontaktu</w:t>
            </w:r>
          </w:p>
          <w:p w:rsidR="00FE13A1" w:rsidRDefault="00B30DBB" w:rsidP="00FE13A1">
            <w:pPr>
              <w:pStyle w:val="Akapitzlist"/>
              <w:numPr>
                <w:ilvl w:val="0"/>
                <w:numId w:val="28"/>
              </w:numPr>
              <w:suppressAutoHyphens/>
              <w:autoSpaceDN w:val="0"/>
              <w:contextualSpacing w:val="0"/>
              <w:textAlignment w:val="baseline"/>
            </w:pPr>
            <w:r>
              <w:rPr>
                <w:rFonts w:ascii="Times New Roman" w:hAnsi="Times New Roman" w:cs="Times New Roman"/>
                <w:bCs/>
                <w:sz w:val="20"/>
              </w:rPr>
              <w:t>udzielenie informacji nt. zasad dbania o siebie i</w:t>
            </w:r>
            <w:r w:rsidR="00FE13A1">
              <w:rPr>
                <w:rFonts w:ascii="Times New Roman" w:hAnsi="Times New Roman" w:cs="Times New Roman"/>
                <w:bCs/>
                <w:sz w:val="20"/>
              </w:rPr>
              <w:t xml:space="preserve"> członków </w:t>
            </w:r>
            <w:proofErr w:type="spellStart"/>
            <w:r w:rsidR="00FE13A1">
              <w:rPr>
                <w:rFonts w:ascii="Times New Roman" w:hAnsi="Times New Roman" w:cs="Times New Roman"/>
                <w:bCs/>
                <w:sz w:val="20"/>
              </w:rPr>
              <w:t>rodziny</w:t>
            </w:r>
            <w:proofErr w:type="spellEnd"/>
            <w:r w:rsidR="00FE13A1">
              <w:rPr>
                <w:rFonts w:ascii="Times New Roman" w:hAnsi="Times New Roman" w:cs="Times New Roman"/>
                <w:bCs/>
                <w:sz w:val="20"/>
              </w:rPr>
              <w:t xml:space="preserve"> w okresie kwarantanny i </w:t>
            </w:r>
            <w:proofErr w:type="spellStart"/>
            <w:r w:rsidR="00FE13A1">
              <w:rPr>
                <w:rFonts w:ascii="Times New Roman" w:hAnsi="Times New Roman" w:cs="Times New Roman"/>
                <w:bCs/>
                <w:sz w:val="20"/>
              </w:rPr>
              <w:t>po</w:t>
            </w:r>
            <w:proofErr w:type="spellEnd"/>
            <w:r w:rsidR="00FE13A1">
              <w:rPr>
                <w:rFonts w:ascii="Times New Roman" w:hAnsi="Times New Roman" w:cs="Times New Roman"/>
                <w:bCs/>
                <w:sz w:val="20"/>
              </w:rPr>
              <w:t xml:space="preserve"> tym okresie, w zakresie obostrzeń </w:t>
            </w:r>
            <w:r w:rsidR="00FE13A1">
              <w:rPr>
                <w:rFonts w:ascii="Times New Roman" w:hAnsi="Times New Roman" w:cs="Times New Roman"/>
                <w:bCs/>
                <w:sz w:val="20"/>
              </w:rPr>
              <w:lastRenderedPageBreak/>
              <w:t xml:space="preserve">funkcjonowania społecznego </w:t>
            </w:r>
          </w:p>
          <w:p w:rsidR="00B30DBB" w:rsidRDefault="00B30DBB" w:rsidP="00FE13A1">
            <w:pPr>
              <w:suppressAutoHyphens/>
              <w:autoSpaceDN w:val="0"/>
              <w:ind w:left="720"/>
              <w:textAlignment w:val="baseline"/>
            </w:pPr>
          </w:p>
          <w:p w:rsidR="00B30DBB" w:rsidRDefault="00B30DBB" w:rsidP="00C603AE">
            <w:pPr>
              <w:pStyle w:val="Akapitzlist"/>
            </w:pPr>
            <w:r>
              <w:rPr>
                <w:rFonts w:ascii="Times New Roman" w:hAnsi="Times New Roman" w:cs="Times New Roman"/>
                <w:bCs/>
                <w:color w:val="FF0000"/>
                <w:sz w:val="20"/>
              </w:rPr>
              <w:t>Pamiętaj!</w:t>
            </w:r>
            <w:r>
              <w:rPr>
                <w:rFonts w:ascii="Times New Roman" w:hAnsi="Times New Roman" w:cs="Times New Roman"/>
                <w:i/>
                <w:iCs/>
                <w:sz w:val="20"/>
              </w:rPr>
              <w:t xml:space="preserve"> </w:t>
            </w:r>
            <w:r>
              <w:rPr>
                <w:rFonts w:ascii="Times New Roman" w:hAnsi="Times New Roman" w:cs="Times New Roman"/>
                <w:sz w:val="20"/>
              </w:rPr>
              <w:t xml:space="preserve">Celem </w:t>
            </w:r>
            <w:proofErr w:type="spellStart"/>
            <w:r>
              <w:rPr>
                <w:rFonts w:ascii="Times New Roman" w:hAnsi="Times New Roman" w:cs="Times New Roman"/>
                <w:sz w:val="20"/>
              </w:rPr>
              <w:t>interwencji</w:t>
            </w:r>
            <w:proofErr w:type="spellEnd"/>
            <w:r>
              <w:rPr>
                <w:rFonts w:ascii="Times New Roman" w:hAnsi="Times New Roman" w:cs="Times New Roman"/>
                <w:sz w:val="20"/>
              </w:rPr>
              <w:t xml:space="preserve"> </w:t>
            </w:r>
            <w:proofErr w:type="spellStart"/>
            <w:r>
              <w:rPr>
                <w:rFonts w:ascii="Times New Roman" w:hAnsi="Times New Roman" w:cs="Times New Roman"/>
                <w:sz w:val="20"/>
              </w:rPr>
              <w:t>kryzysowej</w:t>
            </w:r>
            <w:proofErr w:type="spellEnd"/>
            <w:r>
              <w:rPr>
                <w:rFonts w:ascii="Times New Roman" w:hAnsi="Times New Roman" w:cs="Times New Roman"/>
                <w:sz w:val="20"/>
              </w:rPr>
              <w:t xml:space="preserve"> jest przywrócenie równowagi psychicznej i umiejętności samodzielnego radzenia sobie, a dzięki temu zapobieganie przejściu reakcji </w:t>
            </w:r>
            <w:proofErr w:type="spellStart"/>
            <w:r>
              <w:rPr>
                <w:rFonts w:ascii="Times New Roman" w:hAnsi="Times New Roman" w:cs="Times New Roman"/>
                <w:sz w:val="20"/>
              </w:rPr>
              <w:t>kryzysowej</w:t>
            </w:r>
            <w:proofErr w:type="spellEnd"/>
            <w:r>
              <w:rPr>
                <w:rFonts w:ascii="Times New Roman" w:hAnsi="Times New Roman" w:cs="Times New Roman"/>
                <w:sz w:val="20"/>
              </w:rPr>
              <w:t xml:space="preserve"> w stan chronicznej niewydolności psychospołecznej</w:t>
            </w:r>
          </w:p>
        </w:tc>
      </w:tr>
      <w:tr w:rsidR="00B30DBB" w:rsidTr="0074244A">
        <w:tc>
          <w:tcPr>
            <w:tcW w:w="561" w:type="dxa"/>
            <w:tcBorders>
              <w:top w:val="single" w:sz="4" w:space="0" w:color="000000"/>
              <w:left w:val="single" w:sz="4" w:space="0" w:color="000000"/>
              <w:bottom w:val="single" w:sz="4" w:space="0" w:color="000000"/>
              <w:right w:val="single" w:sz="4" w:space="0" w:color="000000"/>
            </w:tcBorders>
            <w:shd w:val="clear" w:color="auto" w:fill="E8F3D3" w:themeFill="accent2" w:themeFillTint="33"/>
            <w:tcMar>
              <w:top w:w="0" w:type="dxa"/>
              <w:left w:w="113" w:type="dxa"/>
              <w:bottom w:w="0" w:type="dxa"/>
              <w:right w:w="108" w:type="dxa"/>
            </w:tcMar>
          </w:tcPr>
          <w:p w:rsidR="00B30DBB" w:rsidRDefault="00B30DBB" w:rsidP="00C603AE">
            <w:pPr>
              <w:pStyle w:val="Standard"/>
              <w:jc w:val="both"/>
            </w:pPr>
            <w:r>
              <w:rPr>
                <w:rFonts w:ascii="Times New Roman" w:hAnsi="Times New Roman" w:cs="Times New Roman"/>
                <w:bCs/>
                <w:sz w:val="20"/>
              </w:rPr>
              <w:lastRenderedPageBreak/>
              <w:t>6.</w:t>
            </w:r>
          </w:p>
        </w:tc>
        <w:tc>
          <w:tcPr>
            <w:tcW w:w="1989" w:type="dxa"/>
            <w:tcBorders>
              <w:top w:val="single" w:sz="4" w:space="0" w:color="000000"/>
              <w:left w:val="single" w:sz="4" w:space="0" w:color="000000"/>
              <w:bottom w:val="single" w:sz="4" w:space="0" w:color="000000"/>
              <w:right w:val="single" w:sz="4" w:space="0" w:color="000000"/>
            </w:tcBorders>
            <w:shd w:val="clear" w:color="auto" w:fill="E8F3D3" w:themeFill="accent2" w:themeFillTint="33"/>
            <w:tcMar>
              <w:top w:w="0" w:type="dxa"/>
              <w:left w:w="113" w:type="dxa"/>
              <w:bottom w:w="0" w:type="dxa"/>
              <w:right w:w="108" w:type="dxa"/>
            </w:tcMar>
          </w:tcPr>
          <w:p w:rsidR="00426A85" w:rsidRDefault="00426A85" w:rsidP="00C603AE">
            <w:pPr>
              <w:pStyle w:val="Standard"/>
              <w:jc w:val="both"/>
              <w:rPr>
                <w:rFonts w:ascii="Times New Roman" w:hAnsi="Times New Roman" w:cs="Times New Roman"/>
                <w:bCs/>
                <w:sz w:val="20"/>
              </w:rPr>
            </w:pPr>
          </w:p>
          <w:p w:rsidR="00B30DBB" w:rsidRDefault="00B30DBB" w:rsidP="00C603AE">
            <w:pPr>
              <w:pStyle w:val="Standard"/>
              <w:jc w:val="both"/>
            </w:pPr>
            <w:r>
              <w:rPr>
                <w:rFonts w:ascii="Times New Roman" w:hAnsi="Times New Roman" w:cs="Times New Roman"/>
                <w:bCs/>
                <w:sz w:val="20"/>
              </w:rPr>
              <w:t xml:space="preserve">Koordynowanie potrzeby realizacji </w:t>
            </w:r>
            <w:proofErr w:type="spellStart"/>
            <w:r>
              <w:rPr>
                <w:rFonts w:ascii="Times New Roman" w:hAnsi="Times New Roman" w:cs="Times New Roman"/>
                <w:bCs/>
                <w:sz w:val="20"/>
              </w:rPr>
              <w:t>interwencji</w:t>
            </w:r>
            <w:proofErr w:type="spellEnd"/>
            <w:r>
              <w:rPr>
                <w:rFonts w:ascii="Times New Roman" w:hAnsi="Times New Roman" w:cs="Times New Roman"/>
                <w:bCs/>
                <w:sz w:val="20"/>
              </w:rPr>
              <w:t xml:space="preserve"> </w:t>
            </w:r>
            <w:proofErr w:type="spellStart"/>
            <w:r>
              <w:rPr>
                <w:rFonts w:ascii="Times New Roman" w:hAnsi="Times New Roman" w:cs="Times New Roman"/>
                <w:bCs/>
                <w:sz w:val="20"/>
              </w:rPr>
              <w:t>kryzysowej</w:t>
            </w:r>
            <w:proofErr w:type="spellEnd"/>
            <w:r>
              <w:rPr>
                <w:rFonts w:ascii="Times New Roman" w:hAnsi="Times New Roman" w:cs="Times New Roman"/>
                <w:bCs/>
                <w:sz w:val="20"/>
              </w:rPr>
              <w:t xml:space="preserve"> przez interwentów Ośrodków Interwencji Kryzysowej lub Punktów Interwencji Kryzysowej.</w:t>
            </w:r>
          </w:p>
        </w:tc>
        <w:tc>
          <w:tcPr>
            <w:tcW w:w="7088" w:type="dxa"/>
            <w:tcBorders>
              <w:top w:val="single" w:sz="4" w:space="0" w:color="000000"/>
              <w:left w:val="single" w:sz="4" w:space="0" w:color="000000"/>
              <w:bottom w:val="single" w:sz="4" w:space="0" w:color="000000"/>
              <w:right w:val="single" w:sz="4" w:space="0" w:color="000000"/>
            </w:tcBorders>
            <w:shd w:val="clear" w:color="auto" w:fill="E8F3D3" w:themeFill="accent2" w:themeFillTint="33"/>
            <w:tcMar>
              <w:top w:w="0" w:type="dxa"/>
              <w:left w:w="113" w:type="dxa"/>
              <w:bottom w:w="0" w:type="dxa"/>
              <w:right w:w="108" w:type="dxa"/>
            </w:tcMar>
          </w:tcPr>
          <w:p w:rsidR="00426A85" w:rsidRDefault="00426A85" w:rsidP="00C603AE">
            <w:pPr>
              <w:pStyle w:val="Standard"/>
              <w:rPr>
                <w:rFonts w:ascii="Times New Roman" w:hAnsi="Times New Roman" w:cs="Times New Roman"/>
                <w:bCs/>
                <w:sz w:val="20"/>
              </w:rPr>
            </w:pPr>
          </w:p>
          <w:p w:rsidR="00B30DBB" w:rsidRDefault="00B30DBB" w:rsidP="00C603AE">
            <w:pPr>
              <w:pStyle w:val="Standard"/>
            </w:pPr>
            <w:r>
              <w:rPr>
                <w:rFonts w:ascii="Times New Roman" w:hAnsi="Times New Roman" w:cs="Times New Roman"/>
                <w:bCs/>
                <w:sz w:val="20"/>
              </w:rPr>
              <w:t>Utrzymywanie kontaktu telefonicznego przez komunikatory społeczne lub wideokonferencje z interwentem OIK lub PIK w celu:</w:t>
            </w:r>
          </w:p>
          <w:p w:rsidR="00B30DBB" w:rsidRDefault="00B30DBB" w:rsidP="00CD39B2">
            <w:pPr>
              <w:pStyle w:val="Standard"/>
              <w:numPr>
                <w:ilvl w:val="0"/>
                <w:numId w:val="28"/>
              </w:numPr>
            </w:pPr>
            <w:r>
              <w:rPr>
                <w:rFonts w:ascii="Times New Roman" w:hAnsi="Times New Roman" w:cs="Times New Roman"/>
                <w:bCs/>
                <w:sz w:val="20"/>
              </w:rPr>
              <w:t xml:space="preserve">omówienia bieżącej sytuacji i funkcjonowania </w:t>
            </w:r>
            <w:proofErr w:type="spellStart"/>
            <w:r>
              <w:rPr>
                <w:rFonts w:ascii="Times New Roman" w:hAnsi="Times New Roman" w:cs="Times New Roman"/>
                <w:bCs/>
                <w:sz w:val="20"/>
              </w:rPr>
              <w:t>rodziny</w:t>
            </w:r>
            <w:proofErr w:type="spellEnd"/>
          </w:p>
          <w:p w:rsidR="00B30DBB" w:rsidRDefault="00B30DBB" w:rsidP="00CD39B2">
            <w:pPr>
              <w:pStyle w:val="Standard"/>
              <w:numPr>
                <w:ilvl w:val="0"/>
                <w:numId w:val="28"/>
              </w:numPr>
            </w:pPr>
            <w:r>
              <w:rPr>
                <w:rFonts w:ascii="Times New Roman" w:hAnsi="Times New Roman" w:cs="Times New Roman"/>
                <w:bCs/>
                <w:sz w:val="20"/>
              </w:rPr>
              <w:t xml:space="preserve">oceny ryzyka wystąpienia zagrożenia w rodzinie, w szczególności </w:t>
            </w:r>
            <w:r w:rsidRPr="00426A85">
              <w:rPr>
                <w:rFonts w:ascii="Times New Roman" w:hAnsi="Times New Roman" w:cs="Times New Roman"/>
                <w:bCs/>
                <w:sz w:val="20"/>
              </w:rPr>
              <w:t>dotyczącego</w:t>
            </w:r>
            <w:r>
              <w:rPr>
                <w:rFonts w:ascii="Times New Roman" w:hAnsi="Times New Roman" w:cs="Times New Roman"/>
                <w:bCs/>
                <w:sz w:val="20"/>
              </w:rPr>
              <w:t xml:space="preserve"> dzieci</w:t>
            </w:r>
          </w:p>
          <w:p w:rsidR="00B30DBB" w:rsidRDefault="00B30DBB" w:rsidP="00CD39B2">
            <w:pPr>
              <w:pStyle w:val="Standard"/>
              <w:numPr>
                <w:ilvl w:val="0"/>
                <w:numId w:val="28"/>
              </w:numPr>
            </w:pPr>
            <w:r>
              <w:rPr>
                <w:rFonts w:ascii="Times New Roman" w:hAnsi="Times New Roman" w:cs="Times New Roman"/>
                <w:bCs/>
                <w:sz w:val="20"/>
              </w:rPr>
              <w:t xml:space="preserve">ustalenie bieżącego planu działania na rzecz </w:t>
            </w:r>
            <w:proofErr w:type="spellStart"/>
            <w:r>
              <w:rPr>
                <w:rFonts w:ascii="Times New Roman" w:hAnsi="Times New Roman" w:cs="Times New Roman"/>
                <w:bCs/>
                <w:sz w:val="20"/>
              </w:rPr>
              <w:t>rodziny</w:t>
            </w:r>
            <w:proofErr w:type="spellEnd"/>
            <w:r>
              <w:rPr>
                <w:rFonts w:ascii="Times New Roman" w:hAnsi="Times New Roman" w:cs="Times New Roman"/>
                <w:bCs/>
                <w:sz w:val="20"/>
              </w:rPr>
              <w:t xml:space="preserve"> i dzieci</w:t>
            </w:r>
          </w:p>
          <w:p w:rsidR="00B30DBB" w:rsidRDefault="00B30DBB" w:rsidP="00CD39B2">
            <w:pPr>
              <w:pStyle w:val="Standard"/>
              <w:numPr>
                <w:ilvl w:val="0"/>
                <w:numId w:val="28"/>
              </w:numPr>
            </w:pPr>
            <w:r>
              <w:rPr>
                <w:rFonts w:ascii="Times New Roman" w:hAnsi="Times New Roman" w:cs="Times New Roman"/>
                <w:bCs/>
                <w:sz w:val="20"/>
              </w:rPr>
              <w:t>ustalenie zakresu i sposobu współpracy oraz wymiany informacji</w:t>
            </w:r>
          </w:p>
          <w:p w:rsidR="00B30DBB" w:rsidRDefault="00B30DBB" w:rsidP="00C603AE">
            <w:pPr>
              <w:pStyle w:val="Standard"/>
              <w:ind w:left="720"/>
              <w:rPr>
                <w:rFonts w:ascii="Times New Roman" w:hAnsi="Times New Roman" w:cs="Times New Roman"/>
                <w:bCs/>
                <w:sz w:val="20"/>
              </w:rPr>
            </w:pPr>
          </w:p>
        </w:tc>
      </w:tr>
      <w:tr w:rsidR="00B30DBB" w:rsidTr="0074244A">
        <w:tc>
          <w:tcPr>
            <w:tcW w:w="561" w:type="dxa"/>
            <w:tcBorders>
              <w:top w:val="single" w:sz="4" w:space="0" w:color="000000"/>
              <w:left w:val="single" w:sz="4" w:space="0" w:color="000000"/>
              <w:bottom w:val="single" w:sz="4" w:space="0" w:color="000000"/>
              <w:right w:val="single" w:sz="4" w:space="0" w:color="000000"/>
            </w:tcBorders>
            <w:shd w:val="clear" w:color="auto" w:fill="DAEFD3" w:themeFill="accent1" w:themeFillTint="33"/>
            <w:tcMar>
              <w:top w:w="0" w:type="dxa"/>
              <w:left w:w="113" w:type="dxa"/>
              <w:bottom w:w="0" w:type="dxa"/>
              <w:right w:w="108" w:type="dxa"/>
            </w:tcMar>
          </w:tcPr>
          <w:p w:rsidR="00B30DBB" w:rsidRDefault="00B30DBB" w:rsidP="00C603AE">
            <w:pPr>
              <w:pStyle w:val="Standard"/>
              <w:jc w:val="both"/>
            </w:pPr>
            <w:r>
              <w:rPr>
                <w:rFonts w:ascii="Times New Roman" w:hAnsi="Times New Roman" w:cs="Times New Roman"/>
                <w:bCs/>
                <w:sz w:val="20"/>
              </w:rPr>
              <w:t>7.</w:t>
            </w:r>
          </w:p>
        </w:tc>
        <w:tc>
          <w:tcPr>
            <w:tcW w:w="1989" w:type="dxa"/>
            <w:tcBorders>
              <w:top w:val="single" w:sz="4" w:space="0" w:color="000000"/>
              <w:left w:val="single" w:sz="4" w:space="0" w:color="000000"/>
              <w:bottom w:val="single" w:sz="4" w:space="0" w:color="000000"/>
              <w:right w:val="single" w:sz="4" w:space="0" w:color="000000"/>
            </w:tcBorders>
            <w:shd w:val="clear" w:color="auto" w:fill="DAEFD3" w:themeFill="accent1" w:themeFillTint="33"/>
            <w:tcMar>
              <w:top w:w="0" w:type="dxa"/>
              <w:left w:w="113" w:type="dxa"/>
              <w:bottom w:w="0" w:type="dxa"/>
              <w:right w:w="108" w:type="dxa"/>
            </w:tcMar>
          </w:tcPr>
          <w:p w:rsidR="00426A85" w:rsidRDefault="00426A85" w:rsidP="00C603AE">
            <w:pPr>
              <w:pStyle w:val="Standard"/>
              <w:jc w:val="both"/>
              <w:rPr>
                <w:rFonts w:ascii="Times New Roman" w:hAnsi="Times New Roman" w:cs="Times New Roman"/>
                <w:bCs/>
                <w:sz w:val="20"/>
              </w:rPr>
            </w:pPr>
          </w:p>
          <w:p w:rsidR="00B30DBB" w:rsidRDefault="00B30DBB" w:rsidP="00C603AE">
            <w:pPr>
              <w:pStyle w:val="Standard"/>
              <w:jc w:val="both"/>
            </w:pPr>
            <w:r>
              <w:rPr>
                <w:rFonts w:ascii="Times New Roman" w:hAnsi="Times New Roman" w:cs="Times New Roman"/>
                <w:bCs/>
                <w:sz w:val="20"/>
              </w:rPr>
              <w:t xml:space="preserve">Rozeznawanie sytuacji, monitoring, wsparcie rodzin </w:t>
            </w:r>
            <w:proofErr w:type="spellStart"/>
            <w:r>
              <w:rPr>
                <w:rFonts w:ascii="Times New Roman" w:hAnsi="Times New Roman" w:cs="Times New Roman"/>
                <w:bCs/>
                <w:sz w:val="20"/>
              </w:rPr>
              <w:t>wieloproblemowych</w:t>
            </w:r>
            <w:proofErr w:type="spellEnd"/>
            <w:r>
              <w:rPr>
                <w:rFonts w:ascii="Times New Roman" w:hAnsi="Times New Roman" w:cs="Times New Roman"/>
                <w:bCs/>
                <w:sz w:val="20"/>
              </w:rPr>
              <w:t xml:space="preserve">, w których występują nasilone trudności opiekuńczo – wychowawcze, nie objętych wsparciem Asystenta Rodziny (AR).  </w:t>
            </w:r>
          </w:p>
        </w:tc>
        <w:tc>
          <w:tcPr>
            <w:tcW w:w="7088" w:type="dxa"/>
            <w:tcBorders>
              <w:top w:val="single" w:sz="4" w:space="0" w:color="000000"/>
              <w:left w:val="single" w:sz="4" w:space="0" w:color="000000"/>
              <w:bottom w:val="single" w:sz="4" w:space="0" w:color="000000"/>
              <w:right w:val="single" w:sz="4" w:space="0" w:color="000000"/>
            </w:tcBorders>
            <w:shd w:val="clear" w:color="auto" w:fill="DAEFD3" w:themeFill="accent1" w:themeFillTint="33"/>
            <w:tcMar>
              <w:top w:w="0" w:type="dxa"/>
              <w:left w:w="113" w:type="dxa"/>
              <w:bottom w:w="0" w:type="dxa"/>
              <w:right w:w="108" w:type="dxa"/>
            </w:tcMar>
          </w:tcPr>
          <w:p w:rsidR="00426A85" w:rsidRDefault="00426A85" w:rsidP="00C603AE">
            <w:pPr>
              <w:pStyle w:val="Standard"/>
              <w:rPr>
                <w:rFonts w:ascii="Times New Roman" w:hAnsi="Times New Roman" w:cs="Times New Roman"/>
                <w:bCs/>
                <w:sz w:val="20"/>
              </w:rPr>
            </w:pPr>
          </w:p>
          <w:p w:rsidR="00B30DBB" w:rsidRDefault="00B30DBB" w:rsidP="00C603AE">
            <w:pPr>
              <w:pStyle w:val="Standard"/>
            </w:pPr>
            <w:r>
              <w:rPr>
                <w:rFonts w:ascii="Times New Roman" w:hAnsi="Times New Roman" w:cs="Times New Roman"/>
                <w:bCs/>
                <w:sz w:val="20"/>
              </w:rPr>
              <w:t>Nawiązanie kontaktu telefonicznego, przez komunikatory społeczne lub wideokonferencje, w celu:</w:t>
            </w:r>
          </w:p>
          <w:p w:rsidR="00B30DBB" w:rsidRDefault="00B30DBB" w:rsidP="00C603AE">
            <w:pPr>
              <w:pStyle w:val="Standard"/>
            </w:pPr>
            <w:r>
              <w:rPr>
                <w:rFonts w:ascii="Times New Roman" w:hAnsi="Times New Roman" w:cs="Times New Roman"/>
                <w:bCs/>
                <w:sz w:val="20"/>
              </w:rPr>
              <w:t xml:space="preserve">1.diagnozy sytuacji bytowej i emocjonalnej </w:t>
            </w:r>
            <w:proofErr w:type="spellStart"/>
            <w:r>
              <w:rPr>
                <w:rFonts w:ascii="Times New Roman" w:hAnsi="Times New Roman" w:cs="Times New Roman"/>
                <w:bCs/>
                <w:sz w:val="20"/>
              </w:rPr>
              <w:t>rodziny</w:t>
            </w:r>
            <w:proofErr w:type="spellEnd"/>
            <w:r>
              <w:rPr>
                <w:rFonts w:ascii="Times New Roman" w:hAnsi="Times New Roman" w:cs="Times New Roman"/>
                <w:bCs/>
                <w:sz w:val="20"/>
              </w:rPr>
              <w:t>:</w:t>
            </w:r>
          </w:p>
          <w:p w:rsidR="00B30DBB" w:rsidRDefault="00B30DBB" w:rsidP="00CD39B2">
            <w:pPr>
              <w:pStyle w:val="Standard"/>
              <w:numPr>
                <w:ilvl w:val="0"/>
                <w:numId w:val="62"/>
              </w:numPr>
            </w:pPr>
            <w:r>
              <w:rPr>
                <w:rFonts w:ascii="Times New Roman" w:hAnsi="Times New Roman" w:cs="Times New Roman"/>
                <w:bCs/>
                <w:sz w:val="20"/>
              </w:rPr>
              <w:t>wysłuchanie i sporządzenie diagnozy potrzeb bytowych i emocjonalnych</w:t>
            </w:r>
          </w:p>
          <w:p w:rsidR="00B30DBB" w:rsidRDefault="00B30DBB" w:rsidP="00C603AE">
            <w:pPr>
              <w:pStyle w:val="Standard"/>
              <w:ind w:left="720"/>
            </w:pPr>
            <w:r>
              <w:rPr>
                <w:rFonts w:ascii="Times New Roman" w:hAnsi="Times New Roman" w:cs="Times New Roman"/>
                <w:b/>
                <w:color w:val="FF0000"/>
                <w:sz w:val="20"/>
              </w:rPr>
              <w:t>Ważne!</w:t>
            </w:r>
            <w:r>
              <w:rPr>
                <w:rFonts w:ascii="Times New Roman" w:hAnsi="Times New Roman" w:cs="Times New Roman"/>
                <w:bCs/>
                <w:color w:val="FF0000"/>
                <w:sz w:val="20"/>
              </w:rPr>
              <w:t xml:space="preserve"> </w:t>
            </w:r>
            <w:r>
              <w:rPr>
                <w:rFonts w:ascii="Times New Roman" w:hAnsi="Times New Roman" w:cs="Times New Roman"/>
                <w:bCs/>
                <w:sz w:val="20"/>
              </w:rPr>
              <w:t xml:space="preserve">Nie neguj żadnych potrzeb, staraj się omówić wszystkie zgłaszane. </w:t>
            </w:r>
            <w:r>
              <w:rPr>
                <w:rFonts w:ascii="Times New Roman" w:hAnsi="Times New Roman" w:cs="Times New Roman"/>
                <w:b/>
                <w:color w:val="FF0000"/>
                <w:sz w:val="20"/>
              </w:rPr>
              <w:t>Pamiętaj!</w:t>
            </w:r>
            <w:r>
              <w:rPr>
                <w:rFonts w:ascii="Times New Roman" w:hAnsi="Times New Roman" w:cs="Times New Roman"/>
                <w:bCs/>
                <w:color w:val="FF0000"/>
                <w:sz w:val="20"/>
              </w:rPr>
              <w:t xml:space="preserve"> </w:t>
            </w:r>
            <w:r w:rsidRPr="00426A85">
              <w:rPr>
                <w:rFonts w:ascii="Times New Roman" w:hAnsi="Times New Roman" w:cs="Times New Roman"/>
                <w:bCs/>
                <w:sz w:val="20"/>
              </w:rPr>
              <w:t>Ni</w:t>
            </w:r>
            <w:r>
              <w:rPr>
                <w:rFonts w:ascii="Times New Roman" w:hAnsi="Times New Roman" w:cs="Times New Roman"/>
                <w:bCs/>
                <w:sz w:val="20"/>
              </w:rPr>
              <w:t>e wszystkie potrzeby muszą być w tym czasie zrealizowane. Możesz wspólnie z klientem ustalić hierarchię potrzeb oraz dokonać wyboru i ewentualnej rezygnacji z potrzeb drugoplanowych lub odłożenia ich realizacji na spokojniejszy czas</w:t>
            </w:r>
          </w:p>
          <w:p w:rsidR="00B30DBB" w:rsidRDefault="00B30DBB" w:rsidP="00CD39B2">
            <w:pPr>
              <w:pStyle w:val="Standard"/>
              <w:numPr>
                <w:ilvl w:val="0"/>
                <w:numId w:val="26"/>
              </w:numPr>
            </w:pPr>
            <w:r>
              <w:rPr>
                <w:rFonts w:ascii="Times New Roman" w:hAnsi="Times New Roman" w:cs="Times New Roman"/>
                <w:bCs/>
                <w:sz w:val="20"/>
              </w:rPr>
              <w:t xml:space="preserve">udzielania </w:t>
            </w:r>
            <w:proofErr w:type="spellStart"/>
            <w:r>
              <w:rPr>
                <w:rFonts w:ascii="Times New Roman" w:hAnsi="Times New Roman" w:cs="Times New Roman"/>
                <w:bCs/>
                <w:sz w:val="20"/>
              </w:rPr>
              <w:t>wsparcia</w:t>
            </w:r>
            <w:proofErr w:type="spellEnd"/>
            <w:r>
              <w:rPr>
                <w:rFonts w:ascii="Times New Roman" w:hAnsi="Times New Roman" w:cs="Times New Roman"/>
                <w:bCs/>
                <w:sz w:val="20"/>
              </w:rPr>
              <w:t xml:space="preserve"> emocjonalnego</w:t>
            </w:r>
          </w:p>
          <w:p w:rsidR="00B30DBB" w:rsidRDefault="00B30DBB" w:rsidP="00CD39B2">
            <w:pPr>
              <w:pStyle w:val="Standard"/>
              <w:numPr>
                <w:ilvl w:val="0"/>
                <w:numId w:val="26"/>
              </w:numPr>
            </w:pPr>
            <w:r>
              <w:rPr>
                <w:rFonts w:ascii="Times New Roman" w:hAnsi="Times New Roman" w:cs="Times New Roman"/>
                <w:bCs/>
                <w:sz w:val="20"/>
              </w:rPr>
              <w:t xml:space="preserve">ustalenie wspólnie i z akceptacją osoby planu </w:t>
            </w:r>
            <w:proofErr w:type="spellStart"/>
            <w:r>
              <w:rPr>
                <w:rFonts w:ascii="Times New Roman" w:hAnsi="Times New Roman" w:cs="Times New Roman"/>
                <w:bCs/>
                <w:sz w:val="20"/>
              </w:rPr>
              <w:t>pomocy</w:t>
            </w:r>
            <w:proofErr w:type="spellEnd"/>
            <w:r>
              <w:rPr>
                <w:rFonts w:ascii="Times New Roman" w:hAnsi="Times New Roman" w:cs="Times New Roman"/>
                <w:bCs/>
                <w:sz w:val="20"/>
              </w:rPr>
              <w:t xml:space="preserve"> rodzinie, w szczególności w zakresie potrzeb opiekuńczo – wychowawczych, w tym doraźnych działań pedagogicznych</w:t>
            </w:r>
          </w:p>
          <w:p w:rsidR="00B30DBB" w:rsidRDefault="00B30DBB" w:rsidP="00CD39B2">
            <w:pPr>
              <w:pStyle w:val="Standard"/>
              <w:numPr>
                <w:ilvl w:val="0"/>
                <w:numId w:val="26"/>
              </w:numPr>
            </w:pPr>
            <w:r>
              <w:rPr>
                <w:rFonts w:ascii="Times New Roman" w:hAnsi="Times New Roman" w:cs="Times New Roman"/>
                <w:bCs/>
                <w:sz w:val="20"/>
              </w:rPr>
              <w:t xml:space="preserve">jeśli jest taka potrzeba </w:t>
            </w:r>
            <w:r w:rsidRPr="00426A85">
              <w:rPr>
                <w:rFonts w:ascii="Times New Roman" w:hAnsi="Times New Roman" w:cs="Times New Roman"/>
                <w:bCs/>
                <w:sz w:val="20"/>
              </w:rPr>
              <w:t>-</w:t>
            </w:r>
            <w:r>
              <w:rPr>
                <w:rFonts w:ascii="Times New Roman" w:hAnsi="Times New Roman" w:cs="Times New Roman"/>
                <w:bCs/>
                <w:sz w:val="20"/>
              </w:rPr>
              <w:t xml:space="preserve"> przeprowadzenie lub umówienie się na przeprowadzenie telefonicznego wywiadu środowiskowego</w:t>
            </w:r>
          </w:p>
          <w:p w:rsidR="00B30DBB" w:rsidRDefault="00B30DBB" w:rsidP="00CD39B2">
            <w:pPr>
              <w:pStyle w:val="Standard"/>
              <w:numPr>
                <w:ilvl w:val="0"/>
                <w:numId w:val="26"/>
              </w:numPr>
            </w:pPr>
            <w:r>
              <w:rPr>
                <w:rFonts w:ascii="Times New Roman" w:hAnsi="Times New Roman" w:cs="Times New Roman"/>
                <w:bCs/>
                <w:sz w:val="20"/>
              </w:rPr>
              <w:t>udzieleni</w:t>
            </w:r>
            <w:r w:rsidRPr="00426A85">
              <w:rPr>
                <w:rFonts w:ascii="Times New Roman" w:hAnsi="Times New Roman" w:cs="Times New Roman"/>
                <w:bCs/>
                <w:sz w:val="20"/>
              </w:rPr>
              <w:t>e</w:t>
            </w:r>
            <w:r>
              <w:rPr>
                <w:rFonts w:ascii="Times New Roman" w:hAnsi="Times New Roman" w:cs="Times New Roman"/>
                <w:bCs/>
                <w:sz w:val="20"/>
              </w:rPr>
              <w:t xml:space="preserve"> wszechstronnej informacji w zakresie możliwych form </w:t>
            </w:r>
            <w:proofErr w:type="spellStart"/>
            <w:r>
              <w:rPr>
                <w:rFonts w:ascii="Times New Roman" w:hAnsi="Times New Roman" w:cs="Times New Roman"/>
                <w:bCs/>
                <w:sz w:val="20"/>
              </w:rPr>
              <w:t>pomocy</w:t>
            </w:r>
            <w:proofErr w:type="spellEnd"/>
            <w:r>
              <w:rPr>
                <w:rFonts w:ascii="Times New Roman" w:hAnsi="Times New Roman" w:cs="Times New Roman"/>
                <w:bCs/>
                <w:sz w:val="20"/>
              </w:rPr>
              <w:t xml:space="preserve"> </w:t>
            </w:r>
            <w:r w:rsidR="00FE13A1">
              <w:rPr>
                <w:rFonts w:ascii="Times New Roman" w:hAnsi="Times New Roman" w:cs="Times New Roman"/>
                <w:bCs/>
                <w:sz w:val="20"/>
              </w:rPr>
              <w:br/>
            </w:r>
            <w:r>
              <w:rPr>
                <w:rFonts w:ascii="Times New Roman" w:hAnsi="Times New Roman" w:cs="Times New Roman"/>
                <w:bCs/>
                <w:sz w:val="20"/>
              </w:rPr>
              <w:t xml:space="preserve">i </w:t>
            </w:r>
            <w:proofErr w:type="spellStart"/>
            <w:r>
              <w:rPr>
                <w:rFonts w:ascii="Times New Roman" w:hAnsi="Times New Roman" w:cs="Times New Roman"/>
                <w:bCs/>
                <w:sz w:val="20"/>
              </w:rPr>
              <w:t>wsparcia</w:t>
            </w:r>
            <w:proofErr w:type="spellEnd"/>
            <w:r>
              <w:rPr>
                <w:rFonts w:ascii="Times New Roman" w:hAnsi="Times New Roman" w:cs="Times New Roman"/>
                <w:bCs/>
                <w:sz w:val="20"/>
              </w:rPr>
              <w:t xml:space="preserve">, w tym danych </w:t>
            </w:r>
            <w:proofErr w:type="spellStart"/>
            <w:r>
              <w:rPr>
                <w:rFonts w:ascii="Times New Roman" w:hAnsi="Times New Roman" w:cs="Times New Roman"/>
                <w:bCs/>
                <w:sz w:val="20"/>
              </w:rPr>
              <w:t>osób</w:t>
            </w:r>
            <w:proofErr w:type="spellEnd"/>
            <w:r>
              <w:rPr>
                <w:rFonts w:ascii="Times New Roman" w:hAnsi="Times New Roman" w:cs="Times New Roman"/>
                <w:bCs/>
                <w:sz w:val="20"/>
              </w:rPr>
              <w:t>, instytucji wraz z numerami telefonów, ewentualne wsparcie w nawiązaniu kontaktu,</w:t>
            </w:r>
          </w:p>
          <w:p w:rsidR="00B30DBB" w:rsidRDefault="00B30DBB" w:rsidP="00CD39B2">
            <w:pPr>
              <w:pStyle w:val="Standard"/>
              <w:numPr>
                <w:ilvl w:val="0"/>
                <w:numId w:val="26"/>
              </w:numPr>
            </w:pPr>
            <w:r>
              <w:rPr>
                <w:rFonts w:ascii="Times New Roman" w:hAnsi="Times New Roman" w:cs="Times New Roman"/>
                <w:bCs/>
                <w:sz w:val="20"/>
              </w:rPr>
              <w:t>udzielenie informacji nt. zasad dbania o siebie i</w:t>
            </w:r>
          </w:p>
          <w:p w:rsidR="00B30DBB" w:rsidRDefault="00B30DBB" w:rsidP="00C603AE">
            <w:pPr>
              <w:pStyle w:val="Standard"/>
              <w:ind w:left="720"/>
            </w:pPr>
            <w:r>
              <w:rPr>
                <w:rFonts w:ascii="Times New Roman" w:hAnsi="Times New Roman" w:cs="Times New Roman"/>
                <w:bCs/>
                <w:sz w:val="20"/>
              </w:rPr>
              <w:t xml:space="preserve">członków </w:t>
            </w:r>
            <w:proofErr w:type="spellStart"/>
            <w:r>
              <w:rPr>
                <w:rFonts w:ascii="Times New Roman" w:hAnsi="Times New Roman" w:cs="Times New Roman"/>
                <w:bCs/>
                <w:sz w:val="20"/>
              </w:rPr>
              <w:t>rodziny</w:t>
            </w:r>
            <w:proofErr w:type="spellEnd"/>
            <w:r>
              <w:rPr>
                <w:rFonts w:ascii="Times New Roman" w:hAnsi="Times New Roman" w:cs="Times New Roman"/>
                <w:bCs/>
                <w:sz w:val="20"/>
              </w:rPr>
              <w:t xml:space="preserve"> w okresie kwarantanny i </w:t>
            </w:r>
            <w:proofErr w:type="spellStart"/>
            <w:r>
              <w:rPr>
                <w:rFonts w:ascii="Times New Roman" w:hAnsi="Times New Roman" w:cs="Times New Roman"/>
                <w:bCs/>
                <w:sz w:val="20"/>
              </w:rPr>
              <w:t>po</w:t>
            </w:r>
            <w:proofErr w:type="spellEnd"/>
            <w:r>
              <w:rPr>
                <w:rFonts w:ascii="Times New Roman" w:hAnsi="Times New Roman" w:cs="Times New Roman"/>
                <w:bCs/>
                <w:sz w:val="20"/>
              </w:rPr>
              <w:t xml:space="preserve"> tym okresie w zakresie obostrzeń funkcjonowania społecznego</w:t>
            </w:r>
          </w:p>
          <w:p w:rsidR="00B30DBB" w:rsidRDefault="00B30DBB" w:rsidP="00CD39B2">
            <w:pPr>
              <w:pStyle w:val="Standard"/>
              <w:numPr>
                <w:ilvl w:val="0"/>
                <w:numId w:val="26"/>
              </w:numPr>
            </w:pPr>
            <w:r>
              <w:rPr>
                <w:rFonts w:ascii="Times New Roman" w:hAnsi="Times New Roman" w:cs="Times New Roman"/>
                <w:bCs/>
                <w:sz w:val="20"/>
              </w:rPr>
              <w:t>umówienie się na kolejną rozmowę monitorując</w:t>
            </w:r>
            <w:r w:rsidRPr="00426A85">
              <w:rPr>
                <w:rFonts w:ascii="Times New Roman" w:hAnsi="Times New Roman" w:cs="Times New Roman"/>
                <w:bCs/>
                <w:sz w:val="20"/>
              </w:rPr>
              <w:t>ą</w:t>
            </w:r>
          </w:p>
          <w:p w:rsidR="00B30DBB" w:rsidRDefault="00B30DBB" w:rsidP="00C603AE">
            <w:pPr>
              <w:pStyle w:val="Standard"/>
            </w:pPr>
            <w:r>
              <w:rPr>
                <w:rFonts w:ascii="Times New Roman" w:hAnsi="Times New Roman" w:cs="Times New Roman"/>
                <w:bCs/>
                <w:sz w:val="20"/>
              </w:rPr>
              <w:t xml:space="preserve">2. monitorowania funkcjonowania </w:t>
            </w:r>
            <w:proofErr w:type="spellStart"/>
            <w:r>
              <w:rPr>
                <w:rFonts w:ascii="Times New Roman" w:hAnsi="Times New Roman" w:cs="Times New Roman"/>
                <w:bCs/>
                <w:sz w:val="20"/>
              </w:rPr>
              <w:t>rodziny</w:t>
            </w:r>
            <w:proofErr w:type="spellEnd"/>
            <w:r>
              <w:rPr>
                <w:rFonts w:ascii="Times New Roman" w:hAnsi="Times New Roman" w:cs="Times New Roman"/>
                <w:bCs/>
                <w:sz w:val="20"/>
              </w:rPr>
              <w:t>:</w:t>
            </w:r>
          </w:p>
          <w:p w:rsidR="00B30DBB" w:rsidRDefault="00B30DBB" w:rsidP="00CD39B2">
            <w:pPr>
              <w:pStyle w:val="Standard"/>
              <w:numPr>
                <w:ilvl w:val="0"/>
                <w:numId w:val="26"/>
              </w:numPr>
            </w:pPr>
            <w:r>
              <w:rPr>
                <w:rFonts w:ascii="Times New Roman" w:hAnsi="Times New Roman" w:cs="Times New Roman"/>
                <w:bCs/>
                <w:sz w:val="20"/>
              </w:rPr>
              <w:t>wysłuchanie informacji n</w:t>
            </w:r>
            <w:r w:rsidRPr="00426A85">
              <w:rPr>
                <w:rFonts w:ascii="Times New Roman" w:hAnsi="Times New Roman" w:cs="Times New Roman"/>
                <w:bCs/>
                <w:sz w:val="20"/>
              </w:rPr>
              <w:t>t.</w:t>
            </w:r>
            <w:r>
              <w:rPr>
                <w:rFonts w:ascii="Times New Roman" w:hAnsi="Times New Roman" w:cs="Times New Roman"/>
                <w:bCs/>
                <w:sz w:val="20"/>
              </w:rPr>
              <w:t xml:space="preserve"> bieżącego funkcjonowania</w:t>
            </w:r>
          </w:p>
          <w:p w:rsidR="00B30DBB" w:rsidRDefault="00B30DBB" w:rsidP="00CD39B2">
            <w:pPr>
              <w:pStyle w:val="Standard"/>
              <w:numPr>
                <w:ilvl w:val="0"/>
                <w:numId w:val="26"/>
              </w:numPr>
            </w:pPr>
            <w:r>
              <w:rPr>
                <w:rFonts w:ascii="Times New Roman" w:hAnsi="Times New Roman" w:cs="Times New Roman"/>
                <w:bCs/>
                <w:sz w:val="20"/>
              </w:rPr>
              <w:t xml:space="preserve">udzielenie </w:t>
            </w:r>
            <w:proofErr w:type="spellStart"/>
            <w:r>
              <w:rPr>
                <w:rFonts w:ascii="Times New Roman" w:hAnsi="Times New Roman" w:cs="Times New Roman"/>
                <w:bCs/>
                <w:sz w:val="20"/>
              </w:rPr>
              <w:t>wsparcia</w:t>
            </w:r>
            <w:proofErr w:type="spellEnd"/>
            <w:r>
              <w:rPr>
                <w:rFonts w:ascii="Times New Roman" w:hAnsi="Times New Roman" w:cs="Times New Roman"/>
                <w:bCs/>
                <w:sz w:val="20"/>
              </w:rPr>
              <w:t xml:space="preserve"> emocjonalnego</w:t>
            </w:r>
          </w:p>
          <w:p w:rsidR="00B30DBB" w:rsidRDefault="00B30DBB" w:rsidP="00CD39B2">
            <w:pPr>
              <w:pStyle w:val="Standard"/>
              <w:numPr>
                <w:ilvl w:val="0"/>
                <w:numId w:val="26"/>
              </w:numPr>
            </w:pPr>
            <w:r>
              <w:rPr>
                <w:rFonts w:ascii="Times New Roman" w:hAnsi="Times New Roman" w:cs="Times New Roman"/>
                <w:bCs/>
                <w:sz w:val="20"/>
              </w:rPr>
              <w:t xml:space="preserve">weryfikacja diagnozy potrzeb </w:t>
            </w:r>
            <w:proofErr w:type="spellStart"/>
            <w:r>
              <w:rPr>
                <w:rFonts w:ascii="Times New Roman" w:hAnsi="Times New Roman" w:cs="Times New Roman"/>
                <w:bCs/>
                <w:sz w:val="20"/>
              </w:rPr>
              <w:t>rodziny</w:t>
            </w:r>
            <w:proofErr w:type="spellEnd"/>
            <w:r>
              <w:rPr>
                <w:rFonts w:ascii="Times New Roman" w:hAnsi="Times New Roman" w:cs="Times New Roman"/>
                <w:bCs/>
                <w:sz w:val="20"/>
              </w:rPr>
              <w:t xml:space="preserve"> i aktualizacja planu </w:t>
            </w:r>
            <w:proofErr w:type="spellStart"/>
            <w:r>
              <w:rPr>
                <w:rFonts w:ascii="Times New Roman" w:hAnsi="Times New Roman" w:cs="Times New Roman"/>
                <w:bCs/>
                <w:sz w:val="20"/>
              </w:rPr>
              <w:t>pomocy</w:t>
            </w:r>
            <w:proofErr w:type="spellEnd"/>
          </w:p>
          <w:p w:rsidR="00B30DBB" w:rsidRDefault="00B30DBB" w:rsidP="00CD39B2">
            <w:pPr>
              <w:pStyle w:val="Standard"/>
              <w:numPr>
                <w:ilvl w:val="0"/>
                <w:numId w:val="26"/>
              </w:numPr>
            </w:pPr>
            <w:r>
              <w:rPr>
                <w:rFonts w:ascii="Times New Roman" w:hAnsi="Times New Roman" w:cs="Times New Roman"/>
                <w:bCs/>
                <w:sz w:val="20"/>
              </w:rPr>
              <w:t xml:space="preserve">ewentualne </w:t>
            </w:r>
            <w:proofErr w:type="spellStart"/>
            <w:r>
              <w:rPr>
                <w:rFonts w:ascii="Times New Roman" w:hAnsi="Times New Roman" w:cs="Times New Roman"/>
                <w:bCs/>
                <w:sz w:val="20"/>
              </w:rPr>
              <w:t>przekierowanie</w:t>
            </w:r>
            <w:proofErr w:type="spellEnd"/>
            <w:r>
              <w:rPr>
                <w:rFonts w:ascii="Times New Roman" w:hAnsi="Times New Roman" w:cs="Times New Roman"/>
                <w:bCs/>
                <w:sz w:val="20"/>
              </w:rPr>
              <w:t xml:space="preserve"> do innych specjalistycznych form </w:t>
            </w:r>
            <w:proofErr w:type="spellStart"/>
            <w:r>
              <w:rPr>
                <w:rFonts w:ascii="Times New Roman" w:hAnsi="Times New Roman" w:cs="Times New Roman"/>
                <w:bCs/>
                <w:sz w:val="20"/>
              </w:rPr>
              <w:t>wsparcia</w:t>
            </w:r>
            <w:proofErr w:type="spellEnd"/>
            <w:r>
              <w:rPr>
                <w:rFonts w:ascii="Times New Roman" w:hAnsi="Times New Roman" w:cs="Times New Roman"/>
                <w:bCs/>
                <w:sz w:val="20"/>
              </w:rPr>
              <w:t xml:space="preserve"> specjalistycznego: np. psychologa, OIK lub PIK</w:t>
            </w:r>
          </w:p>
          <w:p w:rsidR="00B30DBB" w:rsidRDefault="00B30DBB" w:rsidP="00CD39B2">
            <w:pPr>
              <w:pStyle w:val="Standard"/>
              <w:numPr>
                <w:ilvl w:val="0"/>
                <w:numId w:val="26"/>
              </w:numPr>
            </w:pPr>
            <w:r>
              <w:rPr>
                <w:rFonts w:ascii="Times New Roman" w:hAnsi="Times New Roman" w:cs="Times New Roman"/>
                <w:bCs/>
                <w:sz w:val="20"/>
              </w:rPr>
              <w:t>utrzymywanie kontaktu monitorującego</w:t>
            </w:r>
          </w:p>
          <w:p w:rsidR="00B30DBB" w:rsidRDefault="00B30DBB" w:rsidP="00C603AE">
            <w:pPr>
              <w:pStyle w:val="Standard"/>
            </w:pPr>
            <w:r>
              <w:rPr>
                <w:rFonts w:ascii="Times New Roman" w:hAnsi="Times New Roman" w:cs="Times New Roman"/>
                <w:bCs/>
                <w:sz w:val="20"/>
              </w:rPr>
              <w:t xml:space="preserve">3. koordynowania udzielania </w:t>
            </w:r>
            <w:proofErr w:type="spellStart"/>
            <w:r>
              <w:rPr>
                <w:rFonts w:ascii="Times New Roman" w:hAnsi="Times New Roman" w:cs="Times New Roman"/>
                <w:bCs/>
                <w:sz w:val="20"/>
              </w:rPr>
              <w:t>pomocy</w:t>
            </w:r>
            <w:proofErr w:type="spellEnd"/>
            <w:r>
              <w:rPr>
                <w:rFonts w:ascii="Times New Roman" w:hAnsi="Times New Roman" w:cs="Times New Roman"/>
                <w:bCs/>
                <w:sz w:val="20"/>
              </w:rPr>
              <w:t xml:space="preserve"> przez inne </w:t>
            </w:r>
            <w:proofErr w:type="spellStart"/>
            <w:r>
              <w:rPr>
                <w:rFonts w:ascii="Times New Roman" w:hAnsi="Times New Roman" w:cs="Times New Roman"/>
                <w:bCs/>
                <w:sz w:val="20"/>
              </w:rPr>
              <w:t>służby</w:t>
            </w:r>
            <w:proofErr w:type="spellEnd"/>
            <w:r>
              <w:rPr>
                <w:rFonts w:ascii="Times New Roman" w:hAnsi="Times New Roman" w:cs="Times New Roman"/>
                <w:bCs/>
                <w:sz w:val="20"/>
              </w:rPr>
              <w:t xml:space="preserve"> zaangażowane w pracę </w:t>
            </w:r>
            <w:r w:rsidR="00FE13A1">
              <w:rPr>
                <w:rFonts w:ascii="Times New Roman" w:hAnsi="Times New Roman" w:cs="Times New Roman"/>
                <w:bCs/>
                <w:sz w:val="20"/>
              </w:rPr>
              <w:br/>
            </w:r>
            <w:r>
              <w:rPr>
                <w:rFonts w:ascii="Times New Roman" w:hAnsi="Times New Roman" w:cs="Times New Roman"/>
                <w:bCs/>
                <w:sz w:val="20"/>
              </w:rPr>
              <w:t>z rodziną:</w:t>
            </w:r>
          </w:p>
          <w:p w:rsidR="00B30DBB" w:rsidRDefault="00B30DBB" w:rsidP="00CD39B2">
            <w:pPr>
              <w:pStyle w:val="Standard"/>
              <w:numPr>
                <w:ilvl w:val="0"/>
                <w:numId w:val="63"/>
              </w:numPr>
            </w:pPr>
            <w:r>
              <w:rPr>
                <w:rFonts w:ascii="Times New Roman" w:hAnsi="Times New Roman" w:cs="Times New Roman"/>
                <w:bCs/>
                <w:sz w:val="20"/>
              </w:rPr>
              <w:t xml:space="preserve">nawiązanie kontaktu z służbami zaangażowanymi w udzielanie </w:t>
            </w:r>
            <w:proofErr w:type="spellStart"/>
            <w:r>
              <w:rPr>
                <w:rFonts w:ascii="Times New Roman" w:hAnsi="Times New Roman" w:cs="Times New Roman"/>
                <w:bCs/>
                <w:sz w:val="20"/>
              </w:rPr>
              <w:t>pomocy</w:t>
            </w:r>
            <w:proofErr w:type="spellEnd"/>
            <w:r>
              <w:rPr>
                <w:rFonts w:ascii="Times New Roman" w:hAnsi="Times New Roman" w:cs="Times New Roman"/>
                <w:bCs/>
                <w:sz w:val="20"/>
              </w:rPr>
              <w:t xml:space="preserve"> </w:t>
            </w:r>
            <w:r w:rsidR="00FE13A1">
              <w:rPr>
                <w:rFonts w:ascii="Times New Roman" w:hAnsi="Times New Roman" w:cs="Times New Roman"/>
                <w:bCs/>
                <w:sz w:val="20"/>
              </w:rPr>
              <w:br/>
            </w:r>
            <w:r>
              <w:rPr>
                <w:rFonts w:ascii="Times New Roman" w:hAnsi="Times New Roman" w:cs="Times New Roman"/>
                <w:bCs/>
                <w:sz w:val="20"/>
              </w:rPr>
              <w:t xml:space="preserve">i </w:t>
            </w:r>
            <w:proofErr w:type="spellStart"/>
            <w:r>
              <w:rPr>
                <w:rFonts w:ascii="Times New Roman" w:hAnsi="Times New Roman" w:cs="Times New Roman"/>
                <w:bCs/>
                <w:sz w:val="20"/>
              </w:rPr>
              <w:t>wsparcia</w:t>
            </w:r>
            <w:proofErr w:type="spellEnd"/>
            <w:r>
              <w:rPr>
                <w:rFonts w:ascii="Times New Roman" w:hAnsi="Times New Roman" w:cs="Times New Roman"/>
                <w:bCs/>
                <w:sz w:val="20"/>
              </w:rPr>
              <w:t xml:space="preserve"> rodzinie,</w:t>
            </w:r>
          </w:p>
          <w:p w:rsidR="00B30DBB" w:rsidRDefault="00B30DBB" w:rsidP="00CD39B2">
            <w:pPr>
              <w:pStyle w:val="Standard"/>
              <w:numPr>
                <w:ilvl w:val="0"/>
                <w:numId w:val="27"/>
              </w:numPr>
            </w:pPr>
            <w:r>
              <w:rPr>
                <w:rFonts w:ascii="Times New Roman" w:hAnsi="Times New Roman" w:cs="Times New Roman"/>
                <w:bCs/>
                <w:sz w:val="20"/>
              </w:rPr>
              <w:t xml:space="preserve">ustalenie zakresu i sposobu współpracy oraz sposobu wymiany informacji </w:t>
            </w:r>
            <w:r w:rsidR="00FE13A1">
              <w:rPr>
                <w:rFonts w:ascii="Times New Roman" w:hAnsi="Times New Roman" w:cs="Times New Roman"/>
                <w:bCs/>
                <w:sz w:val="20"/>
              </w:rPr>
              <w:br/>
            </w:r>
            <w:r>
              <w:rPr>
                <w:rFonts w:ascii="Times New Roman" w:hAnsi="Times New Roman" w:cs="Times New Roman"/>
                <w:bCs/>
                <w:sz w:val="20"/>
              </w:rPr>
              <w:t>o zakresie swoich oddziaływań oraz ewentualnych potrzebach w tym zakresie</w:t>
            </w:r>
          </w:p>
          <w:p w:rsidR="00B30DBB" w:rsidRDefault="00B30DBB" w:rsidP="00CD39B2">
            <w:pPr>
              <w:pStyle w:val="Standard"/>
              <w:numPr>
                <w:ilvl w:val="0"/>
                <w:numId w:val="27"/>
              </w:numPr>
            </w:pPr>
            <w:r>
              <w:rPr>
                <w:rFonts w:ascii="Times New Roman" w:hAnsi="Times New Roman" w:cs="Times New Roman"/>
                <w:bCs/>
                <w:sz w:val="20"/>
              </w:rPr>
              <w:t>utrzymywanie kontaktu z partnerami</w:t>
            </w:r>
          </w:p>
          <w:p w:rsidR="00426A85" w:rsidRPr="00426A85" w:rsidRDefault="00426A85" w:rsidP="00426A85">
            <w:pPr>
              <w:pStyle w:val="Standard"/>
            </w:pPr>
          </w:p>
        </w:tc>
      </w:tr>
      <w:tr w:rsidR="00B30DBB" w:rsidTr="0074244A">
        <w:tc>
          <w:tcPr>
            <w:tcW w:w="561" w:type="dxa"/>
            <w:tcBorders>
              <w:top w:val="single" w:sz="4" w:space="0" w:color="000000"/>
              <w:left w:val="single" w:sz="4" w:space="0" w:color="000000"/>
              <w:bottom w:val="single" w:sz="4" w:space="0" w:color="000000"/>
              <w:right w:val="single" w:sz="4" w:space="0" w:color="000000"/>
            </w:tcBorders>
            <w:shd w:val="clear" w:color="auto" w:fill="E8F3D3" w:themeFill="accent2" w:themeFillTint="33"/>
            <w:tcMar>
              <w:top w:w="0" w:type="dxa"/>
              <w:left w:w="113" w:type="dxa"/>
              <w:bottom w:w="0" w:type="dxa"/>
              <w:right w:w="108" w:type="dxa"/>
            </w:tcMar>
          </w:tcPr>
          <w:p w:rsidR="00B30DBB" w:rsidRDefault="00B30DBB" w:rsidP="00C603AE">
            <w:pPr>
              <w:pStyle w:val="Standard"/>
              <w:jc w:val="both"/>
            </w:pPr>
            <w:r>
              <w:rPr>
                <w:rFonts w:ascii="Times New Roman" w:hAnsi="Times New Roman" w:cs="Times New Roman"/>
                <w:bCs/>
                <w:sz w:val="20"/>
              </w:rPr>
              <w:t>8.</w:t>
            </w:r>
          </w:p>
        </w:tc>
        <w:tc>
          <w:tcPr>
            <w:tcW w:w="1989" w:type="dxa"/>
            <w:tcBorders>
              <w:top w:val="single" w:sz="4" w:space="0" w:color="000000"/>
              <w:left w:val="single" w:sz="4" w:space="0" w:color="000000"/>
              <w:bottom w:val="single" w:sz="4" w:space="0" w:color="000000"/>
              <w:right w:val="single" w:sz="4" w:space="0" w:color="000000"/>
            </w:tcBorders>
            <w:shd w:val="clear" w:color="auto" w:fill="E8F3D3" w:themeFill="accent2" w:themeFillTint="33"/>
            <w:tcMar>
              <w:top w:w="0" w:type="dxa"/>
              <w:left w:w="113" w:type="dxa"/>
              <w:bottom w:w="0" w:type="dxa"/>
              <w:right w:w="108" w:type="dxa"/>
            </w:tcMar>
          </w:tcPr>
          <w:p w:rsidR="00426A85" w:rsidRDefault="00426A85" w:rsidP="00C603AE">
            <w:pPr>
              <w:pStyle w:val="Standard"/>
              <w:jc w:val="both"/>
              <w:rPr>
                <w:rFonts w:ascii="Times New Roman" w:hAnsi="Times New Roman" w:cs="Times New Roman"/>
                <w:bCs/>
                <w:sz w:val="20"/>
              </w:rPr>
            </w:pPr>
          </w:p>
          <w:p w:rsidR="00B30DBB" w:rsidRDefault="00B30DBB" w:rsidP="00C603AE">
            <w:pPr>
              <w:pStyle w:val="Standard"/>
              <w:jc w:val="both"/>
            </w:pPr>
            <w:r>
              <w:rPr>
                <w:rFonts w:ascii="Times New Roman" w:hAnsi="Times New Roman" w:cs="Times New Roman"/>
                <w:bCs/>
                <w:sz w:val="20"/>
              </w:rPr>
              <w:t xml:space="preserve">Koordynowanie zadań i współpraca z </w:t>
            </w:r>
            <w:r>
              <w:rPr>
                <w:rFonts w:ascii="Times New Roman" w:hAnsi="Times New Roman" w:cs="Times New Roman"/>
                <w:bCs/>
                <w:sz w:val="20"/>
              </w:rPr>
              <w:lastRenderedPageBreak/>
              <w:t>AR w rodzinach zagrożonych ograniczeniem praw rodzicielskich</w:t>
            </w:r>
          </w:p>
        </w:tc>
        <w:tc>
          <w:tcPr>
            <w:tcW w:w="7088" w:type="dxa"/>
            <w:tcBorders>
              <w:top w:val="single" w:sz="4" w:space="0" w:color="000000"/>
              <w:left w:val="single" w:sz="4" w:space="0" w:color="000000"/>
              <w:bottom w:val="single" w:sz="4" w:space="0" w:color="000000"/>
              <w:right w:val="single" w:sz="4" w:space="0" w:color="000000"/>
            </w:tcBorders>
            <w:shd w:val="clear" w:color="auto" w:fill="E8F3D3" w:themeFill="accent2" w:themeFillTint="33"/>
            <w:tcMar>
              <w:top w:w="0" w:type="dxa"/>
              <w:left w:w="113" w:type="dxa"/>
              <w:bottom w:w="0" w:type="dxa"/>
              <w:right w:w="108" w:type="dxa"/>
            </w:tcMar>
          </w:tcPr>
          <w:p w:rsidR="00426A85" w:rsidRDefault="00426A85" w:rsidP="00C603AE">
            <w:pPr>
              <w:pStyle w:val="Standard"/>
              <w:rPr>
                <w:rFonts w:ascii="Times New Roman" w:hAnsi="Times New Roman" w:cs="Times New Roman"/>
                <w:bCs/>
                <w:sz w:val="20"/>
              </w:rPr>
            </w:pPr>
          </w:p>
          <w:p w:rsidR="00B30DBB" w:rsidRDefault="00B30DBB" w:rsidP="00C603AE">
            <w:pPr>
              <w:pStyle w:val="Standard"/>
            </w:pPr>
            <w:r>
              <w:rPr>
                <w:rFonts w:ascii="Times New Roman" w:hAnsi="Times New Roman" w:cs="Times New Roman"/>
                <w:bCs/>
                <w:sz w:val="20"/>
              </w:rPr>
              <w:t>Utrzymywanie kontaktu telefonicznego przez komunikatory społeczne lub wideokonferencje z AR w celu:</w:t>
            </w:r>
          </w:p>
          <w:p w:rsidR="00B30DBB" w:rsidRDefault="00B30DBB" w:rsidP="00CD39B2">
            <w:pPr>
              <w:pStyle w:val="Akapitzlist"/>
              <w:numPr>
                <w:ilvl w:val="0"/>
                <w:numId w:val="64"/>
              </w:numPr>
              <w:suppressAutoHyphens/>
              <w:autoSpaceDN w:val="0"/>
              <w:contextualSpacing w:val="0"/>
              <w:textAlignment w:val="baseline"/>
            </w:pPr>
            <w:r>
              <w:rPr>
                <w:rFonts w:ascii="Times New Roman" w:hAnsi="Times New Roman" w:cs="Times New Roman"/>
                <w:bCs/>
                <w:sz w:val="20"/>
              </w:rPr>
              <w:lastRenderedPageBreak/>
              <w:t xml:space="preserve">omówienia bieżącej sytuacji i funkcjonowania </w:t>
            </w:r>
            <w:proofErr w:type="spellStart"/>
            <w:r>
              <w:rPr>
                <w:rFonts w:ascii="Times New Roman" w:hAnsi="Times New Roman" w:cs="Times New Roman"/>
                <w:bCs/>
                <w:sz w:val="20"/>
              </w:rPr>
              <w:t>rodziny</w:t>
            </w:r>
            <w:proofErr w:type="spellEnd"/>
          </w:p>
          <w:p w:rsidR="00B30DBB" w:rsidRDefault="00B30DBB" w:rsidP="00CD39B2">
            <w:pPr>
              <w:pStyle w:val="Akapitzlist"/>
              <w:numPr>
                <w:ilvl w:val="0"/>
                <w:numId w:val="28"/>
              </w:numPr>
              <w:suppressAutoHyphens/>
              <w:autoSpaceDN w:val="0"/>
              <w:contextualSpacing w:val="0"/>
              <w:textAlignment w:val="baseline"/>
            </w:pPr>
            <w:r>
              <w:rPr>
                <w:rFonts w:ascii="Times New Roman" w:hAnsi="Times New Roman" w:cs="Times New Roman"/>
                <w:bCs/>
                <w:sz w:val="20"/>
              </w:rPr>
              <w:t xml:space="preserve">oceny ryzyka wystąpienia zagrożenia w rodzinie, w szczególności </w:t>
            </w:r>
            <w:r w:rsidRPr="00426A85">
              <w:rPr>
                <w:rFonts w:ascii="Times New Roman" w:hAnsi="Times New Roman" w:cs="Times New Roman"/>
                <w:bCs/>
                <w:sz w:val="20"/>
              </w:rPr>
              <w:t>dotyczącego</w:t>
            </w:r>
            <w:r>
              <w:rPr>
                <w:rFonts w:ascii="Times New Roman" w:hAnsi="Times New Roman" w:cs="Times New Roman"/>
                <w:bCs/>
                <w:sz w:val="20"/>
              </w:rPr>
              <w:t xml:space="preserve"> dzieci</w:t>
            </w:r>
          </w:p>
          <w:p w:rsidR="00B30DBB" w:rsidRDefault="00B30DBB" w:rsidP="00CD39B2">
            <w:pPr>
              <w:pStyle w:val="Akapitzlist"/>
              <w:numPr>
                <w:ilvl w:val="0"/>
                <w:numId w:val="28"/>
              </w:numPr>
              <w:suppressAutoHyphens/>
              <w:autoSpaceDN w:val="0"/>
              <w:contextualSpacing w:val="0"/>
              <w:textAlignment w:val="baseline"/>
            </w:pPr>
            <w:r>
              <w:rPr>
                <w:rFonts w:ascii="Times New Roman" w:hAnsi="Times New Roman" w:cs="Times New Roman"/>
                <w:bCs/>
                <w:sz w:val="20"/>
              </w:rPr>
              <w:t xml:space="preserve">ustalenie bieżącego planu działania na rzecz </w:t>
            </w:r>
            <w:proofErr w:type="spellStart"/>
            <w:r>
              <w:rPr>
                <w:rFonts w:ascii="Times New Roman" w:hAnsi="Times New Roman" w:cs="Times New Roman"/>
                <w:bCs/>
                <w:sz w:val="20"/>
              </w:rPr>
              <w:t>rodziny</w:t>
            </w:r>
            <w:proofErr w:type="spellEnd"/>
            <w:r>
              <w:rPr>
                <w:rFonts w:ascii="Times New Roman" w:hAnsi="Times New Roman" w:cs="Times New Roman"/>
                <w:bCs/>
                <w:sz w:val="20"/>
              </w:rPr>
              <w:t xml:space="preserve"> i dzieci,</w:t>
            </w:r>
          </w:p>
          <w:p w:rsidR="00B30DBB" w:rsidRPr="00FE13A1" w:rsidRDefault="00B30DBB" w:rsidP="00CD39B2">
            <w:pPr>
              <w:pStyle w:val="Akapitzlist"/>
              <w:numPr>
                <w:ilvl w:val="0"/>
                <w:numId w:val="28"/>
              </w:numPr>
              <w:suppressAutoHyphens/>
              <w:autoSpaceDN w:val="0"/>
              <w:contextualSpacing w:val="0"/>
              <w:textAlignment w:val="baseline"/>
            </w:pPr>
            <w:r>
              <w:rPr>
                <w:rFonts w:ascii="Times New Roman" w:hAnsi="Times New Roman" w:cs="Times New Roman"/>
                <w:bCs/>
                <w:sz w:val="20"/>
              </w:rPr>
              <w:t>ustalenie zakresu i sposobu współpracy oraz wymiany informacji,</w:t>
            </w:r>
          </w:p>
          <w:p w:rsidR="00B30DBB" w:rsidRDefault="00B30DBB" w:rsidP="00FE13A1">
            <w:pPr>
              <w:pStyle w:val="Akapitzlist"/>
              <w:numPr>
                <w:ilvl w:val="0"/>
                <w:numId w:val="28"/>
              </w:numPr>
              <w:suppressAutoHyphens/>
              <w:autoSpaceDN w:val="0"/>
              <w:contextualSpacing w:val="0"/>
              <w:textAlignment w:val="baseline"/>
            </w:pPr>
            <w:r w:rsidRPr="00FE13A1">
              <w:rPr>
                <w:rFonts w:ascii="Times New Roman" w:hAnsi="Times New Roman" w:cs="Times New Roman"/>
                <w:bCs/>
                <w:sz w:val="20"/>
              </w:rPr>
              <w:t xml:space="preserve">nawiązanie kontaktu i współpraca z innymi specjalistami, zaangażowanymi w pracę z rodziną, np. kuratorem, dzielnicowym, pedagogiem szkolnym w celu monitorowania sytuacji </w:t>
            </w:r>
            <w:proofErr w:type="spellStart"/>
            <w:r w:rsidRPr="00FE13A1">
              <w:rPr>
                <w:rFonts w:ascii="Times New Roman" w:hAnsi="Times New Roman" w:cs="Times New Roman"/>
                <w:bCs/>
                <w:sz w:val="20"/>
              </w:rPr>
              <w:t>rodziny</w:t>
            </w:r>
            <w:proofErr w:type="spellEnd"/>
          </w:p>
          <w:p w:rsidR="00B30DBB" w:rsidRDefault="00B30DBB" w:rsidP="00C603AE">
            <w:pPr>
              <w:pStyle w:val="Akapitzlist"/>
              <w:rPr>
                <w:rFonts w:ascii="Times New Roman" w:hAnsi="Times New Roman" w:cs="Times New Roman"/>
                <w:bCs/>
                <w:sz w:val="20"/>
              </w:rPr>
            </w:pPr>
          </w:p>
        </w:tc>
      </w:tr>
      <w:tr w:rsidR="00B30DBB" w:rsidTr="0074244A">
        <w:tc>
          <w:tcPr>
            <w:tcW w:w="561" w:type="dxa"/>
            <w:tcBorders>
              <w:top w:val="single" w:sz="4" w:space="0" w:color="000000"/>
              <w:left w:val="single" w:sz="4" w:space="0" w:color="000000"/>
              <w:bottom w:val="single" w:sz="4" w:space="0" w:color="000000"/>
              <w:right w:val="single" w:sz="4" w:space="0" w:color="000000"/>
            </w:tcBorders>
            <w:shd w:val="clear" w:color="auto" w:fill="DAEFD3" w:themeFill="accent1" w:themeFillTint="33"/>
            <w:tcMar>
              <w:top w:w="0" w:type="dxa"/>
              <w:left w:w="113" w:type="dxa"/>
              <w:bottom w:w="0" w:type="dxa"/>
              <w:right w:w="108" w:type="dxa"/>
            </w:tcMar>
          </w:tcPr>
          <w:p w:rsidR="00B30DBB" w:rsidRDefault="00B30DBB" w:rsidP="00C603AE">
            <w:pPr>
              <w:pStyle w:val="Standard"/>
              <w:jc w:val="both"/>
            </w:pPr>
            <w:r>
              <w:rPr>
                <w:rFonts w:ascii="Times New Roman" w:hAnsi="Times New Roman" w:cs="Times New Roman"/>
                <w:bCs/>
                <w:sz w:val="20"/>
              </w:rPr>
              <w:lastRenderedPageBreak/>
              <w:t>9.</w:t>
            </w:r>
          </w:p>
        </w:tc>
        <w:tc>
          <w:tcPr>
            <w:tcW w:w="1989" w:type="dxa"/>
            <w:tcBorders>
              <w:top w:val="single" w:sz="4" w:space="0" w:color="000000"/>
              <w:left w:val="single" w:sz="4" w:space="0" w:color="000000"/>
              <w:bottom w:val="single" w:sz="4" w:space="0" w:color="000000"/>
              <w:right w:val="single" w:sz="4" w:space="0" w:color="000000"/>
            </w:tcBorders>
            <w:shd w:val="clear" w:color="auto" w:fill="DAEFD3" w:themeFill="accent1" w:themeFillTint="33"/>
            <w:tcMar>
              <w:top w:w="0" w:type="dxa"/>
              <w:left w:w="113" w:type="dxa"/>
              <w:bottom w:w="0" w:type="dxa"/>
              <w:right w:w="108" w:type="dxa"/>
            </w:tcMar>
          </w:tcPr>
          <w:p w:rsidR="00426A85" w:rsidRDefault="00426A85" w:rsidP="00C603AE">
            <w:pPr>
              <w:pStyle w:val="Standard"/>
              <w:jc w:val="both"/>
              <w:rPr>
                <w:rFonts w:ascii="Times New Roman" w:hAnsi="Times New Roman" w:cs="Times New Roman"/>
                <w:bCs/>
                <w:sz w:val="20"/>
              </w:rPr>
            </w:pPr>
          </w:p>
          <w:p w:rsidR="00B30DBB" w:rsidRDefault="00B30DBB" w:rsidP="00C603AE">
            <w:pPr>
              <w:pStyle w:val="Standard"/>
              <w:jc w:val="both"/>
            </w:pPr>
            <w:r>
              <w:rPr>
                <w:rFonts w:ascii="Times New Roman" w:hAnsi="Times New Roman" w:cs="Times New Roman"/>
                <w:bCs/>
                <w:sz w:val="20"/>
              </w:rPr>
              <w:t xml:space="preserve">Udzielanie stałego </w:t>
            </w:r>
            <w:proofErr w:type="spellStart"/>
            <w:r>
              <w:rPr>
                <w:rFonts w:ascii="Times New Roman" w:hAnsi="Times New Roman" w:cs="Times New Roman"/>
                <w:bCs/>
                <w:sz w:val="20"/>
              </w:rPr>
              <w:t>wsparcia</w:t>
            </w:r>
            <w:proofErr w:type="spellEnd"/>
            <w:r>
              <w:rPr>
                <w:rFonts w:ascii="Times New Roman" w:hAnsi="Times New Roman" w:cs="Times New Roman"/>
                <w:bCs/>
                <w:sz w:val="20"/>
              </w:rPr>
              <w:t xml:space="preserve"> emocjonalnego osobie w </w:t>
            </w:r>
            <w:proofErr w:type="spellStart"/>
            <w:r>
              <w:rPr>
                <w:rFonts w:ascii="Times New Roman" w:hAnsi="Times New Roman" w:cs="Times New Roman"/>
                <w:bCs/>
                <w:sz w:val="20"/>
              </w:rPr>
              <w:t>kryzysie</w:t>
            </w:r>
            <w:proofErr w:type="spellEnd"/>
            <w:r>
              <w:rPr>
                <w:rFonts w:ascii="Times New Roman" w:hAnsi="Times New Roman" w:cs="Times New Roman"/>
                <w:bCs/>
                <w:sz w:val="20"/>
              </w:rPr>
              <w:t xml:space="preserve"> psychicznym.   </w:t>
            </w:r>
          </w:p>
        </w:tc>
        <w:tc>
          <w:tcPr>
            <w:tcW w:w="7088" w:type="dxa"/>
            <w:tcBorders>
              <w:top w:val="single" w:sz="4" w:space="0" w:color="000000"/>
              <w:left w:val="single" w:sz="4" w:space="0" w:color="000000"/>
              <w:bottom w:val="single" w:sz="4" w:space="0" w:color="000000"/>
              <w:right w:val="single" w:sz="4" w:space="0" w:color="000000"/>
            </w:tcBorders>
            <w:shd w:val="clear" w:color="auto" w:fill="DAEFD3" w:themeFill="accent1" w:themeFillTint="33"/>
            <w:tcMar>
              <w:top w:w="0" w:type="dxa"/>
              <w:left w:w="113" w:type="dxa"/>
              <w:bottom w:w="0" w:type="dxa"/>
              <w:right w:w="108" w:type="dxa"/>
            </w:tcMar>
          </w:tcPr>
          <w:p w:rsidR="00426A85" w:rsidRDefault="00426A85" w:rsidP="00C603AE">
            <w:pPr>
              <w:pStyle w:val="Standard"/>
              <w:rPr>
                <w:rFonts w:ascii="Times New Roman" w:hAnsi="Times New Roman" w:cs="Times New Roman"/>
                <w:bCs/>
                <w:sz w:val="20"/>
              </w:rPr>
            </w:pPr>
          </w:p>
          <w:p w:rsidR="00B30DBB" w:rsidRDefault="00B30DBB" w:rsidP="00C603AE">
            <w:pPr>
              <w:pStyle w:val="Standard"/>
            </w:pPr>
            <w:r>
              <w:rPr>
                <w:rFonts w:ascii="Times New Roman" w:hAnsi="Times New Roman" w:cs="Times New Roman"/>
                <w:bCs/>
                <w:sz w:val="20"/>
              </w:rPr>
              <w:t>Nawiązanie kontaktu telefonicznego, przez komunikatory społeczne lub wideokonferencje, w celu rozpoznania sytuacji w rodzinie:</w:t>
            </w:r>
          </w:p>
          <w:p w:rsidR="00B30DBB" w:rsidRDefault="00B30DBB" w:rsidP="00CD39B2">
            <w:pPr>
              <w:pStyle w:val="Akapitzlist"/>
              <w:numPr>
                <w:ilvl w:val="0"/>
                <w:numId w:val="65"/>
              </w:numPr>
              <w:suppressAutoHyphens/>
              <w:autoSpaceDN w:val="0"/>
              <w:contextualSpacing w:val="0"/>
              <w:textAlignment w:val="baseline"/>
            </w:pPr>
            <w:r>
              <w:rPr>
                <w:rFonts w:ascii="Times New Roman" w:hAnsi="Times New Roman" w:cs="Times New Roman"/>
                <w:bCs/>
                <w:sz w:val="20"/>
              </w:rPr>
              <w:t>wysłuchanie i sporządzenie diagnozy potrzeb emocjonalnych</w:t>
            </w:r>
          </w:p>
          <w:p w:rsidR="00B30DBB" w:rsidRDefault="00B30DBB" w:rsidP="00C603AE">
            <w:pPr>
              <w:pStyle w:val="Akapitzlist"/>
            </w:pPr>
            <w:r>
              <w:rPr>
                <w:rFonts w:ascii="Times New Roman" w:hAnsi="Times New Roman" w:cs="Times New Roman"/>
                <w:b/>
                <w:color w:val="FF0000"/>
                <w:sz w:val="20"/>
              </w:rPr>
              <w:t>Ważne!</w:t>
            </w:r>
            <w:r>
              <w:rPr>
                <w:rFonts w:ascii="Times New Roman" w:hAnsi="Times New Roman" w:cs="Times New Roman"/>
                <w:bCs/>
                <w:color w:val="FF0000"/>
                <w:sz w:val="20"/>
              </w:rPr>
              <w:t xml:space="preserve"> </w:t>
            </w:r>
            <w:r>
              <w:rPr>
                <w:rFonts w:ascii="Times New Roman" w:hAnsi="Times New Roman" w:cs="Times New Roman"/>
                <w:bCs/>
                <w:sz w:val="20"/>
              </w:rPr>
              <w:t xml:space="preserve">Nie neguj żadnych potrzeb, staraj się omówić wszystkie zgłaszane. </w:t>
            </w:r>
            <w:r>
              <w:rPr>
                <w:rFonts w:ascii="Times New Roman" w:hAnsi="Times New Roman" w:cs="Times New Roman"/>
                <w:b/>
                <w:color w:val="FF0000"/>
                <w:sz w:val="20"/>
              </w:rPr>
              <w:t>Pamiętaj!</w:t>
            </w:r>
            <w:r>
              <w:rPr>
                <w:rFonts w:ascii="Times New Roman" w:hAnsi="Times New Roman" w:cs="Times New Roman"/>
                <w:bCs/>
                <w:color w:val="FF0000"/>
                <w:sz w:val="20"/>
              </w:rPr>
              <w:t xml:space="preserve"> </w:t>
            </w:r>
            <w:r w:rsidRPr="00426A85">
              <w:rPr>
                <w:rFonts w:ascii="Times New Roman" w:hAnsi="Times New Roman" w:cs="Times New Roman"/>
                <w:bCs/>
                <w:sz w:val="20"/>
              </w:rPr>
              <w:t>Nie</w:t>
            </w:r>
            <w:r>
              <w:rPr>
                <w:rFonts w:ascii="Times New Roman" w:hAnsi="Times New Roman" w:cs="Times New Roman"/>
                <w:bCs/>
                <w:sz w:val="20"/>
              </w:rPr>
              <w:t xml:space="preserve"> wszystkie potrzeby muszą być w tym czasie zrealizowane. Możesz wspólnie z klientem ustalić hierarchię potrzeb oraz dokonać wyboru i ewentualnej rezygnacji z potrzeb drugoplanowych lub odłożenia ich realizacji na spokojniejszy czas,</w:t>
            </w:r>
          </w:p>
          <w:p w:rsidR="00B30DBB" w:rsidRDefault="00B30DBB" w:rsidP="00CD39B2">
            <w:pPr>
              <w:pStyle w:val="Akapitzlist"/>
              <w:numPr>
                <w:ilvl w:val="0"/>
                <w:numId w:val="66"/>
              </w:numPr>
              <w:suppressAutoHyphens/>
              <w:autoSpaceDN w:val="0"/>
              <w:contextualSpacing w:val="0"/>
              <w:textAlignment w:val="baseline"/>
            </w:pPr>
            <w:r>
              <w:rPr>
                <w:rFonts w:ascii="Times New Roman" w:hAnsi="Times New Roman" w:cs="Times New Roman"/>
                <w:bCs/>
                <w:sz w:val="20"/>
              </w:rPr>
              <w:t xml:space="preserve">udzielenie </w:t>
            </w:r>
            <w:proofErr w:type="spellStart"/>
            <w:r>
              <w:rPr>
                <w:rFonts w:ascii="Times New Roman" w:hAnsi="Times New Roman" w:cs="Times New Roman"/>
                <w:bCs/>
                <w:sz w:val="20"/>
              </w:rPr>
              <w:t>wsparcia</w:t>
            </w:r>
            <w:proofErr w:type="spellEnd"/>
            <w:r>
              <w:rPr>
                <w:rFonts w:ascii="Times New Roman" w:hAnsi="Times New Roman" w:cs="Times New Roman"/>
                <w:bCs/>
                <w:sz w:val="20"/>
              </w:rPr>
              <w:t xml:space="preserve"> emocjonalnego, spokojne, empatyczne wysłuchanie, poświecenie czasu i zapewnienie osoby, że może na ciebie liczyć  </w:t>
            </w:r>
          </w:p>
          <w:p w:rsidR="00B30DBB" w:rsidRDefault="00B30DBB" w:rsidP="00CD39B2">
            <w:pPr>
              <w:pStyle w:val="Akapitzlist"/>
              <w:numPr>
                <w:ilvl w:val="0"/>
                <w:numId w:val="28"/>
              </w:numPr>
              <w:suppressAutoHyphens/>
              <w:autoSpaceDN w:val="0"/>
              <w:contextualSpacing w:val="0"/>
              <w:textAlignment w:val="baseline"/>
            </w:pPr>
            <w:r>
              <w:rPr>
                <w:rFonts w:ascii="Times New Roman" w:hAnsi="Times New Roman" w:cs="Times New Roman"/>
                <w:bCs/>
                <w:sz w:val="20"/>
              </w:rPr>
              <w:t xml:space="preserve">ustalenie wspólnie i z akceptacją osoby planu </w:t>
            </w:r>
            <w:proofErr w:type="spellStart"/>
            <w:r>
              <w:rPr>
                <w:rFonts w:ascii="Times New Roman" w:hAnsi="Times New Roman" w:cs="Times New Roman"/>
                <w:bCs/>
                <w:sz w:val="20"/>
              </w:rPr>
              <w:t>pomocy</w:t>
            </w:r>
            <w:proofErr w:type="spellEnd"/>
          </w:p>
          <w:p w:rsidR="00B30DBB" w:rsidRPr="00FE13A1" w:rsidRDefault="00B30DBB" w:rsidP="00CD39B2">
            <w:pPr>
              <w:pStyle w:val="Akapitzlist"/>
              <w:numPr>
                <w:ilvl w:val="0"/>
                <w:numId w:val="28"/>
              </w:numPr>
              <w:suppressAutoHyphens/>
              <w:autoSpaceDN w:val="0"/>
              <w:contextualSpacing w:val="0"/>
              <w:textAlignment w:val="baseline"/>
            </w:pPr>
            <w:r>
              <w:rPr>
                <w:rFonts w:ascii="Times New Roman" w:hAnsi="Times New Roman" w:cs="Times New Roman"/>
                <w:bCs/>
                <w:sz w:val="20"/>
              </w:rPr>
              <w:t>jeśli jest taka potrzeba - przeprowadzenie lub umówienie się na przeprowadzenie telefonicznego wywiadu środowiskowego</w:t>
            </w:r>
          </w:p>
          <w:p w:rsidR="00B30DBB" w:rsidRDefault="00B30DBB" w:rsidP="00FE13A1">
            <w:pPr>
              <w:pStyle w:val="Akapitzlist"/>
              <w:numPr>
                <w:ilvl w:val="0"/>
                <w:numId w:val="28"/>
              </w:numPr>
              <w:suppressAutoHyphens/>
              <w:autoSpaceDN w:val="0"/>
              <w:contextualSpacing w:val="0"/>
              <w:textAlignment w:val="baseline"/>
            </w:pPr>
            <w:r w:rsidRPr="00FE13A1">
              <w:rPr>
                <w:rFonts w:ascii="Times New Roman" w:hAnsi="Times New Roman" w:cs="Times New Roman"/>
                <w:bCs/>
                <w:sz w:val="20"/>
              </w:rPr>
              <w:t xml:space="preserve">udzielenie wszechstronnej informacji w zakresie możliwych form </w:t>
            </w:r>
            <w:proofErr w:type="spellStart"/>
            <w:r w:rsidRPr="00FE13A1">
              <w:rPr>
                <w:rFonts w:ascii="Times New Roman" w:hAnsi="Times New Roman" w:cs="Times New Roman"/>
                <w:bCs/>
                <w:sz w:val="20"/>
              </w:rPr>
              <w:t>pomocy</w:t>
            </w:r>
            <w:proofErr w:type="spellEnd"/>
            <w:r w:rsidRPr="00FE13A1">
              <w:rPr>
                <w:rFonts w:ascii="Times New Roman" w:hAnsi="Times New Roman" w:cs="Times New Roman"/>
                <w:bCs/>
                <w:sz w:val="20"/>
              </w:rPr>
              <w:t xml:space="preserve"> </w:t>
            </w:r>
            <w:r w:rsidR="00FE13A1" w:rsidRPr="00FE13A1">
              <w:rPr>
                <w:rFonts w:ascii="Times New Roman" w:hAnsi="Times New Roman" w:cs="Times New Roman"/>
                <w:bCs/>
                <w:sz w:val="20"/>
              </w:rPr>
              <w:br/>
            </w:r>
            <w:r w:rsidRPr="00FE13A1">
              <w:rPr>
                <w:rFonts w:ascii="Times New Roman" w:hAnsi="Times New Roman" w:cs="Times New Roman"/>
                <w:bCs/>
                <w:sz w:val="20"/>
              </w:rPr>
              <w:t xml:space="preserve">i </w:t>
            </w:r>
            <w:proofErr w:type="spellStart"/>
            <w:r w:rsidRPr="00FE13A1">
              <w:rPr>
                <w:rFonts w:ascii="Times New Roman" w:hAnsi="Times New Roman" w:cs="Times New Roman"/>
                <w:bCs/>
                <w:sz w:val="20"/>
              </w:rPr>
              <w:t>wsparcia</w:t>
            </w:r>
            <w:proofErr w:type="spellEnd"/>
            <w:r w:rsidRPr="00FE13A1">
              <w:rPr>
                <w:rFonts w:ascii="Times New Roman" w:hAnsi="Times New Roman" w:cs="Times New Roman"/>
                <w:bCs/>
                <w:sz w:val="20"/>
              </w:rPr>
              <w:t xml:space="preserve">, w tym danych </w:t>
            </w:r>
            <w:proofErr w:type="spellStart"/>
            <w:r w:rsidRPr="00FE13A1">
              <w:rPr>
                <w:rFonts w:ascii="Times New Roman" w:hAnsi="Times New Roman" w:cs="Times New Roman"/>
                <w:bCs/>
                <w:sz w:val="20"/>
              </w:rPr>
              <w:t>osób</w:t>
            </w:r>
            <w:proofErr w:type="spellEnd"/>
            <w:r w:rsidRPr="00FE13A1">
              <w:rPr>
                <w:rFonts w:ascii="Times New Roman" w:hAnsi="Times New Roman" w:cs="Times New Roman"/>
                <w:bCs/>
                <w:sz w:val="20"/>
              </w:rPr>
              <w:t>, instytucji wraz z numerami telefonów, ewentualne wsparcie w nawiązaniu kontaktu</w:t>
            </w:r>
          </w:p>
          <w:p w:rsidR="00FE13A1" w:rsidRDefault="00B30DBB" w:rsidP="00FE13A1">
            <w:pPr>
              <w:pStyle w:val="Akapitzlist"/>
              <w:numPr>
                <w:ilvl w:val="0"/>
                <w:numId w:val="28"/>
              </w:numPr>
              <w:suppressAutoHyphens/>
              <w:autoSpaceDN w:val="0"/>
              <w:contextualSpacing w:val="0"/>
              <w:textAlignment w:val="baseline"/>
            </w:pPr>
            <w:r>
              <w:rPr>
                <w:rFonts w:ascii="Times New Roman" w:hAnsi="Times New Roman" w:cs="Times New Roman"/>
                <w:bCs/>
                <w:sz w:val="20"/>
              </w:rPr>
              <w:t xml:space="preserve">udzielenie informacji nt. zasad dbania o siebie </w:t>
            </w:r>
            <w:r w:rsidR="00FE13A1">
              <w:rPr>
                <w:rFonts w:ascii="Times New Roman" w:hAnsi="Times New Roman" w:cs="Times New Roman"/>
                <w:bCs/>
                <w:sz w:val="20"/>
              </w:rPr>
              <w:t xml:space="preserve">i członków </w:t>
            </w:r>
            <w:proofErr w:type="spellStart"/>
            <w:r w:rsidR="00FE13A1">
              <w:rPr>
                <w:rFonts w:ascii="Times New Roman" w:hAnsi="Times New Roman" w:cs="Times New Roman"/>
                <w:bCs/>
                <w:sz w:val="20"/>
              </w:rPr>
              <w:t>rodziny</w:t>
            </w:r>
            <w:proofErr w:type="spellEnd"/>
            <w:r w:rsidR="00FE13A1">
              <w:rPr>
                <w:rFonts w:ascii="Times New Roman" w:hAnsi="Times New Roman" w:cs="Times New Roman"/>
                <w:bCs/>
                <w:sz w:val="20"/>
              </w:rPr>
              <w:t xml:space="preserve"> w okresie kwarantanny i </w:t>
            </w:r>
            <w:proofErr w:type="spellStart"/>
            <w:r w:rsidR="00FE13A1">
              <w:rPr>
                <w:rFonts w:ascii="Times New Roman" w:hAnsi="Times New Roman" w:cs="Times New Roman"/>
                <w:bCs/>
                <w:sz w:val="20"/>
              </w:rPr>
              <w:t>po</w:t>
            </w:r>
            <w:proofErr w:type="spellEnd"/>
            <w:r w:rsidR="00FE13A1">
              <w:rPr>
                <w:rFonts w:ascii="Times New Roman" w:hAnsi="Times New Roman" w:cs="Times New Roman"/>
                <w:bCs/>
                <w:sz w:val="20"/>
              </w:rPr>
              <w:t xml:space="preserve"> tym okresie, w zakresie obostrzeń funkcjonowania społecznego </w:t>
            </w:r>
          </w:p>
          <w:p w:rsidR="00B30DBB" w:rsidRDefault="00B30DBB" w:rsidP="00C603AE">
            <w:pPr>
              <w:pStyle w:val="Standard"/>
              <w:jc w:val="both"/>
            </w:pPr>
            <w:r>
              <w:rPr>
                <w:rFonts w:ascii="Times New Roman" w:hAnsi="Times New Roman" w:cs="Times New Roman"/>
                <w:bCs/>
                <w:color w:val="FF0000"/>
                <w:sz w:val="20"/>
              </w:rPr>
              <w:t>Pamiętaj!</w:t>
            </w:r>
            <w:r>
              <w:rPr>
                <w:rFonts w:ascii="Times New Roman" w:hAnsi="Times New Roman" w:cs="Times New Roman"/>
                <w:i/>
                <w:iCs/>
                <w:sz w:val="20"/>
              </w:rPr>
              <w:t xml:space="preserve"> </w:t>
            </w:r>
            <w:r>
              <w:rPr>
                <w:rFonts w:ascii="Times New Roman" w:hAnsi="Times New Roman" w:cs="Times New Roman"/>
                <w:sz w:val="20"/>
              </w:rPr>
              <w:t xml:space="preserve">Celem </w:t>
            </w:r>
            <w:proofErr w:type="spellStart"/>
            <w:r>
              <w:rPr>
                <w:rFonts w:ascii="Times New Roman" w:hAnsi="Times New Roman" w:cs="Times New Roman"/>
                <w:sz w:val="20"/>
              </w:rPr>
              <w:t>interwencji</w:t>
            </w:r>
            <w:proofErr w:type="spellEnd"/>
            <w:r>
              <w:rPr>
                <w:rFonts w:ascii="Times New Roman" w:hAnsi="Times New Roman" w:cs="Times New Roman"/>
                <w:sz w:val="20"/>
              </w:rPr>
              <w:t xml:space="preserve"> </w:t>
            </w:r>
            <w:proofErr w:type="spellStart"/>
            <w:r>
              <w:rPr>
                <w:rFonts w:ascii="Times New Roman" w:hAnsi="Times New Roman" w:cs="Times New Roman"/>
                <w:sz w:val="20"/>
              </w:rPr>
              <w:t>kryzysowej</w:t>
            </w:r>
            <w:proofErr w:type="spellEnd"/>
            <w:r>
              <w:rPr>
                <w:rFonts w:ascii="Times New Roman" w:hAnsi="Times New Roman" w:cs="Times New Roman"/>
                <w:sz w:val="20"/>
              </w:rPr>
              <w:t xml:space="preserve"> jest przywrócenie równowagi psychicznej </w:t>
            </w:r>
            <w:r w:rsidR="00FE13A1">
              <w:rPr>
                <w:rFonts w:ascii="Times New Roman" w:hAnsi="Times New Roman" w:cs="Times New Roman"/>
                <w:sz w:val="20"/>
              </w:rPr>
              <w:br/>
            </w:r>
            <w:r>
              <w:rPr>
                <w:rFonts w:ascii="Times New Roman" w:hAnsi="Times New Roman" w:cs="Times New Roman"/>
                <w:sz w:val="20"/>
              </w:rPr>
              <w:t xml:space="preserve">i umiejętności samodzielnego radzenia sobie, a dzięki temu zapobieganie przejściu reakcji </w:t>
            </w:r>
            <w:proofErr w:type="spellStart"/>
            <w:r>
              <w:rPr>
                <w:rFonts w:ascii="Times New Roman" w:hAnsi="Times New Roman" w:cs="Times New Roman"/>
                <w:sz w:val="20"/>
              </w:rPr>
              <w:t>kryzysowej</w:t>
            </w:r>
            <w:proofErr w:type="spellEnd"/>
            <w:r>
              <w:rPr>
                <w:rFonts w:ascii="Times New Roman" w:hAnsi="Times New Roman" w:cs="Times New Roman"/>
                <w:sz w:val="20"/>
              </w:rPr>
              <w:t xml:space="preserve"> w stan chronicznej niewydolności psychospołecznej.</w:t>
            </w:r>
          </w:p>
          <w:p w:rsidR="00B30DBB" w:rsidRDefault="00B30DBB" w:rsidP="00C603AE">
            <w:pPr>
              <w:pStyle w:val="Standard"/>
              <w:jc w:val="both"/>
              <w:rPr>
                <w:rFonts w:ascii="Times New Roman" w:hAnsi="Times New Roman" w:cs="Times New Roman"/>
                <w:bCs/>
                <w:sz w:val="20"/>
              </w:rPr>
            </w:pPr>
          </w:p>
          <w:p w:rsidR="00B30DBB" w:rsidRDefault="00B30DBB" w:rsidP="00C603AE">
            <w:pPr>
              <w:pStyle w:val="Standard"/>
              <w:jc w:val="both"/>
              <w:rPr>
                <w:rFonts w:ascii="Times New Roman" w:hAnsi="Times New Roman" w:cs="Times New Roman"/>
                <w:bCs/>
                <w:sz w:val="20"/>
              </w:rPr>
            </w:pPr>
          </w:p>
        </w:tc>
      </w:tr>
    </w:tbl>
    <w:p w:rsidR="00B30DBB" w:rsidRDefault="00B30DBB" w:rsidP="00B30DBB">
      <w:pPr>
        <w:pStyle w:val="Standard"/>
      </w:pPr>
      <w:r>
        <w:rPr>
          <w:rFonts w:ascii="Times New Roman" w:hAnsi="Times New Roman" w:cs="Times New Roman"/>
          <w:sz w:val="18"/>
          <w:szCs w:val="18"/>
        </w:rPr>
        <w:t>Źródło: opracowanie własne</w:t>
      </w:r>
    </w:p>
    <w:p w:rsidR="00B30DBB" w:rsidRDefault="00B30DBB" w:rsidP="00B30DBB">
      <w:pPr>
        <w:pStyle w:val="Standard"/>
      </w:pPr>
    </w:p>
    <w:p w:rsidR="00B30DBB" w:rsidRDefault="00B30DBB" w:rsidP="00B30DBB">
      <w:pPr>
        <w:pStyle w:val="Standard"/>
        <w:spacing w:line="360" w:lineRule="auto"/>
        <w:jc w:val="both"/>
      </w:pPr>
      <w:r>
        <w:rPr>
          <w:rFonts w:ascii="Times New Roman" w:hAnsi="Times New Roman" w:cs="Times New Roman"/>
          <w:color w:val="FF0000"/>
          <w:sz w:val="24"/>
          <w:szCs w:val="24"/>
        </w:rPr>
        <w:t xml:space="preserve">Ważne! </w:t>
      </w:r>
      <w:r>
        <w:rPr>
          <w:rFonts w:ascii="Times New Roman" w:hAnsi="Times New Roman" w:cs="Times New Roman"/>
          <w:color w:val="222222"/>
          <w:sz w:val="24"/>
          <w:szCs w:val="24"/>
          <w:u w:val="single"/>
          <w:shd w:val="clear" w:color="auto" w:fill="FFFFFF"/>
        </w:rPr>
        <w:t xml:space="preserve">W sytuacji zagrożenia życia lub zdrowia dziecka, </w:t>
      </w:r>
      <w:proofErr w:type="spellStart"/>
      <w:r>
        <w:rPr>
          <w:rFonts w:ascii="Times New Roman" w:hAnsi="Times New Roman" w:cs="Times New Roman"/>
          <w:color w:val="222222"/>
          <w:sz w:val="24"/>
          <w:szCs w:val="24"/>
          <w:u w:val="single"/>
          <w:shd w:val="clear" w:color="auto" w:fill="FFFFFF"/>
        </w:rPr>
        <w:t>osób</w:t>
      </w:r>
      <w:proofErr w:type="spellEnd"/>
      <w:r>
        <w:rPr>
          <w:rFonts w:ascii="Times New Roman" w:hAnsi="Times New Roman" w:cs="Times New Roman"/>
          <w:color w:val="222222"/>
          <w:sz w:val="24"/>
          <w:szCs w:val="24"/>
          <w:u w:val="single"/>
          <w:shd w:val="clear" w:color="auto" w:fill="FFFFFF"/>
        </w:rPr>
        <w:t xml:space="preserve"> zależnych lub </w:t>
      </w:r>
      <w:proofErr w:type="spellStart"/>
      <w:r>
        <w:rPr>
          <w:rFonts w:ascii="Times New Roman" w:hAnsi="Times New Roman" w:cs="Times New Roman"/>
          <w:color w:val="222222"/>
          <w:sz w:val="24"/>
          <w:szCs w:val="24"/>
          <w:u w:val="single"/>
          <w:shd w:val="clear" w:color="auto" w:fill="FFFFFF"/>
        </w:rPr>
        <w:t>osób</w:t>
      </w:r>
      <w:proofErr w:type="spellEnd"/>
      <w:r>
        <w:rPr>
          <w:rFonts w:ascii="Times New Roman" w:hAnsi="Times New Roman" w:cs="Times New Roman"/>
          <w:color w:val="222222"/>
          <w:sz w:val="24"/>
          <w:szCs w:val="24"/>
          <w:u w:val="single"/>
          <w:shd w:val="clear" w:color="auto" w:fill="FFFFFF"/>
        </w:rPr>
        <w:t xml:space="preserve"> nie mogących racjonalnie podejmować decyzji - należy bezwzględnie podjąć działania interwencyjne w środowisku, zachowując maksymalne środki bezpieczeństwa.</w:t>
      </w:r>
      <w:r>
        <w:rPr>
          <w:rFonts w:ascii="Times New Roman" w:hAnsi="Times New Roman" w:cs="Times New Roman"/>
          <w:color w:val="222222"/>
          <w:sz w:val="24"/>
          <w:szCs w:val="24"/>
          <w:shd w:val="clear" w:color="auto" w:fill="FFFFFF"/>
        </w:rPr>
        <w:t xml:space="preserve">     </w:t>
      </w:r>
    </w:p>
    <w:p w:rsidR="00B30DBB" w:rsidRDefault="00B30DBB" w:rsidP="00B30DBB">
      <w:pPr>
        <w:pStyle w:val="Standard"/>
      </w:pPr>
    </w:p>
    <w:p w:rsidR="00B30DBB" w:rsidRDefault="00B30DBB" w:rsidP="00B30DBB">
      <w:pPr>
        <w:pStyle w:val="Standard"/>
      </w:pPr>
    </w:p>
    <w:p w:rsidR="00426A85" w:rsidRDefault="00426A85" w:rsidP="00B30DBB">
      <w:pPr>
        <w:pStyle w:val="Standard"/>
      </w:pPr>
    </w:p>
    <w:p w:rsidR="00426A85" w:rsidRDefault="00426A85" w:rsidP="00B30DBB">
      <w:pPr>
        <w:pStyle w:val="Standard"/>
      </w:pPr>
    </w:p>
    <w:p w:rsidR="00426A85" w:rsidRDefault="00426A85" w:rsidP="00B30DBB">
      <w:pPr>
        <w:pStyle w:val="Standard"/>
      </w:pPr>
    </w:p>
    <w:p w:rsidR="00426A85" w:rsidRDefault="00426A85" w:rsidP="00B30DBB">
      <w:pPr>
        <w:pStyle w:val="Standard"/>
      </w:pPr>
    </w:p>
    <w:p w:rsidR="00426A85" w:rsidRDefault="00426A85" w:rsidP="00B30DBB">
      <w:pPr>
        <w:pStyle w:val="Standard"/>
      </w:pPr>
    </w:p>
    <w:p w:rsidR="00426A85" w:rsidRDefault="00426A85" w:rsidP="00B30DBB">
      <w:pPr>
        <w:pStyle w:val="Standard"/>
      </w:pPr>
    </w:p>
    <w:p w:rsidR="00426A85" w:rsidRDefault="00426A85" w:rsidP="00B30DBB">
      <w:pPr>
        <w:pStyle w:val="Standard"/>
      </w:pPr>
    </w:p>
    <w:p w:rsidR="00426A85" w:rsidRDefault="00426A85" w:rsidP="00B30DBB">
      <w:pPr>
        <w:pStyle w:val="Standard"/>
      </w:pPr>
    </w:p>
    <w:p w:rsidR="00B30DBB" w:rsidRPr="001543BF" w:rsidRDefault="00B30DBB" w:rsidP="00CD39B2">
      <w:pPr>
        <w:pStyle w:val="Nagwek1"/>
        <w:numPr>
          <w:ilvl w:val="0"/>
          <w:numId w:val="67"/>
        </w:numPr>
        <w:suppressAutoHyphens/>
        <w:autoSpaceDN w:val="0"/>
        <w:textAlignment w:val="baseline"/>
        <w:rPr>
          <w:color w:val="2A4F1C" w:themeColor="accent1" w:themeShade="80"/>
        </w:rPr>
      </w:pPr>
      <w:bookmarkStart w:id="13" w:name="_Toc37015953"/>
      <w:r w:rsidRPr="001543BF">
        <w:rPr>
          <w:color w:val="2A4F1C" w:themeColor="accent1" w:themeShade="80"/>
        </w:rPr>
        <w:lastRenderedPageBreak/>
        <w:t>Realizacja procedury N</w:t>
      </w:r>
      <w:r w:rsidR="0017389E">
        <w:rPr>
          <w:color w:val="2A4F1C" w:themeColor="accent1" w:themeShade="80"/>
        </w:rPr>
        <w:t>iebieskie Karty</w:t>
      </w:r>
      <w:r w:rsidRPr="001543BF">
        <w:rPr>
          <w:color w:val="2A4F1C" w:themeColor="accent1" w:themeShade="80"/>
        </w:rPr>
        <w:t xml:space="preserve"> w czasie pandemii</w:t>
      </w:r>
      <w:r w:rsidRPr="001543BF">
        <w:rPr>
          <w:rStyle w:val="FootnoteCharacters"/>
          <w:color w:val="2A4F1C" w:themeColor="accent1" w:themeShade="80"/>
        </w:rPr>
        <w:footnoteReference w:id="5"/>
      </w:r>
      <w:bookmarkStart w:id="14" w:name="_Toc36803414"/>
      <w:bookmarkEnd w:id="14"/>
      <w:r w:rsidR="00FC151A">
        <w:rPr>
          <w:color w:val="2A4F1C" w:themeColor="accent1" w:themeShade="80"/>
        </w:rPr>
        <w:t xml:space="preserve">  </w:t>
      </w:r>
      <w:r w:rsidR="00536800">
        <w:rPr>
          <w:color w:val="2A4F1C" w:themeColor="accent1" w:themeShade="80"/>
        </w:rPr>
        <w:t xml:space="preserve">                          </w:t>
      </w:r>
      <w:bookmarkEnd w:id="13"/>
    </w:p>
    <w:p w:rsidR="00B30DBB" w:rsidRPr="00F34257" w:rsidRDefault="002B0104" w:rsidP="00B30DBB">
      <w:pPr>
        <w:pStyle w:val="Standard"/>
        <w:spacing w:line="360" w:lineRule="auto"/>
        <w:jc w:val="both"/>
        <w:rPr>
          <w:rFonts w:ascii="Times New Roman" w:eastAsia="Times New Roman" w:hAnsi="Times New Roman" w:cs="Times New Roman"/>
          <w:b/>
          <w:bCs/>
          <w:color w:val="000000"/>
          <w:sz w:val="24"/>
          <w:szCs w:val="24"/>
          <w:lang w:eastAsia="pl-PL"/>
        </w:rPr>
      </w:pPr>
      <w:r w:rsidRPr="00F34257">
        <w:rPr>
          <w:rFonts w:ascii="Times New Roman" w:eastAsia="Times New Roman" w:hAnsi="Times New Roman" w:cs="Times New Roman"/>
          <w:b/>
          <w:bCs/>
          <w:color w:val="000000"/>
          <w:sz w:val="24"/>
          <w:szCs w:val="24"/>
          <w:lang w:eastAsia="pl-PL"/>
        </w:rPr>
        <w:t>(Zbigniew Piechocki)</w:t>
      </w:r>
    </w:p>
    <w:p w:rsidR="002B0104" w:rsidRDefault="002B0104" w:rsidP="00B30DBB">
      <w:pPr>
        <w:pStyle w:val="Standard"/>
        <w:spacing w:line="360" w:lineRule="auto"/>
        <w:jc w:val="both"/>
        <w:rPr>
          <w:rFonts w:ascii="Times New Roman" w:eastAsia="Times New Roman" w:hAnsi="Times New Roman" w:cs="Times New Roman"/>
          <w:color w:val="000000"/>
          <w:sz w:val="24"/>
          <w:szCs w:val="24"/>
          <w:u w:val="single"/>
          <w:lang w:eastAsia="pl-PL"/>
        </w:rPr>
      </w:pPr>
    </w:p>
    <w:p w:rsidR="00B30DBB" w:rsidRDefault="00B30DBB" w:rsidP="00B30DBB">
      <w:pPr>
        <w:pStyle w:val="Standard"/>
        <w:spacing w:line="360" w:lineRule="auto"/>
        <w:jc w:val="both"/>
      </w:pPr>
      <w:r>
        <w:rPr>
          <w:rFonts w:ascii="Times New Roman" w:eastAsia="Times New Roman" w:hAnsi="Times New Roman" w:cs="Times New Roman"/>
          <w:color w:val="000000"/>
          <w:sz w:val="24"/>
          <w:szCs w:val="24"/>
          <w:u w:val="single"/>
          <w:lang w:eastAsia="pl-PL"/>
        </w:rPr>
        <w:t xml:space="preserve">Podstawa prawna prowadzonej procedury nie ulega zmianie, należy jednak zwrócić uwagę, że członkowie Zespołu Interdyscyplinarnego/Grup Roboczych wykonują pracę w obszarze przeciwdziałania przemocy w rodzinie w ramach swoich obowiązków służbowych, a więc również w zgodzie z obowiązującymi w danej służbie/zawodzie/funkcji obostrzeniami </w:t>
      </w:r>
      <w:r>
        <w:rPr>
          <w:rFonts w:ascii="Times New Roman" w:eastAsia="Times New Roman" w:hAnsi="Times New Roman" w:cs="Times New Roman"/>
          <w:color w:val="000000"/>
          <w:sz w:val="24"/>
          <w:szCs w:val="24"/>
          <w:u w:val="single"/>
          <w:lang w:eastAsia="pl-PL"/>
        </w:rPr>
        <w:br/>
        <w:t>(np. zmiany organizacji pracy, sposobu kontaktowania się z klientami, nadzorowanymi, pacjentami, uczniami itp.).</w:t>
      </w:r>
    </w:p>
    <w:p w:rsidR="00B30DBB" w:rsidRDefault="00B30DBB" w:rsidP="00B30DBB">
      <w:pPr>
        <w:pStyle w:val="Standard"/>
        <w:spacing w:line="360" w:lineRule="auto"/>
        <w:jc w:val="both"/>
        <w:rPr>
          <w:rFonts w:ascii="Times New Roman" w:eastAsia="Times New Roman" w:hAnsi="Times New Roman" w:cs="Times New Roman"/>
          <w:color w:val="000000"/>
          <w:sz w:val="24"/>
          <w:szCs w:val="24"/>
          <w:lang w:eastAsia="pl-PL"/>
        </w:rPr>
      </w:pPr>
    </w:p>
    <w:p w:rsidR="00B30DBB" w:rsidRDefault="00B30DBB" w:rsidP="00B30DBB">
      <w:pPr>
        <w:pStyle w:val="Standard"/>
        <w:spacing w:line="360" w:lineRule="auto"/>
        <w:jc w:val="both"/>
      </w:pPr>
      <w:r>
        <w:rPr>
          <w:rFonts w:ascii="Times New Roman" w:eastAsia="Times New Roman" w:hAnsi="Times New Roman" w:cs="Times New Roman"/>
          <w:b/>
          <w:bCs/>
          <w:color w:val="000000"/>
          <w:sz w:val="24"/>
          <w:szCs w:val="24"/>
          <w:u w:val="single"/>
          <w:lang w:eastAsia="pl-PL"/>
        </w:rPr>
        <w:t>Wszczęcie Procedury Niebieskie Karty</w:t>
      </w:r>
    </w:p>
    <w:p w:rsidR="00B30DBB" w:rsidRDefault="00B30DBB" w:rsidP="00CD39B2">
      <w:pPr>
        <w:pStyle w:val="Akapitzlist"/>
        <w:numPr>
          <w:ilvl w:val="0"/>
          <w:numId w:val="68"/>
        </w:numPr>
        <w:suppressAutoHyphens/>
        <w:autoSpaceDN w:val="0"/>
        <w:spacing w:after="160" w:line="360" w:lineRule="auto"/>
        <w:contextualSpacing w:val="0"/>
        <w:jc w:val="both"/>
        <w:textAlignment w:val="baseline"/>
      </w:pPr>
      <w:r>
        <w:rPr>
          <w:rFonts w:ascii="Times New Roman" w:eastAsia="Times New Roman" w:hAnsi="Times New Roman" w:cs="Times New Roman"/>
          <w:color w:val="000000"/>
          <w:sz w:val="24"/>
          <w:szCs w:val="24"/>
          <w:lang w:eastAsia="pl-PL"/>
        </w:rPr>
        <w:t>Wszczęcie nowej Procedury Niebieskie Karty może być obarczone brakiem możliwości wypełnienia formularza NK – A w obecności osoby, co do której istnieje podejrzenie, że doświadcza lub jest dotknięta przemocą w rodzinie.</w:t>
      </w:r>
      <w:r>
        <w:rPr>
          <w:rStyle w:val="FootnoteCharacters"/>
          <w:rFonts w:ascii="Times New Roman" w:eastAsia="Times New Roman" w:hAnsi="Times New Roman" w:cs="Times New Roman"/>
          <w:color w:val="000000"/>
          <w:sz w:val="24"/>
          <w:szCs w:val="24"/>
          <w:lang w:eastAsia="pl-PL"/>
        </w:rPr>
        <w:footnoteReference w:id="6"/>
      </w:r>
      <w:r>
        <w:rPr>
          <w:rFonts w:ascii="Times New Roman" w:eastAsia="Times New Roman" w:hAnsi="Times New Roman" w:cs="Times New Roman"/>
          <w:color w:val="000000"/>
          <w:sz w:val="24"/>
          <w:szCs w:val="24"/>
          <w:lang w:eastAsia="pl-PL"/>
        </w:rPr>
        <w:t xml:space="preserve"> Zatem najprawdopodobniej informację taką uprawniony pracownik poweźmie w wyniku kontaktu telefonicznego lub </w:t>
      </w:r>
      <w:proofErr w:type="spellStart"/>
      <w:r>
        <w:rPr>
          <w:rFonts w:ascii="Times New Roman" w:eastAsia="Times New Roman" w:hAnsi="Times New Roman" w:cs="Times New Roman"/>
          <w:color w:val="000000"/>
          <w:sz w:val="24"/>
          <w:szCs w:val="24"/>
          <w:lang w:eastAsia="pl-PL"/>
        </w:rPr>
        <w:t>on-line</w:t>
      </w:r>
      <w:proofErr w:type="spellEnd"/>
      <w:r>
        <w:rPr>
          <w:rFonts w:ascii="Times New Roman" w:eastAsia="Times New Roman" w:hAnsi="Times New Roman" w:cs="Times New Roman"/>
          <w:color w:val="000000"/>
          <w:sz w:val="24"/>
          <w:szCs w:val="24"/>
          <w:lang w:eastAsia="pl-PL"/>
        </w:rPr>
        <w:t xml:space="preserve"> z tą osobą, ze świadkiem przemocy lub z osobą, która nie jest uprawniona do rozpoczynania procedury Niebieskie Karty (np. kurator sądowy). Ograniczenie kontaktu osobistego nie może być powodem rezygnacji - procedurę należy rozpocząć z wykorzystaniem kontaktu zdalnego z osobą doświadczającą przemocy (np. za pośrednictwem</w:t>
      </w:r>
      <w:r>
        <w:rPr>
          <w:rFonts w:ascii="Times New Roman" w:hAnsi="Times New Roman" w:cs="Times New Roman"/>
          <w:bCs/>
          <w:sz w:val="24"/>
          <w:szCs w:val="24"/>
        </w:rPr>
        <w:t xml:space="preserve"> kontaktu telefonicznego, przez komunikatory społeczne lub wideokonferencje</w:t>
      </w:r>
      <w:r>
        <w:rPr>
          <w:rFonts w:ascii="Times New Roman" w:eastAsia="Times New Roman" w:hAnsi="Times New Roman" w:cs="Times New Roman"/>
          <w:color w:val="000000"/>
          <w:sz w:val="24"/>
          <w:szCs w:val="24"/>
          <w:lang w:eastAsia="pl-PL"/>
        </w:rPr>
        <w:t>).</w:t>
      </w:r>
    </w:p>
    <w:p w:rsidR="00B30DBB" w:rsidRDefault="00B30DBB" w:rsidP="00CD39B2">
      <w:pPr>
        <w:pStyle w:val="Akapitzlist"/>
        <w:numPr>
          <w:ilvl w:val="0"/>
          <w:numId w:val="23"/>
        </w:numPr>
        <w:suppressAutoHyphens/>
        <w:autoSpaceDN w:val="0"/>
        <w:spacing w:line="360" w:lineRule="auto"/>
        <w:contextualSpacing w:val="0"/>
        <w:jc w:val="both"/>
        <w:textAlignment w:val="baseline"/>
      </w:pPr>
      <w:r>
        <w:rPr>
          <w:rFonts w:ascii="Times New Roman" w:eastAsia="Times New Roman" w:hAnsi="Times New Roman" w:cs="Times New Roman"/>
          <w:color w:val="000000"/>
          <w:sz w:val="24"/>
          <w:szCs w:val="24"/>
          <w:lang w:eastAsia="pl-PL"/>
        </w:rPr>
        <w:t xml:space="preserve">Podobnie należy postąpić w przypadku wiadomości anonimowej, </w:t>
      </w:r>
      <w:proofErr w:type="spellStart"/>
      <w:r>
        <w:rPr>
          <w:rFonts w:ascii="Times New Roman" w:eastAsia="Times New Roman" w:hAnsi="Times New Roman" w:cs="Times New Roman"/>
          <w:color w:val="000000"/>
          <w:sz w:val="24"/>
          <w:szCs w:val="24"/>
          <w:lang w:eastAsia="pl-PL"/>
        </w:rPr>
        <w:t>przy</w:t>
      </w:r>
      <w:proofErr w:type="spellEnd"/>
      <w:r>
        <w:rPr>
          <w:rFonts w:ascii="Times New Roman" w:eastAsia="Times New Roman" w:hAnsi="Times New Roman" w:cs="Times New Roman"/>
          <w:color w:val="000000"/>
          <w:sz w:val="24"/>
          <w:szCs w:val="24"/>
          <w:lang w:eastAsia="pl-PL"/>
        </w:rPr>
        <w:t xml:space="preserve"> czym ważne jest, aby informacja pozwalała zidentyfikować osoby (</w:t>
      </w:r>
      <w:r w:rsidRPr="006A21DD">
        <w:rPr>
          <w:rFonts w:ascii="Times New Roman" w:eastAsia="Times New Roman" w:hAnsi="Times New Roman" w:cs="Times New Roman"/>
          <w:color w:val="000000"/>
          <w:sz w:val="24"/>
          <w:szCs w:val="24"/>
          <w:lang w:eastAsia="pl-PL"/>
        </w:rPr>
        <w:t>stosowne</w:t>
      </w:r>
      <w:r>
        <w:rPr>
          <w:rFonts w:ascii="Times New Roman" w:eastAsia="Times New Roman" w:hAnsi="Times New Roman" w:cs="Times New Roman"/>
          <w:color w:val="000000"/>
          <w:sz w:val="24"/>
          <w:szCs w:val="24"/>
          <w:lang w:eastAsia="pl-PL"/>
        </w:rPr>
        <w:t xml:space="preserve"> Rozporządzenie określa wzór formularzy, które zawierają podstawowe dane personalne). W przypadku anonimów, które nie sugerują występowania przemocy, lub dane w nich zawarte nie pozwalają na wystarczającą identyfikację, możliwe jest zastosowanie wewnętrznej procedury danego Ośrodka Pomocy Społecznej.</w:t>
      </w:r>
      <w:r>
        <w:rPr>
          <w:rStyle w:val="FootnoteCharacters"/>
          <w:rFonts w:ascii="Times New Roman" w:eastAsia="Times New Roman" w:hAnsi="Times New Roman" w:cs="Times New Roman"/>
          <w:color w:val="000000"/>
          <w:sz w:val="24"/>
          <w:szCs w:val="24"/>
          <w:lang w:eastAsia="pl-PL"/>
        </w:rPr>
        <w:footnoteReference w:id="7"/>
      </w:r>
    </w:p>
    <w:p w:rsidR="00B30DBB" w:rsidRDefault="00B30DBB" w:rsidP="00CD39B2">
      <w:pPr>
        <w:pStyle w:val="Akapitzlist"/>
        <w:numPr>
          <w:ilvl w:val="0"/>
          <w:numId w:val="23"/>
        </w:numPr>
        <w:suppressAutoHyphens/>
        <w:autoSpaceDN w:val="0"/>
        <w:spacing w:after="160" w:line="360" w:lineRule="auto"/>
        <w:contextualSpacing w:val="0"/>
        <w:jc w:val="both"/>
        <w:textAlignment w:val="baseline"/>
      </w:pPr>
      <w:r>
        <w:rPr>
          <w:rFonts w:ascii="Times New Roman" w:eastAsia="Times New Roman" w:hAnsi="Times New Roman" w:cs="Times New Roman"/>
          <w:color w:val="000000"/>
          <w:sz w:val="24"/>
          <w:szCs w:val="24"/>
          <w:lang w:eastAsia="pl-PL"/>
        </w:rPr>
        <w:lastRenderedPageBreak/>
        <w:t xml:space="preserve">Zgodnie z § 6.1 Rozporządzenia Formularz NK – B powinien być przekazany osobie doświadczającej przemocy, ponieważ zawiera on ważne informacje: czym jest przemoc, jakie uprawnienia przysługują osobie oraz o lokalnych i ogólnokrajowych miejscach uzyskiwania </w:t>
      </w:r>
      <w:proofErr w:type="spellStart"/>
      <w:r>
        <w:rPr>
          <w:rFonts w:ascii="Times New Roman" w:eastAsia="Times New Roman" w:hAnsi="Times New Roman" w:cs="Times New Roman"/>
          <w:color w:val="000000"/>
          <w:sz w:val="24"/>
          <w:szCs w:val="24"/>
          <w:lang w:eastAsia="pl-PL"/>
        </w:rPr>
        <w:t>pomocy</w:t>
      </w:r>
      <w:proofErr w:type="spellEnd"/>
      <w:r>
        <w:rPr>
          <w:rFonts w:ascii="Times New Roman" w:eastAsia="Times New Roman" w:hAnsi="Times New Roman" w:cs="Times New Roman"/>
          <w:color w:val="000000"/>
          <w:sz w:val="24"/>
          <w:szCs w:val="24"/>
          <w:lang w:eastAsia="pl-PL"/>
        </w:rPr>
        <w:t xml:space="preserve">. Ponieważ przekazanie tego dokumentu może być utrudnione, bezpiecznie można go przesłać w </w:t>
      </w:r>
      <w:proofErr w:type="spellStart"/>
      <w:r>
        <w:rPr>
          <w:rFonts w:ascii="Times New Roman" w:eastAsia="Times New Roman" w:hAnsi="Times New Roman" w:cs="Times New Roman"/>
          <w:color w:val="000000"/>
          <w:sz w:val="24"/>
          <w:szCs w:val="24"/>
          <w:lang w:eastAsia="pl-PL"/>
        </w:rPr>
        <w:t>skanie</w:t>
      </w:r>
      <w:proofErr w:type="spellEnd"/>
      <w:r>
        <w:rPr>
          <w:rFonts w:ascii="Times New Roman" w:eastAsia="Times New Roman" w:hAnsi="Times New Roman" w:cs="Times New Roman"/>
          <w:color w:val="000000"/>
          <w:sz w:val="24"/>
          <w:szCs w:val="24"/>
          <w:lang w:eastAsia="pl-PL"/>
        </w:rPr>
        <w:t xml:space="preserve"> pocztą elektroniczną lub dostępnymi komunikatorami za zgodą osoby, </w:t>
      </w:r>
      <w:proofErr w:type="spellStart"/>
      <w:r>
        <w:rPr>
          <w:rFonts w:ascii="Times New Roman" w:eastAsia="Times New Roman" w:hAnsi="Times New Roman" w:cs="Times New Roman"/>
          <w:color w:val="000000"/>
          <w:sz w:val="24"/>
          <w:szCs w:val="24"/>
          <w:lang w:eastAsia="pl-PL"/>
        </w:rPr>
        <w:t>przy</w:t>
      </w:r>
      <w:proofErr w:type="spellEnd"/>
      <w:r>
        <w:rPr>
          <w:rFonts w:ascii="Times New Roman" w:eastAsia="Times New Roman" w:hAnsi="Times New Roman" w:cs="Times New Roman"/>
          <w:color w:val="000000"/>
          <w:sz w:val="24"/>
          <w:szCs w:val="24"/>
          <w:lang w:eastAsia="pl-PL"/>
        </w:rPr>
        <w:t xml:space="preserve"> czym warto poprosić o zwrotną informacją potwierdzającą jego otrzymanie. </w:t>
      </w:r>
      <w:r w:rsidRPr="006A21DD">
        <w:rPr>
          <w:rFonts w:ascii="Times New Roman" w:eastAsia="Times New Roman" w:hAnsi="Times New Roman" w:cs="Times New Roman"/>
          <w:color w:val="000000"/>
          <w:sz w:val="24"/>
          <w:szCs w:val="24"/>
          <w:lang w:eastAsia="pl-PL"/>
        </w:rPr>
        <w:t>Należy</w:t>
      </w:r>
      <w:r>
        <w:rPr>
          <w:rFonts w:ascii="Times New Roman" w:eastAsia="Times New Roman" w:hAnsi="Times New Roman" w:cs="Times New Roman"/>
          <w:color w:val="000000"/>
          <w:sz w:val="24"/>
          <w:szCs w:val="24"/>
          <w:lang w:eastAsia="pl-PL"/>
        </w:rPr>
        <w:t xml:space="preserve"> pamiętać o bieżącym uaktualnianiu zawartych w nim informacji oraz o upewnieniu się, że osoba może bezpiecznie odbierać wiadomości elektroniczne. Formularzowi NK – B zwykle poświęcamy niewiele uwagi, tymczasem może on stać się – szczególnie teraz,</w:t>
      </w:r>
      <w:r w:rsidR="006A21DD">
        <w:rPr>
          <w:rFonts w:ascii="Times New Roman" w:eastAsia="Times New Roman" w:hAnsi="Times New Roman" w:cs="Times New Roman"/>
          <w:color w:val="000000"/>
          <w:sz w:val="24"/>
          <w:szCs w:val="24"/>
          <w:lang w:eastAsia="pl-PL"/>
        </w:rPr>
        <w:t xml:space="preserve"> </w:t>
      </w:r>
      <w:r>
        <w:rPr>
          <w:rFonts w:ascii="Times New Roman" w:eastAsia="Times New Roman" w:hAnsi="Times New Roman" w:cs="Times New Roman"/>
          <w:color w:val="000000"/>
          <w:sz w:val="24"/>
          <w:szCs w:val="24"/>
          <w:lang w:eastAsia="pl-PL"/>
        </w:rPr>
        <w:t>w okresie epidemii – ważnym narzędziem poprowadzenia z osobą doświadczająca przemocy rozmowy wspierającej, wyjaśniającej, motywującej, czy edukującej.</w:t>
      </w:r>
      <w:r>
        <w:rPr>
          <w:rStyle w:val="FootnoteCharacters"/>
          <w:rFonts w:ascii="Times New Roman" w:eastAsia="Times New Roman" w:hAnsi="Times New Roman" w:cs="Times New Roman"/>
          <w:color w:val="000000"/>
          <w:sz w:val="24"/>
          <w:szCs w:val="24"/>
          <w:lang w:eastAsia="pl-PL"/>
        </w:rPr>
        <w:footnoteReference w:id="8"/>
      </w:r>
    </w:p>
    <w:p w:rsidR="00B30DBB" w:rsidRDefault="00B30DBB" w:rsidP="00CD39B2">
      <w:pPr>
        <w:pStyle w:val="Akapitzlist"/>
        <w:numPr>
          <w:ilvl w:val="0"/>
          <w:numId w:val="23"/>
        </w:numPr>
        <w:suppressAutoHyphens/>
        <w:autoSpaceDN w:val="0"/>
        <w:spacing w:line="360" w:lineRule="auto"/>
        <w:contextualSpacing w:val="0"/>
        <w:jc w:val="both"/>
        <w:textAlignment w:val="baseline"/>
      </w:pPr>
      <w:r>
        <w:rPr>
          <w:rFonts w:ascii="Times New Roman" w:eastAsia="Times New Roman" w:hAnsi="Times New Roman" w:cs="Times New Roman"/>
          <w:sz w:val="24"/>
          <w:szCs w:val="24"/>
          <w:lang w:eastAsia="pl-PL"/>
        </w:rPr>
        <w:t>Całość rozważań nad wszczęciem procedury dopełnia §2.4 Rozporządzenia, który stanowi: „</w:t>
      </w:r>
      <w:r>
        <w:rPr>
          <w:rFonts w:ascii="Times New Roman" w:hAnsi="Times New Roman" w:cs="Times New Roman"/>
          <w:sz w:val="24"/>
          <w:szCs w:val="24"/>
        </w:rPr>
        <w:t>W przypadku gdy nawiązanie bezpośredniego kontaktu z osobą, co do której istnieje podejrzenie, że jest dotknięta przemocą w rodzinie, jest niemożliwe, wypełnienie formularza „Niebieska Karta — A” następuje bez udziału tej osoby”.</w:t>
      </w:r>
    </w:p>
    <w:p w:rsidR="00B30DBB" w:rsidRDefault="00B30DBB" w:rsidP="00CD39B2">
      <w:pPr>
        <w:pStyle w:val="Akapitzlist"/>
        <w:numPr>
          <w:ilvl w:val="0"/>
          <w:numId w:val="23"/>
        </w:numPr>
        <w:suppressAutoHyphens/>
        <w:autoSpaceDN w:val="0"/>
        <w:spacing w:line="360" w:lineRule="auto"/>
        <w:contextualSpacing w:val="0"/>
        <w:jc w:val="both"/>
        <w:textAlignment w:val="baseline"/>
      </w:pPr>
      <w:r>
        <w:rPr>
          <w:rFonts w:ascii="Times New Roman" w:hAnsi="Times New Roman" w:cs="Times New Roman"/>
          <w:sz w:val="24"/>
          <w:szCs w:val="24"/>
        </w:rPr>
        <w:t xml:space="preserve">Przed rozpoczęciem rozmowy z osobą doświadczającą przemocy należy upewnić się, czy może wypowiadać się swobodnie. </w:t>
      </w:r>
      <w:r w:rsidRPr="006A21DD">
        <w:rPr>
          <w:rFonts w:ascii="Times New Roman" w:hAnsi="Times New Roman" w:cs="Times New Roman"/>
          <w:sz w:val="24"/>
          <w:szCs w:val="24"/>
        </w:rPr>
        <w:t>Ważne, by</w:t>
      </w:r>
      <w:r>
        <w:rPr>
          <w:rFonts w:ascii="Times New Roman" w:hAnsi="Times New Roman" w:cs="Times New Roman"/>
          <w:sz w:val="24"/>
          <w:szCs w:val="24"/>
        </w:rPr>
        <w:t xml:space="preserve"> pamiętać o prawie do godności, warunkach swobodnej wypowiedzi i zapewnienia bezpieczeństwa </w:t>
      </w:r>
      <w:r>
        <w:rPr>
          <w:rFonts w:ascii="Times New Roman" w:hAnsi="Times New Roman" w:cs="Times New Roman"/>
          <w:sz w:val="24"/>
          <w:szCs w:val="24"/>
        </w:rPr>
        <w:br/>
        <w:t>(§4 Rozporządzenia). W sytuacji rozmowy telefonicznej/video</w:t>
      </w:r>
      <w:r>
        <w:rPr>
          <w:rStyle w:val="FootnoteCharacters"/>
          <w:rFonts w:ascii="Times New Roman" w:hAnsi="Times New Roman" w:cs="Times New Roman"/>
          <w:sz w:val="24"/>
          <w:szCs w:val="24"/>
        </w:rPr>
        <w:footnoteReference w:id="9"/>
      </w:r>
      <w:r>
        <w:rPr>
          <w:rFonts w:ascii="Times New Roman" w:hAnsi="Times New Roman" w:cs="Times New Roman"/>
          <w:sz w:val="24"/>
          <w:szCs w:val="24"/>
        </w:rPr>
        <w:t xml:space="preserve"> należy zapytać, czy może Pani/Pan rozmawiać swobodnie oraz uszanować nieodpowiadanie na niektóre pytania, a w przypadku przesyłania dokumentu, należy sprawdzić</w:t>
      </w:r>
      <w:r w:rsidR="006A21DD">
        <w:rPr>
          <w:rFonts w:ascii="Times New Roman" w:hAnsi="Times New Roman" w:cs="Times New Roman"/>
          <w:sz w:val="24"/>
          <w:szCs w:val="24"/>
        </w:rPr>
        <w:t xml:space="preserve"> </w:t>
      </w:r>
      <w:r>
        <w:rPr>
          <w:rFonts w:ascii="Times New Roman" w:hAnsi="Times New Roman" w:cs="Times New Roman"/>
          <w:sz w:val="24"/>
          <w:szCs w:val="24"/>
        </w:rPr>
        <w:t>czy ma swobodny</w:t>
      </w:r>
      <w:r w:rsidR="006A21DD">
        <w:rPr>
          <w:rFonts w:ascii="Times New Roman" w:hAnsi="Times New Roman" w:cs="Times New Roman"/>
          <w:sz w:val="24"/>
          <w:szCs w:val="24"/>
        </w:rPr>
        <w:t xml:space="preserve"> </w:t>
      </w:r>
      <w:r w:rsidR="006A21DD">
        <w:rPr>
          <w:rFonts w:ascii="Times New Roman" w:hAnsi="Times New Roman" w:cs="Times New Roman"/>
          <w:sz w:val="24"/>
          <w:szCs w:val="24"/>
        </w:rPr>
        <w:br/>
      </w:r>
      <w:r>
        <w:rPr>
          <w:rFonts w:ascii="Times New Roman" w:hAnsi="Times New Roman" w:cs="Times New Roman"/>
          <w:sz w:val="24"/>
          <w:szCs w:val="24"/>
        </w:rPr>
        <w:t xml:space="preserve">i bezpieczny dla niej dostęp do środków komunikacji elektronicznej. Powyższe oznacza zadanie podstawowych pytań: „czy może Pani/Pan swobodnie rozmawiać? oraz „czy nikt inny nie jest świadkiem naszej rozmowy?” Zakończeniem rozmowy </w:t>
      </w:r>
      <w:r>
        <w:rPr>
          <w:rFonts w:ascii="Times New Roman" w:hAnsi="Times New Roman" w:cs="Times New Roman"/>
          <w:sz w:val="24"/>
          <w:szCs w:val="24"/>
        </w:rPr>
        <w:lastRenderedPageBreak/>
        <w:t>mogą być wybrane pytania z katalogu badającego poziom zagrożenia zdrowia lub życia.</w:t>
      </w:r>
      <w:r>
        <w:rPr>
          <w:rStyle w:val="FootnoteCharacters"/>
          <w:rFonts w:ascii="Times New Roman" w:hAnsi="Times New Roman" w:cs="Times New Roman"/>
          <w:sz w:val="24"/>
          <w:szCs w:val="24"/>
        </w:rPr>
        <w:footnoteReference w:id="10"/>
      </w:r>
    </w:p>
    <w:p w:rsidR="00B30DBB" w:rsidRDefault="00B30DBB" w:rsidP="00B30DBB">
      <w:pPr>
        <w:pStyle w:val="Akapitzlist"/>
        <w:spacing w:line="360" w:lineRule="auto"/>
        <w:jc w:val="both"/>
      </w:pPr>
      <w:r>
        <w:rPr>
          <w:rFonts w:ascii="Times New Roman" w:eastAsia="Times New Roman" w:hAnsi="Times New Roman" w:cs="Times New Roman"/>
          <w:color w:val="000000"/>
          <w:sz w:val="24"/>
          <w:szCs w:val="24"/>
          <w:lang w:eastAsia="pl-PL"/>
        </w:rPr>
        <w:t xml:space="preserve"> </w:t>
      </w:r>
    </w:p>
    <w:p w:rsidR="00B30DBB" w:rsidRDefault="00B30DBB" w:rsidP="00B30DBB">
      <w:pPr>
        <w:pStyle w:val="Standard"/>
        <w:spacing w:line="360" w:lineRule="auto"/>
        <w:jc w:val="both"/>
      </w:pPr>
      <w:r>
        <w:rPr>
          <w:rFonts w:ascii="Times New Roman" w:eastAsia="Times New Roman" w:hAnsi="Times New Roman" w:cs="Times New Roman"/>
          <w:b/>
          <w:bCs/>
          <w:color w:val="000000"/>
          <w:sz w:val="24"/>
          <w:szCs w:val="24"/>
          <w:u w:val="single"/>
          <w:lang w:eastAsia="pl-PL"/>
        </w:rPr>
        <w:t>Prowadzone Procedury Niebieskie Karty</w:t>
      </w:r>
    </w:p>
    <w:p w:rsidR="00B30DBB" w:rsidRDefault="00B30DBB" w:rsidP="00B30DBB">
      <w:pPr>
        <w:pStyle w:val="Standard"/>
        <w:spacing w:line="360" w:lineRule="auto"/>
        <w:jc w:val="both"/>
        <w:rPr>
          <w:rFonts w:ascii="Times New Roman" w:eastAsia="Times New Roman" w:hAnsi="Times New Roman" w:cs="Times New Roman"/>
          <w:b/>
          <w:bCs/>
          <w:sz w:val="24"/>
          <w:szCs w:val="24"/>
          <w:u w:val="single"/>
          <w:lang w:eastAsia="pl-PL"/>
        </w:rPr>
      </w:pPr>
    </w:p>
    <w:p w:rsidR="00B30DBB" w:rsidRDefault="00B30DBB" w:rsidP="00B30DBB">
      <w:pPr>
        <w:pStyle w:val="Standard"/>
        <w:spacing w:line="360" w:lineRule="auto"/>
        <w:jc w:val="both"/>
      </w:pPr>
      <w:r>
        <w:rPr>
          <w:rFonts w:ascii="Times New Roman" w:eastAsia="Times New Roman" w:hAnsi="Times New Roman" w:cs="Times New Roman"/>
          <w:color w:val="000000"/>
          <w:sz w:val="24"/>
          <w:szCs w:val="24"/>
          <w:lang w:eastAsia="pl-PL"/>
        </w:rPr>
        <w:t>Prace członków Zespołu Interdyscyplinarnego/Grupy Roboczej są kontynuowane w sposób zgodny z obowiązującymi dotychczas zasadami prawnymi.</w:t>
      </w:r>
    </w:p>
    <w:p w:rsidR="00B30DBB" w:rsidRDefault="00B30DBB" w:rsidP="00CD39B2">
      <w:pPr>
        <w:pStyle w:val="Akapitzlist"/>
        <w:numPr>
          <w:ilvl w:val="0"/>
          <w:numId w:val="69"/>
        </w:numPr>
        <w:suppressAutoHyphens/>
        <w:autoSpaceDN w:val="0"/>
        <w:spacing w:after="160" w:line="360" w:lineRule="auto"/>
        <w:contextualSpacing w:val="0"/>
        <w:jc w:val="both"/>
        <w:textAlignment w:val="baseline"/>
      </w:pPr>
      <w:r>
        <w:rPr>
          <w:rFonts w:ascii="Times New Roman" w:eastAsia="Times New Roman" w:hAnsi="Times New Roman" w:cs="Times New Roman"/>
          <w:color w:val="000000"/>
          <w:sz w:val="24"/>
          <w:szCs w:val="24"/>
          <w:lang w:eastAsia="pl-PL"/>
        </w:rPr>
        <w:t xml:space="preserve">Proponujemy, aby w wytwarzanych do poszczególnych Procedur dokumentach </w:t>
      </w:r>
      <w:r>
        <w:rPr>
          <w:rFonts w:ascii="Times New Roman" w:eastAsia="Times New Roman" w:hAnsi="Times New Roman" w:cs="Times New Roman"/>
          <w:color w:val="000000"/>
          <w:sz w:val="24"/>
          <w:szCs w:val="24"/>
          <w:lang w:eastAsia="pl-PL"/>
        </w:rPr>
        <w:br/>
        <w:t xml:space="preserve">w prawym górnym narożniku wpisywać klauzulę </w:t>
      </w:r>
      <w:r>
        <w:rPr>
          <w:rFonts w:ascii="Times New Roman" w:eastAsia="Times New Roman" w:hAnsi="Times New Roman" w:cs="Times New Roman"/>
          <w:b/>
          <w:bCs/>
          <w:color w:val="000000"/>
          <w:sz w:val="24"/>
          <w:szCs w:val="24"/>
          <w:lang w:eastAsia="pl-PL"/>
        </w:rPr>
        <w:t>„ograniczenia pracy – stan epidemii”</w:t>
      </w:r>
      <w:r>
        <w:rPr>
          <w:rFonts w:ascii="Times New Roman" w:eastAsia="Times New Roman" w:hAnsi="Times New Roman" w:cs="Times New Roman"/>
          <w:color w:val="000000"/>
          <w:sz w:val="24"/>
          <w:szCs w:val="24"/>
          <w:lang w:eastAsia="pl-PL"/>
        </w:rPr>
        <w:t xml:space="preserve"> lub podobną, która w przyszłości pozwoli zrozumieć np. przyczynę licznych kontaktów zdalnych zamiast osobistych.</w:t>
      </w:r>
    </w:p>
    <w:p w:rsidR="00B30DBB" w:rsidRDefault="00B30DBB" w:rsidP="00CD39B2">
      <w:pPr>
        <w:pStyle w:val="Akapitzlist"/>
        <w:numPr>
          <w:ilvl w:val="0"/>
          <w:numId w:val="25"/>
        </w:numPr>
        <w:suppressAutoHyphens/>
        <w:autoSpaceDN w:val="0"/>
        <w:spacing w:after="160" w:line="360" w:lineRule="auto"/>
        <w:contextualSpacing w:val="0"/>
        <w:jc w:val="both"/>
        <w:textAlignment w:val="baseline"/>
      </w:pPr>
      <w:r>
        <w:rPr>
          <w:rFonts w:ascii="Times New Roman" w:eastAsia="Times New Roman" w:hAnsi="Times New Roman" w:cs="Times New Roman"/>
          <w:color w:val="000000"/>
          <w:sz w:val="24"/>
          <w:szCs w:val="24"/>
          <w:lang w:eastAsia="pl-PL"/>
        </w:rPr>
        <w:t>Posiedzenia Zespołu Interdyscyplinarnego/Grup Roboczych mogą odbywać się zdalnie (</w:t>
      </w:r>
      <w:proofErr w:type="spellStart"/>
      <w:r>
        <w:rPr>
          <w:rFonts w:ascii="Times New Roman" w:eastAsia="Times New Roman" w:hAnsi="Times New Roman" w:cs="Times New Roman"/>
          <w:color w:val="000000"/>
          <w:sz w:val="24"/>
          <w:szCs w:val="24"/>
          <w:lang w:eastAsia="pl-PL"/>
        </w:rPr>
        <w:t>on-line</w:t>
      </w:r>
      <w:proofErr w:type="spellEnd"/>
      <w:r>
        <w:rPr>
          <w:rFonts w:ascii="Times New Roman" w:eastAsia="Times New Roman" w:hAnsi="Times New Roman" w:cs="Times New Roman"/>
          <w:color w:val="000000"/>
          <w:sz w:val="24"/>
          <w:szCs w:val="24"/>
          <w:lang w:eastAsia="pl-PL"/>
        </w:rPr>
        <w:t xml:space="preserve">). Powszechnie dostępne komunikatory pozwalają na jednoczesne prowadzenie rozmów video wielu osobom. W przypadku braku takiej możliwości proponuję, aby </w:t>
      </w:r>
      <w:proofErr w:type="spellStart"/>
      <w:r>
        <w:rPr>
          <w:rFonts w:ascii="Times New Roman" w:eastAsia="Times New Roman" w:hAnsi="Times New Roman" w:cs="Times New Roman"/>
          <w:color w:val="000000"/>
          <w:sz w:val="24"/>
          <w:szCs w:val="24"/>
          <w:lang w:eastAsia="pl-PL"/>
        </w:rPr>
        <w:t>koordynator</w:t>
      </w:r>
      <w:proofErr w:type="spellEnd"/>
      <w:r>
        <w:rPr>
          <w:rFonts w:ascii="Times New Roman" w:eastAsia="Times New Roman" w:hAnsi="Times New Roman" w:cs="Times New Roman"/>
          <w:color w:val="000000"/>
          <w:sz w:val="24"/>
          <w:szCs w:val="24"/>
          <w:lang w:eastAsia="pl-PL"/>
        </w:rPr>
        <w:t xml:space="preserve"> Grupy Roboczej lub osoba, która przyjęła rolę lidera, przeprowadzała z pozostałymi członkami rozmowy telefoniczne i wykonała z nich protokół zawierający uzyskane, podstawowe dane o podejmowanych działaniach/obserwacjach wspieranej </w:t>
      </w:r>
      <w:proofErr w:type="spellStart"/>
      <w:r>
        <w:rPr>
          <w:rFonts w:ascii="Times New Roman" w:eastAsia="Times New Roman" w:hAnsi="Times New Roman" w:cs="Times New Roman"/>
          <w:color w:val="000000"/>
          <w:sz w:val="24"/>
          <w:szCs w:val="24"/>
          <w:lang w:eastAsia="pl-PL"/>
        </w:rPr>
        <w:t>rodziny</w:t>
      </w:r>
      <w:proofErr w:type="spellEnd"/>
      <w:r>
        <w:rPr>
          <w:rFonts w:ascii="Times New Roman" w:eastAsia="Times New Roman" w:hAnsi="Times New Roman" w:cs="Times New Roman"/>
          <w:color w:val="000000"/>
          <w:sz w:val="24"/>
          <w:szCs w:val="24"/>
          <w:lang w:eastAsia="pl-PL"/>
        </w:rPr>
        <w:t xml:space="preserve"> oraz informację, że protokół jest sporządzony zamiennie do posiedzenia Grupy Roboczej. Członkowie nadal mają obowiązek wytwarzania własnych dokumentów sprawie i regularne, np. co miesięczne przekazywanie ich do prowadzonych Procedur.</w:t>
      </w:r>
    </w:p>
    <w:p w:rsidR="00B30DBB" w:rsidRDefault="00B30DBB" w:rsidP="00CD39B2">
      <w:pPr>
        <w:pStyle w:val="Akapitzlist"/>
        <w:numPr>
          <w:ilvl w:val="0"/>
          <w:numId w:val="25"/>
        </w:numPr>
        <w:suppressAutoHyphens/>
        <w:autoSpaceDN w:val="0"/>
        <w:spacing w:after="160" w:line="360" w:lineRule="auto"/>
        <w:contextualSpacing w:val="0"/>
        <w:jc w:val="both"/>
        <w:textAlignment w:val="baseline"/>
      </w:pPr>
      <w:r>
        <w:rPr>
          <w:rFonts w:ascii="Times New Roman" w:eastAsia="Times New Roman" w:hAnsi="Times New Roman" w:cs="Times New Roman"/>
          <w:color w:val="000000"/>
          <w:sz w:val="24"/>
          <w:szCs w:val="24"/>
          <w:lang w:eastAsia="pl-PL"/>
        </w:rPr>
        <w:t xml:space="preserve">Wytworzone dokumenty można doręczać do Zespołu Interdyscyplinarnego </w:t>
      </w:r>
      <w:r w:rsidR="006A21DD">
        <w:rPr>
          <w:rFonts w:ascii="Times New Roman" w:eastAsia="Times New Roman" w:hAnsi="Times New Roman" w:cs="Times New Roman"/>
          <w:color w:val="000000"/>
          <w:sz w:val="24"/>
          <w:szCs w:val="24"/>
          <w:lang w:eastAsia="pl-PL"/>
        </w:rPr>
        <w:br/>
      </w:r>
      <w:r>
        <w:rPr>
          <w:rFonts w:ascii="Times New Roman" w:eastAsia="Times New Roman" w:hAnsi="Times New Roman" w:cs="Times New Roman"/>
          <w:color w:val="000000"/>
          <w:sz w:val="24"/>
          <w:szCs w:val="24"/>
          <w:lang w:eastAsia="pl-PL"/>
        </w:rPr>
        <w:t>w dwojaki sposób:</w:t>
      </w:r>
    </w:p>
    <w:p w:rsidR="00B30DBB" w:rsidRDefault="00B30DBB" w:rsidP="00CD39B2">
      <w:pPr>
        <w:pStyle w:val="Akapitzlist"/>
        <w:numPr>
          <w:ilvl w:val="0"/>
          <w:numId w:val="70"/>
        </w:numPr>
        <w:suppressAutoHyphens/>
        <w:autoSpaceDN w:val="0"/>
        <w:spacing w:line="360" w:lineRule="auto"/>
        <w:ind w:left="1134" w:hanging="283"/>
        <w:contextualSpacing w:val="0"/>
        <w:jc w:val="both"/>
        <w:textAlignment w:val="baseline"/>
      </w:pPr>
      <w:r>
        <w:rPr>
          <w:rFonts w:ascii="Times New Roman" w:eastAsia="Times New Roman" w:hAnsi="Times New Roman" w:cs="Times New Roman"/>
          <w:color w:val="000000"/>
          <w:sz w:val="24"/>
          <w:szCs w:val="24"/>
          <w:lang w:eastAsia="pl-PL"/>
        </w:rPr>
        <w:t>za pośrednictwem poczty elektronicznej</w:t>
      </w:r>
      <w:r w:rsidRPr="006A21DD">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 xml:space="preserve"> </w:t>
      </w:r>
      <w:proofErr w:type="spellStart"/>
      <w:r>
        <w:rPr>
          <w:rFonts w:ascii="Times New Roman" w:eastAsia="Times New Roman" w:hAnsi="Times New Roman" w:cs="Times New Roman"/>
          <w:color w:val="000000"/>
          <w:sz w:val="24"/>
          <w:szCs w:val="24"/>
          <w:lang w:eastAsia="pl-PL"/>
        </w:rPr>
        <w:t>po</w:t>
      </w:r>
      <w:proofErr w:type="spellEnd"/>
      <w:r>
        <w:rPr>
          <w:rFonts w:ascii="Times New Roman" w:eastAsia="Times New Roman" w:hAnsi="Times New Roman" w:cs="Times New Roman"/>
          <w:color w:val="000000"/>
          <w:sz w:val="24"/>
          <w:szCs w:val="24"/>
          <w:lang w:eastAsia="pl-PL"/>
        </w:rPr>
        <w:t xml:space="preserve"> uprzednim ich zaszyfrowaniu np. programem 7- Zip i podaniu drogą alternatywną hasła (np. </w:t>
      </w:r>
      <w:proofErr w:type="spellStart"/>
      <w:r>
        <w:rPr>
          <w:rFonts w:ascii="Times New Roman" w:eastAsia="Times New Roman" w:hAnsi="Times New Roman" w:cs="Times New Roman"/>
          <w:color w:val="000000"/>
          <w:sz w:val="24"/>
          <w:szCs w:val="24"/>
          <w:lang w:eastAsia="pl-PL"/>
        </w:rPr>
        <w:t>skan</w:t>
      </w:r>
      <w:proofErr w:type="spellEnd"/>
      <w:r>
        <w:rPr>
          <w:rFonts w:ascii="Times New Roman" w:eastAsia="Times New Roman" w:hAnsi="Times New Roman" w:cs="Times New Roman"/>
          <w:color w:val="000000"/>
          <w:sz w:val="24"/>
          <w:szCs w:val="24"/>
          <w:lang w:eastAsia="pl-PL"/>
        </w:rPr>
        <w:t xml:space="preserve"> wysyłamy pocztą elektroniczną, natomiast telefonicznie podajemy hasło pozwalające odczytać dokument),</w:t>
      </w:r>
    </w:p>
    <w:p w:rsidR="00B30DBB" w:rsidRDefault="00B30DBB" w:rsidP="00CD39B2">
      <w:pPr>
        <w:pStyle w:val="Akapitzlist"/>
        <w:numPr>
          <w:ilvl w:val="0"/>
          <w:numId w:val="24"/>
        </w:numPr>
        <w:suppressAutoHyphens/>
        <w:autoSpaceDN w:val="0"/>
        <w:spacing w:line="360" w:lineRule="auto"/>
        <w:ind w:left="1134" w:hanging="283"/>
        <w:contextualSpacing w:val="0"/>
        <w:jc w:val="both"/>
        <w:textAlignment w:val="baseline"/>
      </w:pPr>
      <w:r>
        <w:rPr>
          <w:rFonts w:ascii="Times New Roman" w:eastAsia="Times New Roman" w:hAnsi="Times New Roman" w:cs="Times New Roman"/>
          <w:color w:val="000000"/>
          <w:sz w:val="24"/>
          <w:szCs w:val="24"/>
          <w:lang w:eastAsia="pl-PL"/>
        </w:rPr>
        <w:t xml:space="preserve">wrzucając do „skrzynki podawczej” umieszczonej za głównymi, zamykanymi drzwiami wejściowymi do budynku siedziby Zespołu (skrzynkę można wykonać </w:t>
      </w:r>
      <w:r>
        <w:rPr>
          <w:rFonts w:ascii="Times New Roman" w:eastAsia="Times New Roman" w:hAnsi="Times New Roman" w:cs="Times New Roman"/>
          <w:color w:val="000000"/>
          <w:sz w:val="24"/>
          <w:szCs w:val="24"/>
          <w:lang w:eastAsia="pl-PL"/>
        </w:rPr>
        <w:lastRenderedPageBreak/>
        <w:t xml:space="preserve">np. z nieużywanej szafki biurowej typu kontener, montując w niej </w:t>
      </w:r>
      <w:proofErr w:type="spellStart"/>
      <w:r>
        <w:rPr>
          <w:rFonts w:ascii="Times New Roman" w:eastAsia="Times New Roman" w:hAnsi="Times New Roman" w:cs="Times New Roman"/>
          <w:color w:val="000000"/>
          <w:sz w:val="24"/>
          <w:szCs w:val="24"/>
          <w:lang w:eastAsia="pl-PL"/>
        </w:rPr>
        <w:t>zamek</w:t>
      </w:r>
      <w:proofErr w:type="spellEnd"/>
      <w:r>
        <w:rPr>
          <w:rFonts w:ascii="Times New Roman" w:eastAsia="Times New Roman" w:hAnsi="Times New Roman" w:cs="Times New Roman"/>
          <w:color w:val="000000"/>
          <w:sz w:val="24"/>
          <w:szCs w:val="24"/>
          <w:lang w:eastAsia="pl-PL"/>
        </w:rPr>
        <w:t xml:space="preserve"> patentowy i wykonując otwór wrzutowy</w:t>
      </w:r>
      <w:r w:rsidRPr="006A21DD">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 xml:space="preserve"> Dokumenty ze skrzynki powinna wyjmować jedna osoba, zabezpieczona sanitarnie i poddawać je kwarantannie np. naświetlaniu lampą bakteriobójczą, ozonowaniu, lub intensywnemu wietrzeniu w warunkach chronionych.</w:t>
      </w:r>
    </w:p>
    <w:p w:rsidR="00B30DBB" w:rsidRDefault="00B30DBB" w:rsidP="00CD39B2">
      <w:pPr>
        <w:pStyle w:val="Akapitzlist"/>
        <w:numPr>
          <w:ilvl w:val="0"/>
          <w:numId w:val="25"/>
        </w:numPr>
        <w:suppressAutoHyphens/>
        <w:autoSpaceDN w:val="0"/>
        <w:spacing w:line="360" w:lineRule="auto"/>
        <w:contextualSpacing w:val="0"/>
        <w:jc w:val="both"/>
        <w:textAlignment w:val="baseline"/>
      </w:pPr>
      <w:r>
        <w:rPr>
          <w:rFonts w:ascii="Times New Roman" w:eastAsia="Times New Roman" w:hAnsi="Times New Roman" w:cs="Times New Roman"/>
          <w:color w:val="000000"/>
          <w:sz w:val="24"/>
          <w:szCs w:val="24"/>
          <w:lang w:eastAsia="pl-PL"/>
        </w:rPr>
        <w:t xml:space="preserve">Do powołań przesyłanych członkom nowotworzonych Grup Roboczych proponuję dołączać druk oświadczenia o zachowaniu poufności danych, które </w:t>
      </w:r>
      <w:proofErr w:type="spellStart"/>
      <w:r>
        <w:rPr>
          <w:rFonts w:ascii="Times New Roman" w:eastAsia="Times New Roman" w:hAnsi="Times New Roman" w:cs="Times New Roman"/>
          <w:color w:val="000000"/>
          <w:sz w:val="24"/>
          <w:szCs w:val="24"/>
          <w:lang w:eastAsia="pl-PL"/>
        </w:rPr>
        <w:t>po</w:t>
      </w:r>
      <w:proofErr w:type="spellEnd"/>
      <w:r>
        <w:rPr>
          <w:rFonts w:ascii="Times New Roman" w:eastAsia="Times New Roman" w:hAnsi="Times New Roman" w:cs="Times New Roman"/>
          <w:color w:val="000000"/>
          <w:sz w:val="24"/>
          <w:szCs w:val="24"/>
          <w:lang w:eastAsia="pl-PL"/>
        </w:rPr>
        <w:t xml:space="preserve"> podpisaniu osoba doręczy do Zespołu Interdyscyplinarnego w jeden ze wskazanych wyżej sposobów. W przypadku tego dokumentu, jeżeli nie zawiera on danych </w:t>
      </w:r>
      <w:proofErr w:type="spellStart"/>
      <w:r>
        <w:rPr>
          <w:rFonts w:ascii="Times New Roman" w:eastAsia="Times New Roman" w:hAnsi="Times New Roman" w:cs="Times New Roman"/>
          <w:color w:val="000000"/>
          <w:sz w:val="24"/>
          <w:szCs w:val="24"/>
          <w:lang w:eastAsia="pl-PL"/>
        </w:rPr>
        <w:t>osób</w:t>
      </w:r>
      <w:proofErr w:type="spellEnd"/>
      <w:r>
        <w:rPr>
          <w:rFonts w:ascii="Times New Roman" w:eastAsia="Times New Roman" w:hAnsi="Times New Roman" w:cs="Times New Roman"/>
          <w:color w:val="000000"/>
          <w:sz w:val="24"/>
          <w:szCs w:val="24"/>
          <w:lang w:eastAsia="pl-PL"/>
        </w:rPr>
        <w:t>, których Procedura dotyczy, a jedynie członka Grupy Roboczej, nie ma konieczności szyfrowania.</w:t>
      </w:r>
    </w:p>
    <w:p w:rsidR="00B30DBB" w:rsidRDefault="00B30DBB" w:rsidP="00CD39B2">
      <w:pPr>
        <w:pStyle w:val="Akapitzlist"/>
        <w:numPr>
          <w:ilvl w:val="0"/>
          <w:numId w:val="25"/>
        </w:numPr>
        <w:suppressAutoHyphens/>
        <w:autoSpaceDN w:val="0"/>
        <w:spacing w:line="360" w:lineRule="auto"/>
        <w:contextualSpacing w:val="0"/>
        <w:jc w:val="both"/>
        <w:textAlignment w:val="baseline"/>
      </w:pPr>
      <w:r>
        <w:rPr>
          <w:rFonts w:ascii="Times New Roman" w:eastAsia="Times New Roman" w:hAnsi="Times New Roman" w:cs="Times New Roman"/>
          <w:color w:val="000000"/>
          <w:sz w:val="24"/>
          <w:szCs w:val="24"/>
          <w:lang w:eastAsia="pl-PL"/>
        </w:rPr>
        <w:t xml:space="preserve">Formularz Niebieska Karta – C jest diagnozą i planem pracy dla </w:t>
      </w:r>
      <w:proofErr w:type="spellStart"/>
      <w:r>
        <w:rPr>
          <w:rFonts w:ascii="Times New Roman" w:eastAsia="Times New Roman" w:hAnsi="Times New Roman" w:cs="Times New Roman"/>
          <w:color w:val="000000"/>
          <w:sz w:val="24"/>
          <w:szCs w:val="24"/>
          <w:lang w:eastAsia="pl-PL"/>
        </w:rPr>
        <w:t>rodziny</w:t>
      </w:r>
      <w:proofErr w:type="spellEnd"/>
      <w:r>
        <w:rPr>
          <w:rFonts w:ascii="Times New Roman" w:eastAsia="Times New Roman" w:hAnsi="Times New Roman" w:cs="Times New Roman"/>
          <w:color w:val="000000"/>
          <w:sz w:val="24"/>
          <w:szCs w:val="24"/>
          <w:lang w:eastAsia="pl-PL"/>
        </w:rPr>
        <w:t xml:space="preserve">/osoby, powinien być przygotowany w obecności osoby doświadczającej przemocy na posiedzeniu Zespołu Interdyscyplinarnego lub Grupy Roboczej. Zatem o ile to możliwe, wypełnijmy te czynności z udziałem osoby, wykorzystując komunikatory </w:t>
      </w:r>
      <w:proofErr w:type="spellStart"/>
      <w:r>
        <w:rPr>
          <w:rFonts w:ascii="Times New Roman" w:eastAsia="Times New Roman" w:hAnsi="Times New Roman" w:cs="Times New Roman"/>
          <w:color w:val="000000"/>
          <w:sz w:val="24"/>
          <w:szCs w:val="24"/>
          <w:lang w:eastAsia="pl-PL"/>
        </w:rPr>
        <w:t>on-line</w:t>
      </w:r>
      <w:proofErr w:type="spellEnd"/>
      <w:r>
        <w:rPr>
          <w:rFonts w:ascii="Times New Roman" w:eastAsia="Times New Roman" w:hAnsi="Times New Roman" w:cs="Times New Roman"/>
          <w:color w:val="000000"/>
          <w:sz w:val="24"/>
          <w:szCs w:val="24"/>
          <w:lang w:eastAsia="pl-PL"/>
        </w:rPr>
        <w:t>. Ponadto:</w:t>
      </w:r>
    </w:p>
    <w:p w:rsidR="00B30DBB" w:rsidRDefault="00B30DBB" w:rsidP="00CD39B2">
      <w:pPr>
        <w:pStyle w:val="Akapitzlist"/>
        <w:numPr>
          <w:ilvl w:val="0"/>
          <w:numId w:val="71"/>
        </w:numPr>
        <w:suppressAutoHyphens/>
        <w:autoSpaceDN w:val="0"/>
        <w:spacing w:line="360" w:lineRule="auto"/>
        <w:contextualSpacing w:val="0"/>
        <w:jc w:val="both"/>
        <w:textAlignment w:val="baseline"/>
      </w:pPr>
      <w:r>
        <w:rPr>
          <w:rFonts w:ascii="Times New Roman" w:eastAsia="Times New Roman" w:hAnsi="Times New Roman" w:cs="Times New Roman"/>
          <w:color w:val="000000"/>
          <w:sz w:val="24"/>
          <w:szCs w:val="24"/>
          <w:lang w:eastAsia="pl-PL"/>
        </w:rPr>
        <w:t>wskazane jest, aby czynność tę wykonać w najszybszym możliwym terminie,</w:t>
      </w:r>
    </w:p>
    <w:p w:rsidR="00B30DBB" w:rsidRDefault="00B30DBB" w:rsidP="00CD39B2">
      <w:pPr>
        <w:pStyle w:val="Akapitzlist"/>
        <w:numPr>
          <w:ilvl w:val="0"/>
          <w:numId w:val="46"/>
        </w:numPr>
        <w:suppressAutoHyphens/>
        <w:autoSpaceDN w:val="0"/>
        <w:spacing w:line="360" w:lineRule="auto"/>
        <w:contextualSpacing w:val="0"/>
        <w:jc w:val="both"/>
        <w:textAlignment w:val="baseline"/>
      </w:pPr>
      <w:r>
        <w:rPr>
          <w:rFonts w:ascii="Times New Roman" w:eastAsia="Times New Roman" w:hAnsi="Times New Roman" w:cs="Times New Roman"/>
          <w:color w:val="000000"/>
          <w:sz w:val="24"/>
          <w:szCs w:val="24"/>
          <w:lang w:eastAsia="pl-PL"/>
        </w:rPr>
        <w:t xml:space="preserve">w przypadku braku możliwości nawiązania kontaktu video z osobą doświadczająca przemocy, należy to zaznaczyć w prowadzonej dokumentacji np. zwięzłym protokółem, a w samym Formularzu NK – C należy określić plan przyszłych działań poszczególnych służb/instytucji wspierających (§8.5 Rozporządzenia przewiduje pracę na rzecz </w:t>
      </w:r>
      <w:proofErr w:type="spellStart"/>
      <w:r>
        <w:rPr>
          <w:rFonts w:ascii="Times New Roman" w:eastAsia="Times New Roman" w:hAnsi="Times New Roman" w:cs="Times New Roman"/>
          <w:color w:val="000000"/>
          <w:sz w:val="24"/>
          <w:szCs w:val="24"/>
          <w:lang w:eastAsia="pl-PL"/>
        </w:rPr>
        <w:t>rodziny</w:t>
      </w:r>
      <w:proofErr w:type="spellEnd"/>
      <w:r>
        <w:rPr>
          <w:rFonts w:ascii="Times New Roman" w:eastAsia="Times New Roman" w:hAnsi="Times New Roman" w:cs="Times New Roman"/>
          <w:color w:val="000000"/>
          <w:sz w:val="24"/>
          <w:szCs w:val="24"/>
          <w:lang w:eastAsia="pl-PL"/>
        </w:rPr>
        <w:t xml:space="preserve"> również w przypadku niestawiennictwa osoby).</w:t>
      </w:r>
    </w:p>
    <w:p w:rsidR="00B30DBB" w:rsidRDefault="00B30DBB" w:rsidP="00B30DBB">
      <w:pPr>
        <w:pStyle w:val="Standard"/>
        <w:spacing w:line="360" w:lineRule="auto"/>
        <w:ind w:left="708"/>
        <w:jc w:val="both"/>
      </w:pPr>
      <w:r>
        <w:rPr>
          <w:rFonts w:ascii="Times New Roman" w:eastAsia="Times New Roman" w:hAnsi="Times New Roman" w:cs="Times New Roman"/>
          <w:color w:val="000000"/>
          <w:sz w:val="24"/>
          <w:szCs w:val="24"/>
          <w:lang w:eastAsia="pl-PL"/>
        </w:rPr>
        <w:t>Czas epidemii powoduje, że osoba doświadczająca przemocy może mieć wolę udziału w spotkaniu, a jednak istniejące przeszkody fizyczne będą to uniemożliwiały. Dlatego proponuję, aby ta przeszkoda nie stwarzała członkom Grupy Roboczej atmosfery marazmu, lecz była okazją do budowana wstępnego planu, możliwego do przedstawiania osobie doświadczającej przemocy na najbliższym możliwym spotkaniu Grupy z jej udziałem, a do tego czas</w:t>
      </w:r>
      <w:r w:rsidRPr="006A21DD">
        <w:rPr>
          <w:rFonts w:ascii="Times New Roman" w:eastAsia="Times New Roman" w:hAnsi="Times New Roman" w:cs="Times New Roman"/>
          <w:color w:val="000000"/>
          <w:sz w:val="24"/>
          <w:szCs w:val="24"/>
          <w:lang w:eastAsia="pl-PL"/>
        </w:rPr>
        <w:t>u</w:t>
      </w:r>
      <w:r>
        <w:rPr>
          <w:rFonts w:ascii="Times New Roman" w:eastAsia="Times New Roman" w:hAnsi="Times New Roman" w:cs="Times New Roman"/>
          <w:color w:val="000000"/>
          <w:sz w:val="24"/>
          <w:szCs w:val="24"/>
          <w:lang w:eastAsia="pl-PL"/>
        </w:rPr>
        <w:t xml:space="preserve"> chociażby w kontaktach zdalnych.</w:t>
      </w:r>
    </w:p>
    <w:p w:rsidR="00B30DBB" w:rsidRDefault="00B30DBB" w:rsidP="00B30DBB">
      <w:pPr>
        <w:pStyle w:val="Standard"/>
        <w:spacing w:line="360" w:lineRule="auto"/>
        <w:ind w:left="708"/>
        <w:jc w:val="both"/>
      </w:pPr>
    </w:p>
    <w:p w:rsidR="00B30DBB" w:rsidRDefault="00B30DBB" w:rsidP="00B30DBB">
      <w:pPr>
        <w:pStyle w:val="Standard"/>
        <w:spacing w:line="360" w:lineRule="auto"/>
        <w:ind w:left="708"/>
        <w:jc w:val="both"/>
      </w:pPr>
      <w:r>
        <w:rPr>
          <w:rFonts w:ascii="Times New Roman" w:eastAsia="Times New Roman" w:hAnsi="Times New Roman" w:cs="Times New Roman"/>
          <w:color w:val="000000"/>
          <w:sz w:val="24"/>
          <w:szCs w:val="24"/>
          <w:lang w:eastAsia="pl-PL"/>
        </w:rPr>
        <w:t xml:space="preserve">Podsumowując, </w:t>
      </w:r>
      <w:proofErr w:type="spellStart"/>
      <w:r>
        <w:rPr>
          <w:rFonts w:ascii="Times New Roman" w:eastAsia="Times New Roman" w:hAnsi="Times New Roman" w:cs="Times New Roman"/>
          <w:color w:val="000000"/>
          <w:sz w:val="24"/>
          <w:szCs w:val="24"/>
          <w:lang w:eastAsia="pl-PL"/>
        </w:rPr>
        <w:t>po</w:t>
      </w:r>
      <w:proofErr w:type="spellEnd"/>
      <w:r>
        <w:rPr>
          <w:rFonts w:ascii="Times New Roman" w:eastAsia="Times New Roman" w:hAnsi="Times New Roman" w:cs="Times New Roman"/>
          <w:color w:val="000000"/>
          <w:sz w:val="24"/>
          <w:szCs w:val="24"/>
          <w:lang w:eastAsia="pl-PL"/>
        </w:rPr>
        <w:t xml:space="preserve"> zakończeniu epidemii należy zapewnić tej osobie możliwość wzięcia udziału w posiedzeniu Grupy Roboczej, zapoznać ją z propozycjami </w:t>
      </w:r>
      <w:proofErr w:type="spellStart"/>
      <w:r>
        <w:rPr>
          <w:rFonts w:ascii="Times New Roman" w:eastAsia="Times New Roman" w:hAnsi="Times New Roman" w:cs="Times New Roman"/>
          <w:color w:val="000000"/>
          <w:sz w:val="24"/>
          <w:szCs w:val="24"/>
          <w:lang w:eastAsia="pl-PL"/>
        </w:rPr>
        <w:t>wsparcia</w:t>
      </w:r>
      <w:proofErr w:type="spellEnd"/>
      <w:r w:rsidRPr="006A21DD">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 xml:space="preserve"> zawartymi we wstępnie wypełnionym Formularzu </w:t>
      </w:r>
      <w:proofErr w:type="spellStart"/>
      <w:r>
        <w:rPr>
          <w:rFonts w:ascii="Times New Roman" w:eastAsia="Times New Roman" w:hAnsi="Times New Roman" w:cs="Times New Roman"/>
          <w:color w:val="000000"/>
          <w:sz w:val="24"/>
          <w:szCs w:val="24"/>
          <w:lang w:eastAsia="pl-PL"/>
        </w:rPr>
        <w:t>NK-C</w:t>
      </w:r>
      <w:proofErr w:type="spellEnd"/>
      <w:r>
        <w:rPr>
          <w:rFonts w:ascii="Times New Roman" w:eastAsia="Times New Roman" w:hAnsi="Times New Roman" w:cs="Times New Roman"/>
          <w:color w:val="000000"/>
          <w:sz w:val="24"/>
          <w:szCs w:val="24"/>
          <w:lang w:eastAsia="pl-PL"/>
        </w:rPr>
        <w:t xml:space="preserve"> i uzupełnić go w jej obecności.</w:t>
      </w:r>
    </w:p>
    <w:p w:rsidR="00B30DBB" w:rsidRDefault="00B30DBB" w:rsidP="00B30DBB">
      <w:pPr>
        <w:pStyle w:val="Akapitzlist"/>
        <w:spacing w:line="360" w:lineRule="auto"/>
        <w:ind w:firstLine="696"/>
        <w:jc w:val="both"/>
      </w:pPr>
      <w:r>
        <w:rPr>
          <w:rFonts w:ascii="Times New Roman" w:eastAsia="Times New Roman" w:hAnsi="Times New Roman" w:cs="Times New Roman"/>
          <w:color w:val="000000"/>
          <w:sz w:val="24"/>
          <w:szCs w:val="24"/>
          <w:lang w:eastAsia="pl-PL"/>
        </w:rPr>
        <w:lastRenderedPageBreak/>
        <w:t xml:space="preserve">W tym kontekście niezwykle istotne jest, aby już na etapie rozpoczynania Procedury rozumieć i traktować osobę doświadczającą przemocy podmiotowo, przedstawiać jej lokalne miejsca </w:t>
      </w:r>
      <w:proofErr w:type="spellStart"/>
      <w:r>
        <w:rPr>
          <w:rFonts w:ascii="Times New Roman" w:eastAsia="Times New Roman" w:hAnsi="Times New Roman" w:cs="Times New Roman"/>
          <w:color w:val="000000"/>
          <w:sz w:val="24"/>
          <w:szCs w:val="24"/>
          <w:lang w:eastAsia="pl-PL"/>
        </w:rPr>
        <w:t>wsparcia</w:t>
      </w:r>
      <w:proofErr w:type="spellEnd"/>
      <w:r>
        <w:rPr>
          <w:rFonts w:ascii="Times New Roman" w:eastAsia="Times New Roman" w:hAnsi="Times New Roman" w:cs="Times New Roman"/>
          <w:color w:val="000000"/>
          <w:sz w:val="24"/>
          <w:szCs w:val="24"/>
          <w:lang w:eastAsia="pl-PL"/>
        </w:rPr>
        <w:t xml:space="preserve"> i </w:t>
      </w:r>
      <w:proofErr w:type="spellStart"/>
      <w:r>
        <w:rPr>
          <w:rFonts w:ascii="Times New Roman" w:eastAsia="Times New Roman" w:hAnsi="Times New Roman" w:cs="Times New Roman"/>
          <w:color w:val="000000"/>
          <w:sz w:val="24"/>
          <w:szCs w:val="24"/>
          <w:lang w:eastAsia="pl-PL"/>
        </w:rPr>
        <w:t>pomocy</w:t>
      </w:r>
      <w:proofErr w:type="spellEnd"/>
      <w:r>
        <w:rPr>
          <w:rFonts w:ascii="Times New Roman" w:eastAsia="Times New Roman" w:hAnsi="Times New Roman" w:cs="Times New Roman"/>
          <w:color w:val="000000"/>
          <w:sz w:val="24"/>
          <w:szCs w:val="24"/>
          <w:lang w:eastAsia="pl-PL"/>
        </w:rPr>
        <w:t xml:space="preserve"> (np. darmowa pomoc prawna, psychologiczna, pedagogiczna, socjalna w miejscach </w:t>
      </w:r>
      <w:proofErr w:type="spellStart"/>
      <w:r>
        <w:rPr>
          <w:rFonts w:ascii="Times New Roman" w:eastAsia="Times New Roman" w:hAnsi="Times New Roman" w:cs="Times New Roman"/>
          <w:color w:val="000000"/>
          <w:sz w:val="24"/>
          <w:szCs w:val="24"/>
          <w:lang w:eastAsia="pl-PL"/>
        </w:rPr>
        <w:t>interwencji</w:t>
      </w:r>
      <w:proofErr w:type="spellEnd"/>
      <w:r>
        <w:rPr>
          <w:rFonts w:ascii="Times New Roman" w:eastAsia="Times New Roman" w:hAnsi="Times New Roman" w:cs="Times New Roman"/>
          <w:color w:val="000000"/>
          <w:sz w:val="24"/>
          <w:szCs w:val="24"/>
          <w:lang w:eastAsia="pl-PL"/>
        </w:rPr>
        <w:t xml:space="preserve"> </w:t>
      </w:r>
      <w:proofErr w:type="spellStart"/>
      <w:r>
        <w:rPr>
          <w:rFonts w:ascii="Times New Roman" w:eastAsia="Times New Roman" w:hAnsi="Times New Roman" w:cs="Times New Roman"/>
          <w:color w:val="000000"/>
          <w:sz w:val="24"/>
          <w:szCs w:val="24"/>
          <w:lang w:eastAsia="pl-PL"/>
        </w:rPr>
        <w:t>kryzysowej</w:t>
      </w:r>
      <w:proofErr w:type="spellEnd"/>
      <w:r>
        <w:rPr>
          <w:rFonts w:ascii="Times New Roman" w:eastAsia="Times New Roman" w:hAnsi="Times New Roman" w:cs="Times New Roman"/>
          <w:color w:val="000000"/>
          <w:sz w:val="24"/>
          <w:szCs w:val="24"/>
          <w:lang w:eastAsia="pl-PL"/>
        </w:rPr>
        <w:t xml:space="preserve"> itp. świadczona obecnie </w:t>
      </w:r>
      <w:proofErr w:type="spellStart"/>
      <w:r>
        <w:rPr>
          <w:rFonts w:ascii="Times New Roman" w:eastAsia="Times New Roman" w:hAnsi="Times New Roman" w:cs="Times New Roman"/>
          <w:color w:val="000000"/>
          <w:sz w:val="24"/>
          <w:szCs w:val="24"/>
          <w:lang w:eastAsia="pl-PL"/>
        </w:rPr>
        <w:t>on-line</w:t>
      </w:r>
      <w:proofErr w:type="spellEnd"/>
      <w:r>
        <w:rPr>
          <w:rFonts w:ascii="Times New Roman" w:eastAsia="Times New Roman" w:hAnsi="Times New Roman" w:cs="Times New Roman"/>
          <w:color w:val="000000"/>
          <w:sz w:val="24"/>
          <w:szCs w:val="24"/>
          <w:lang w:eastAsia="pl-PL"/>
        </w:rPr>
        <w:t xml:space="preserve">). Obowiązki te może na siebie przyjąć pracownik </w:t>
      </w:r>
      <w:proofErr w:type="spellStart"/>
      <w:r>
        <w:rPr>
          <w:rFonts w:ascii="Times New Roman" w:eastAsia="Times New Roman" w:hAnsi="Times New Roman" w:cs="Times New Roman"/>
          <w:color w:val="000000"/>
          <w:sz w:val="24"/>
          <w:szCs w:val="24"/>
          <w:lang w:eastAsia="pl-PL"/>
        </w:rPr>
        <w:t>socjalny</w:t>
      </w:r>
      <w:proofErr w:type="spellEnd"/>
      <w:r>
        <w:rPr>
          <w:rFonts w:ascii="Times New Roman" w:eastAsia="Times New Roman" w:hAnsi="Times New Roman" w:cs="Times New Roman"/>
          <w:color w:val="000000"/>
          <w:sz w:val="24"/>
          <w:szCs w:val="24"/>
          <w:lang w:eastAsia="pl-PL"/>
        </w:rPr>
        <w:t xml:space="preserve"> lub asystent </w:t>
      </w:r>
      <w:proofErr w:type="spellStart"/>
      <w:r>
        <w:rPr>
          <w:rFonts w:ascii="Times New Roman" w:eastAsia="Times New Roman" w:hAnsi="Times New Roman" w:cs="Times New Roman"/>
          <w:color w:val="000000"/>
          <w:sz w:val="24"/>
          <w:szCs w:val="24"/>
          <w:lang w:eastAsia="pl-PL"/>
        </w:rPr>
        <w:t>rodziny</w:t>
      </w:r>
      <w:proofErr w:type="spellEnd"/>
      <w:r>
        <w:rPr>
          <w:rFonts w:ascii="Times New Roman" w:eastAsia="Times New Roman" w:hAnsi="Times New Roman" w:cs="Times New Roman"/>
          <w:color w:val="000000"/>
          <w:sz w:val="24"/>
          <w:szCs w:val="24"/>
          <w:lang w:eastAsia="pl-PL"/>
        </w:rPr>
        <w:t>.</w:t>
      </w:r>
    </w:p>
    <w:p w:rsidR="00B30DBB" w:rsidRDefault="00B30DBB" w:rsidP="006A21DD">
      <w:pPr>
        <w:pStyle w:val="Akapitzlist"/>
        <w:suppressAutoHyphens/>
        <w:autoSpaceDN w:val="0"/>
        <w:spacing w:line="360" w:lineRule="auto"/>
        <w:contextualSpacing w:val="0"/>
        <w:jc w:val="both"/>
        <w:textAlignment w:val="baseline"/>
      </w:pPr>
      <w:r>
        <w:rPr>
          <w:rFonts w:ascii="Times New Roman" w:eastAsia="Times New Roman" w:hAnsi="Times New Roman" w:cs="Times New Roman"/>
          <w:color w:val="000000"/>
          <w:sz w:val="24"/>
          <w:szCs w:val="24"/>
          <w:lang w:eastAsia="pl-PL"/>
        </w:rPr>
        <w:t xml:space="preserve">Formularz Niebieska Karta – D ma inny charakter: bada, w jaki sposób osoba stosująca przemoc widzi i rozumie swoje zachowania, określa plan oddziaływań wobec tej osoby i jej zobowiązania. Zatem możliwe będzie jego wypełnienie w kontakcie zdalnym (najlepiej video), natomiast </w:t>
      </w:r>
      <w:proofErr w:type="spellStart"/>
      <w:r>
        <w:rPr>
          <w:rFonts w:ascii="Times New Roman" w:eastAsia="Times New Roman" w:hAnsi="Times New Roman" w:cs="Times New Roman"/>
          <w:color w:val="000000"/>
          <w:sz w:val="24"/>
          <w:szCs w:val="24"/>
          <w:lang w:eastAsia="pl-PL"/>
        </w:rPr>
        <w:t>przy</w:t>
      </w:r>
      <w:proofErr w:type="spellEnd"/>
      <w:r>
        <w:rPr>
          <w:rFonts w:ascii="Times New Roman" w:eastAsia="Times New Roman" w:hAnsi="Times New Roman" w:cs="Times New Roman"/>
          <w:color w:val="000000"/>
          <w:sz w:val="24"/>
          <w:szCs w:val="24"/>
          <w:lang w:eastAsia="pl-PL"/>
        </w:rPr>
        <w:t xml:space="preserve"> braku kontaktu wskazane jest zaniechanie wypełniania Formularza, przygotowanie w tej sprawie protokołu,</w:t>
      </w:r>
      <w:r w:rsidR="006A21DD">
        <w:rPr>
          <w:rFonts w:ascii="Times New Roman" w:eastAsia="Times New Roman" w:hAnsi="Times New Roman" w:cs="Times New Roman"/>
          <w:color w:val="000000"/>
          <w:sz w:val="24"/>
          <w:szCs w:val="24"/>
          <w:lang w:eastAsia="pl-PL"/>
        </w:rPr>
        <w:t xml:space="preserve"> </w:t>
      </w:r>
      <w:r>
        <w:rPr>
          <w:rFonts w:ascii="Times New Roman" w:eastAsia="Times New Roman" w:hAnsi="Times New Roman" w:cs="Times New Roman"/>
          <w:color w:val="000000"/>
          <w:sz w:val="24"/>
          <w:szCs w:val="24"/>
          <w:lang w:eastAsia="pl-PL"/>
        </w:rPr>
        <w:t xml:space="preserve">w którym zostaną zawarte przewidywane działania służb i instytucji wobec tej osoby. Wezwanie na posiedzenie Grupy Roboczej nastąpi </w:t>
      </w:r>
      <w:proofErr w:type="spellStart"/>
      <w:r>
        <w:rPr>
          <w:rFonts w:ascii="Times New Roman" w:eastAsia="Times New Roman" w:hAnsi="Times New Roman" w:cs="Times New Roman"/>
          <w:color w:val="000000"/>
          <w:sz w:val="24"/>
          <w:szCs w:val="24"/>
          <w:lang w:eastAsia="pl-PL"/>
        </w:rPr>
        <w:t>po</w:t>
      </w:r>
      <w:proofErr w:type="spellEnd"/>
      <w:r>
        <w:rPr>
          <w:rFonts w:ascii="Times New Roman" w:eastAsia="Times New Roman" w:hAnsi="Times New Roman" w:cs="Times New Roman"/>
          <w:color w:val="000000"/>
          <w:sz w:val="24"/>
          <w:szCs w:val="24"/>
          <w:lang w:eastAsia="pl-PL"/>
        </w:rPr>
        <w:t xml:space="preserve"> ustaniu aktualnych przeszkód,</w:t>
      </w:r>
      <w:r w:rsidR="006A21DD">
        <w:rPr>
          <w:rFonts w:ascii="Times New Roman" w:eastAsia="Times New Roman" w:hAnsi="Times New Roman" w:cs="Times New Roman"/>
          <w:color w:val="000000"/>
          <w:sz w:val="24"/>
          <w:szCs w:val="24"/>
          <w:lang w:eastAsia="pl-PL"/>
        </w:rPr>
        <w:t xml:space="preserve"> </w:t>
      </w:r>
      <w:r>
        <w:rPr>
          <w:rFonts w:ascii="Times New Roman" w:eastAsia="Times New Roman" w:hAnsi="Times New Roman" w:cs="Times New Roman"/>
          <w:color w:val="000000"/>
          <w:sz w:val="24"/>
          <w:szCs w:val="24"/>
          <w:lang w:eastAsia="pl-PL"/>
        </w:rPr>
        <w:t xml:space="preserve">a do tego czasu kontakt </w:t>
      </w:r>
      <w:r w:rsidR="00FE13A1">
        <w:rPr>
          <w:rFonts w:ascii="Times New Roman" w:eastAsia="Times New Roman" w:hAnsi="Times New Roman" w:cs="Times New Roman"/>
          <w:color w:val="000000"/>
          <w:sz w:val="24"/>
          <w:szCs w:val="24"/>
          <w:lang w:eastAsia="pl-PL"/>
        </w:rPr>
        <w:br/>
      </w:r>
      <w:r>
        <w:rPr>
          <w:rFonts w:ascii="Times New Roman" w:eastAsia="Times New Roman" w:hAnsi="Times New Roman" w:cs="Times New Roman"/>
          <w:color w:val="000000"/>
          <w:sz w:val="24"/>
          <w:szCs w:val="24"/>
          <w:lang w:eastAsia="pl-PL"/>
        </w:rPr>
        <w:t xml:space="preserve">z osobą będzie utrzymywał policjant pracujący w powołanej Grupie Roboczej, który wykona czynności §13, pkt. 4 Rozporządzenia (m. in. przeprowadzi rozmowę </w:t>
      </w:r>
      <w:r w:rsidR="00FE13A1">
        <w:rPr>
          <w:rFonts w:ascii="Times New Roman" w:eastAsia="Times New Roman" w:hAnsi="Times New Roman" w:cs="Times New Roman"/>
          <w:color w:val="000000"/>
          <w:sz w:val="24"/>
          <w:szCs w:val="24"/>
          <w:lang w:eastAsia="pl-PL"/>
        </w:rPr>
        <w:br/>
      </w:r>
      <w:r>
        <w:rPr>
          <w:rFonts w:ascii="Times New Roman" w:eastAsia="Times New Roman" w:hAnsi="Times New Roman" w:cs="Times New Roman"/>
          <w:color w:val="000000"/>
          <w:sz w:val="24"/>
          <w:szCs w:val="24"/>
          <w:lang w:eastAsia="pl-PL"/>
        </w:rPr>
        <w:t>o odpowiedzialności karnej za znęcanie się fizyczne i/lub psychiczne, wezwie do zachowania zgodnego z prawem i zasadami współżycia społecznego).</w:t>
      </w:r>
    </w:p>
    <w:p w:rsidR="00B30DBB" w:rsidRDefault="00B30DBB" w:rsidP="00B30DBB">
      <w:pPr>
        <w:pStyle w:val="Standard"/>
        <w:spacing w:line="360" w:lineRule="auto"/>
        <w:ind w:left="360"/>
        <w:jc w:val="both"/>
        <w:rPr>
          <w:rFonts w:ascii="Times New Roman" w:eastAsia="Times New Roman" w:hAnsi="Times New Roman" w:cs="Times New Roman"/>
          <w:color w:val="000000"/>
          <w:sz w:val="24"/>
          <w:szCs w:val="24"/>
          <w:lang w:eastAsia="pl-PL"/>
        </w:rPr>
      </w:pPr>
    </w:p>
    <w:p w:rsidR="00B30DBB" w:rsidRDefault="00B30DBB" w:rsidP="00B30DBB">
      <w:pPr>
        <w:pStyle w:val="Standard"/>
        <w:spacing w:line="360" w:lineRule="auto"/>
        <w:ind w:firstLine="708"/>
        <w:jc w:val="both"/>
      </w:pPr>
      <w:r w:rsidRPr="006A21DD">
        <w:rPr>
          <w:rFonts w:ascii="Times New Roman" w:eastAsia="Times New Roman" w:hAnsi="Times New Roman" w:cs="Times New Roman"/>
          <w:b/>
          <w:bCs/>
          <w:color w:val="FF0000"/>
          <w:sz w:val="24"/>
          <w:szCs w:val="24"/>
          <w:u w:val="single"/>
          <w:lang w:eastAsia="pl-PL"/>
        </w:rPr>
        <w:t>Jak wyżej przedstawiono pomaganie rodzinie jest możliwe pomimo epidemii</w:t>
      </w:r>
      <w:r w:rsidRPr="006A21DD">
        <w:rPr>
          <w:rFonts w:ascii="Times New Roman" w:eastAsia="Times New Roman" w:hAnsi="Times New Roman" w:cs="Times New Roman"/>
          <w:b/>
          <w:bCs/>
          <w:color w:val="FF0000"/>
          <w:sz w:val="24"/>
          <w:szCs w:val="24"/>
          <w:lang w:eastAsia="pl-PL"/>
        </w:rPr>
        <w:t>.</w:t>
      </w:r>
      <w:r w:rsidRPr="006A21DD">
        <w:rPr>
          <w:rFonts w:ascii="Times New Roman" w:eastAsia="Times New Roman" w:hAnsi="Times New Roman" w:cs="Times New Roman"/>
          <w:color w:val="FF0000"/>
          <w:sz w:val="24"/>
          <w:szCs w:val="24"/>
          <w:lang w:eastAsia="pl-PL"/>
        </w:rPr>
        <w:t xml:space="preserve"> </w:t>
      </w:r>
      <w:r>
        <w:rPr>
          <w:rFonts w:ascii="Times New Roman" w:eastAsia="Times New Roman" w:hAnsi="Times New Roman" w:cs="Times New Roman"/>
          <w:color w:val="000000"/>
          <w:sz w:val="24"/>
          <w:szCs w:val="24"/>
          <w:lang w:eastAsia="pl-PL"/>
        </w:rPr>
        <w:t>Odbywają się konsultacje prawne, psychologiczne, poradnictwo rodzinne, elementarna praca socjalna. Warto sprawdzić, czy rodzina jest zabezpieczona żywieniowo, jaki jest obecnie status jej członków na rynku pracy, jakimi środkami utrzymania dysponuje teraz wspierana osoba/rodzina.</w:t>
      </w:r>
    </w:p>
    <w:p w:rsidR="00B30DBB" w:rsidRDefault="00B30DBB" w:rsidP="00B30DBB">
      <w:pPr>
        <w:pStyle w:val="Standard"/>
        <w:spacing w:line="360" w:lineRule="auto"/>
        <w:ind w:firstLine="708"/>
        <w:jc w:val="both"/>
      </w:pPr>
      <w:r>
        <w:rPr>
          <w:rFonts w:ascii="Times New Roman" w:eastAsia="Times New Roman" w:hAnsi="Times New Roman" w:cs="Times New Roman"/>
          <w:color w:val="000000"/>
          <w:sz w:val="24"/>
          <w:szCs w:val="24"/>
          <w:lang w:eastAsia="pl-PL"/>
        </w:rPr>
        <w:t xml:space="preserve">Nadal, choć w ograniczonym zakresie, pracują kuratorzy sądowi i szkoły. Nauczyciele przedmiotowi przekazują materiały do pracy własnej ucznia, pedagodzy i psychologowie szkolni pozostają w kontakcie z dziećmi. W przypadku włączenia tych </w:t>
      </w:r>
      <w:proofErr w:type="spellStart"/>
      <w:r>
        <w:rPr>
          <w:rFonts w:ascii="Times New Roman" w:eastAsia="Times New Roman" w:hAnsi="Times New Roman" w:cs="Times New Roman"/>
          <w:color w:val="000000"/>
          <w:sz w:val="24"/>
          <w:szCs w:val="24"/>
          <w:lang w:eastAsia="pl-PL"/>
        </w:rPr>
        <w:t>osób</w:t>
      </w:r>
      <w:proofErr w:type="spellEnd"/>
      <w:r>
        <w:rPr>
          <w:rFonts w:ascii="Times New Roman" w:eastAsia="Times New Roman" w:hAnsi="Times New Roman" w:cs="Times New Roman"/>
          <w:color w:val="000000"/>
          <w:sz w:val="24"/>
          <w:szCs w:val="24"/>
          <w:lang w:eastAsia="pl-PL"/>
        </w:rPr>
        <w:t xml:space="preserve"> do prac Grup Roboczych i braku indywidualnych numerów telefonów, należy kontaktować się</w:t>
      </w:r>
      <w:r w:rsidR="006A21DD">
        <w:rPr>
          <w:rFonts w:ascii="Times New Roman" w:eastAsia="Times New Roman" w:hAnsi="Times New Roman" w:cs="Times New Roman"/>
          <w:color w:val="000000"/>
          <w:sz w:val="24"/>
          <w:szCs w:val="24"/>
          <w:lang w:eastAsia="pl-PL"/>
        </w:rPr>
        <w:t xml:space="preserve"> </w:t>
      </w:r>
      <w:r w:rsidR="006A21DD">
        <w:rPr>
          <w:rFonts w:ascii="Times New Roman" w:eastAsia="Times New Roman" w:hAnsi="Times New Roman" w:cs="Times New Roman"/>
          <w:color w:val="000000"/>
          <w:sz w:val="24"/>
          <w:szCs w:val="24"/>
          <w:lang w:eastAsia="pl-PL"/>
        </w:rPr>
        <w:br/>
      </w:r>
      <w:r>
        <w:rPr>
          <w:rFonts w:ascii="Times New Roman" w:eastAsia="Times New Roman" w:hAnsi="Times New Roman" w:cs="Times New Roman"/>
          <w:color w:val="000000"/>
          <w:sz w:val="24"/>
          <w:szCs w:val="24"/>
          <w:lang w:eastAsia="pl-PL"/>
        </w:rPr>
        <w:t>z sekretariatem szkoły i przekazywać informację o konieczności skontaktowania się pracownika szkoły z koordynatorem Grupy Roboczej. Z takiej czynności warto sporządzić do akt prowadzonej Procedury NK notatkę/protokół.</w:t>
      </w:r>
    </w:p>
    <w:p w:rsidR="00B30DBB" w:rsidRDefault="00B30DBB" w:rsidP="00B30DBB">
      <w:pPr>
        <w:pStyle w:val="Standard"/>
        <w:spacing w:line="360" w:lineRule="auto"/>
        <w:jc w:val="both"/>
        <w:rPr>
          <w:rFonts w:ascii="Times New Roman" w:eastAsia="Times New Roman" w:hAnsi="Times New Roman" w:cs="Times New Roman"/>
          <w:color w:val="000000"/>
          <w:sz w:val="24"/>
          <w:szCs w:val="24"/>
          <w:lang w:eastAsia="pl-PL"/>
        </w:rPr>
      </w:pPr>
    </w:p>
    <w:p w:rsidR="00B30DBB" w:rsidRDefault="00B30DBB" w:rsidP="00B30DBB">
      <w:pPr>
        <w:pStyle w:val="Standard"/>
        <w:spacing w:line="360" w:lineRule="auto"/>
        <w:ind w:firstLine="708"/>
        <w:jc w:val="both"/>
      </w:pPr>
      <w:r>
        <w:rPr>
          <w:rFonts w:ascii="Times New Roman" w:eastAsia="Times New Roman" w:hAnsi="Times New Roman" w:cs="Times New Roman"/>
          <w:color w:val="000000"/>
          <w:sz w:val="24"/>
          <w:szCs w:val="24"/>
          <w:lang w:eastAsia="pl-PL"/>
        </w:rPr>
        <w:t xml:space="preserve">W przypadkach drastycznych, w których zastosowanie miałoby postępowanie wynikające z art. 12a ustawy o przeciwdziałaniu przemocy w rodzinie, zasadne jest </w:t>
      </w:r>
      <w:r>
        <w:rPr>
          <w:rFonts w:ascii="Times New Roman" w:eastAsia="Times New Roman" w:hAnsi="Times New Roman" w:cs="Times New Roman"/>
          <w:color w:val="000000"/>
          <w:sz w:val="24"/>
          <w:szCs w:val="24"/>
          <w:lang w:eastAsia="pl-PL"/>
        </w:rPr>
        <w:lastRenderedPageBreak/>
        <w:t>wykonanie przez pracownika socjalnego czynności zawodowych z zachowaniem szczególnej ostrożności: rękawice ochronne, maseczka na twarz oraz przyłbica, wykonywanie czynności</w:t>
      </w:r>
      <w:r w:rsidR="006A21DD">
        <w:rPr>
          <w:rFonts w:ascii="Times New Roman" w:eastAsia="Times New Roman" w:hAnsi="Times New Roman" w:cs="Times New Roman"/>
          <w:color w:val="000000"/>
          <w:sz w:val="24"/>
          <w:szCs w:val="24"/>
          <w:lang w:eastAsia="pl-PL"/>
        </w:rPr>
        <w:t xml:space="preserve"> </w:t>
      </w:r>
      <w:r>
        <w:rPr>
          <w:rFonts w:ascii="Times New Roman" w:eastAsia="Times New Roman" w:hAnsi="Times New Roman" w:cs="Times New Roman"/>
          <w:color w:val="000000"/>
          <w:sz w:val="24"/>
          <w:szCs w:val="24"/>
          <w:lang w:eastAsia="pl-PL"/>
        </w:rPr>
        <w:t>z zachowaniem nakazywanej odległości, bez kontaktu fizycznego, szczególnie z osobami, co do których istniałoby podejrzenie choroby/nosicielstwa wirusa COVID-19.</w:t>
      </w:r>
    </w:p>
    <w:p w:rsidR="00B30DBB" w:rsidRDefault="00B30DBB" w:rsidP="00B30DBB">
      <w:pPr>
        <w:pStyle w:val="Standard"/>
        <w:spacing w:line="360" w:lineRule="auto"/>
        <w:ind w:firstLine="708"/>
        <w:jc w:val="both"/>
      </w:pPr>
      <w:r>
        <w:rPr>
          <w:rFonts w:ascii="Times New Roman" w:eastAsia="Times New Roman" w:hAnsi="Times New Roman" w:cs="Times New Roman"/>
          <w:color w:val="000000"/>
          <w:sz w:val="24"/>
          <w:szCs w:val="24"/>
          <w:lang w:eastAsia="pl-PL"/>
        </w:rPr>
        <w:t>Wydaje się, że w okresie epidemii istnieje większe prawdopodobieństwo pozyskania informacji o zagrożeniu zdrowia lub życia dziecka przez Policję, niż pracownika socjalnego. W przypadku braku możliwości zabezpieczenia dziecka w miejscach przewidzianych w tym przepisie prawa z powodu podejrzenia zachorowania lub nosicielstwa wspomnianego wirusa, zasadne jest</w:t>
      </w:r>
      <w:r w:rsidRPr="006A21DD">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 xml:space="preserve"> aby miasto/powiat posiadały na swoim terenie miejsca interwencyjne, np. przygotowane (wraz z obsadą kadrową nawet dla jednego dziecka) w żłobkach lub przedszkolach, których działalność jest obecnie zawieszona.</w:t>
      </w:r>
    </w:p>
    <w:p w:rsidR="00B30DBB" w:rsidRDefault="00B30DBB" w:rsidP="00B30DBB">
      <w:pPr>
        <w:pStyle w:val="Standard"/>
        <w:spacing w:line="360" w:lineRule="auto"/>
        <w:jc w:val="both"/>
        <w:rPr>
          <w:rFonts w:ascii="Times New Roman" w:hAnsi="Times New Roman" w:cs="Times New Roman"/>
          <w:sz w:val="24"/>
          <w:szCs w:val="24"/>
        </w:rPr>
      </w:pPr>
    </w:p>
    <w:p w:rsidR="00B30DBB" w:rsidRDefault="00B30DBB" w:rsidP="00B30DBB">
      <w:pPr>
        <w:pStyle w:val="Standard"/>
        <w:spacing w:line="360" w:lineRule="auto"/>
        <w:ind w:firstLine="708"/>
        <w:jc w:val="both"/>
      </w:pPr>
      <w:r>
        <w:rPr>
          <w:rFonts w:ascii="Times New Roman" w:eastAsia="Times New Roman" w:hAnsi="Times New Roman" w:cs="Times New Roman"/>
          <w:color w:val="000000"/>
          <w:sz w:val="24"/>
          <w:szCs w:val="24"/>
          <w:lang w:eastAsia="pl-PL"/>
        </w:rPr>
        <w:t xml:space="preserve">Uregulowania szczególne, tymczasowe na czas epidemii (tzw. „spec ustawa”) przewidują zmiany, np. w zakresie prawa cywilnego. Pracownik </w:t>
      </w:r>
      <w:proofErr w:type="spellStart"/>
      <w:r>
        <w:rPr>
          <w:rFonts w:ascii="Times New Roman" w:eastAsia="Times New Roman" w:hAnsi="Times New Roman" w:cs="Times New Roman"/>
          <w:color w:val="000000"/>
          <w:sz w:val="24"/>
          <w:szCs w:val="24"/>
          <w:lang w:eastAsia="pl-PL"/>
        </w:rPr>
        <w:t>socjalny</w:t>
      </w:r>
      <w:proofErr w:type="spellEnd"/>
      <w:r>
        <w:rPr>
          <w:rFonts w:ascii="Times New Roman" w:eastAsia="Times New Roman" w:hAnsi="Times New Roman" w:cs="Times New Roman"/>
          <w:color w:val="000000"/>
          <w:sz w:val="24"/>
          <w:szCs w:val="24"/>
          <w:lang w:eastAsia="pl-PL"/>
        </w:rPr>
        <w:t xml:space="preserve"> </w:t>
      </w:r>
      <w:r>
        <w:rPr>
          <w:rFonts w:ascii="Times New Roman" w:eastAsia="Times New Roman" w:hAnsi="Times New Roman" w:cs="Times New Roman"/>
          <w:b/>
          <w:bCs/>
          <w:color w:val="000000"/>
          <w:sz w:val="24"/>
          <w:szCs w:val="24"/>
          <w:u w:val="single"/>
          <w:lang w:eastAsia="pl-PL"/>
        </w:rPr>
        <w:t>nie powinien</w:t>
      </w:r>
      <w:r>
        <w:rPr>
          <w:rFonts w:ascii="Times New Roman" w:eastAsia="Times New Roman" w:hAnsi="Times New Roman" w:cs="Times New Roman"/>
          <w:color w:val="000000"/>
          <w:sz w:val="24"/>
          <w:szCs w:val="24"/>
          <w:lang w:eastAsia="pl-PL"/>
        </w:rPr>
        <w:t xml:space="preserve"> podejmować prób bieżącego interpretowania tych przepisów, lecz kierować się obowiązkiem ochrony dóbr dzieci i </w:t>
      </w:r>
      <w:proofErr w:type="spellStart"/>
      <w:r>
        <w:rPr>
          <w:rFonts w:ascii="Times New Roman" w:eastAsia="Times New Roman" w:hAnsi="Times New Roman" w:cs="Times New Roman"/>
          <w:color w:val="000000"/>
          <w:sz w:val="24"/>
          <w:szCs w:val="24"/>
          <w:lang w:eastAsia="pl-PL"/>
        </w:rPr>
        <w:t>osób</w:t>
      </w:r>
      <w:proofErr w:type="spellEnd"/>
      <w:r>
        <w:rPr>
          <w:rFonts w:ascii="Times New Roman" w:eastAsia="Times New Roman" w:hAnsi="Times New Roman" w:cs="Times New Roman"/>
          <w:color w:val="000000"/>
          <w:sz w:val="24"/>
          <w:szCs w:val="24"/>
          <w:lang w:eastAsia="pl-PL"/>
        </w:rPr>
        <w:t xml:space="preserve"> doświadczających przemocy. Oznacza to, że w ramach swoich czynności służbowych kieruje zawiadomienia, pisma i wnioski zarówno do Sądów, jak też do organów ścigania.</w:t>
      </w:r>
    </w:p>
    <w:p w:rsidR="00B30DBB" w:rsidRPr="006A21DD" w:rsidRDefault="00B30DBB" w:rsidP="00CD39B2">
      <w:pPr>
        <w:pStyle w:val="Nagwek1"/>
        <w:pageBreakBefore/>
        <w:numPr>
          <w:ilvl w:val="0"/>
          <w:numId w:val="67"/>
        </w:numPr>
        <w:suppressAutoHyphens/>
        <w:autoSpaceDN w:val="0"/>
        <w:textAlignment w:val="baseline"/>
      </w:pPr>
      <w:bookmarkStart w:id="15" w:name="_Toc36803415"/>
      <w:bookmarkStart w:id="16" w:name="_Toc37015954"/>
      <w:r w:rsidRPr="001543BF">
        <w:rPr>
          <w:rFonts w:ascii="Times New Roman" w:hAnsi="Times New Roman" w:cs="Times New Roman"/>
          <w:color w:val="2A4F1C" w:themeColor="accent1" w:themeShade="80"/>
        </w:rPr>
        <w:lastRenderedPageBreak/>
        <w:t>Funkcjonowanie w czasie kryzysu</w:t>
      </w:r>
      <w:bookmarkEnd w:id="15"/>
      <w:r w:rsidRPr="001543BF">
        <w:rPr>
          <w:rFonts w:ascii="Times New Roman" w:hAnsi="Times New Roman" w:cs="Times New Roman"/>
          <w:color w:val="2A4F1C" w:themeColor="accent1" w:themeShade="80"/>
        </w:rPr>
        <w:t>. Interwencyjna praca socjalna</w:t>
      </w:r>
      <w:bookmarkEnd w:id="16"/>
    </w:p>
    <w:p w:rsidR="002B0104" w:rsidRDefault="002B0104" w:rsidP="00B30DBB">
      <w:pPr>
        <w:pStyle w:val="Standard"/>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(Katarzyna </w:t>
      </w:r>
      <w:proofErr w:type="spellStart"/>
      <w:r>
        <w:rPr>
          <w:rFonts w:ascii="Times New Roman" w:hAnsi="Times New Roman" w:cs="Times New Roman"/>
          <w:b/>
          <w:bCs/>
          <w:sz w:val="24"/>
          <w:szCs w:val="24"/>
        </w:rPr>
        <w:t>Wojtanowicz</w:t>
      </w:r>
      <w:proofErr w:type="spellEnd"/>
      <w:r>
        <w:rPr>
          <w:rFonts w:ascii="Times New Roman" w:hAnsi="Times New Roman" w:cs="Times New Roman"/>
          <w:b/>
          <w:bCs/>
          <w:sz w:val="24"/>
          <w:szCs w:val="24"/>
        </w:rPr>
        <w:t>)</w:t>
      </w:r>
    </w:p>
    <w:p w:rsidR="002B0104" w:rsidRDefault="002B0104" w:rsidP="00B30DBB">
      <w:pPr>
        <w:pStyle w:val="Standard"/>
        <w:spacing w:line="360" w:lineRule="auto"/>
        <w:rPr>
          <w:rFonts w:ascii="Times New Roman" w:hAnsi="Times New Roman" w:cs="Times New Roman"/>
          <w:b/>
          <w:bCs/>
          <w:sz w:val="24"/>
          <w:szCs w:val="24"/>
        </w:rPr>
      </w:pPr>
    </w:p>
    <w:p w:rsidR="00B30DBB" w:rsidRDefault="00B30DBB" w:rsidP="00B30DBB">
      <w:pPr>
        <w:pStyle w:val="Standard"/>
        <w:spacing w:line="360" w:lineRule="auto"/>
      </w:pPr>
      <w:r>
        <w:rPr>
          <w:rFonts w:ascii="Times New Roman" w:hAnsi="Times New Roman" w:cs="Times New Roman"/>
          <w:b/>
          <w:bCs/>
          <w:sz w:val="24"/>
          <w:szCs w:val="24"/>
        </w:rPr>
        <w:t>Praca socjalna w obliczu kryzysu</w:t>
      </w:r>
    </w:p>
    <w:p w:rsidR="00B30DBB" w:rsidRDefault="00B30DBB" w:rsidP="00B30DBB">
      <w:pPr>
        <w:pStyle w:val="Standard"/>
        <w:spacing w:line="360" w:lineRule="auto"/>
        <w:jc w:val="both"/>
      </w:pPr>
      <w:r>
        <w:rPr>
          <w:rFonts w:ascii="Times New Roman" w:hAnsi="Times New Roman" w:cs="Times New Roman"/>
          <w:sz w:val="24"/>
          <w:szCs w:val="24"/>
        </w:rPr>
        <w:tab/>
        <w:t xml:space="preserve">Dzisiejsza złożona sytuacja społeczna, pandemia, kwarantanna i izolacja wprost wpisują się w definicję sytuacji </w:t>
      </w:r>
      <w:proofErr w:type="spellStart"/>
      <w:r>
        <w:rPr>
          <w:rFonts w:ascii="Times New Roman" w:hAnsi="Times New Roman" w:cs="Times New Roman"/>
          <w:sz w:val="24"/>
          <w:szCs w:val="24"/>
        </w:rPr>
        <w:t>kryzysowej</w:t>
      </w:r>
      <w:proofErr w:type="spellEnd"/>
      <w:r>
        <w:rPr>
          <w:rFonts w:ascii="Times New Roman" w:hAnsi="Times New Roman" w:cs="Times New Roman"/>
          <w:sz w:val="24"/>
          <w:szCs w:val="24"/>
        </w:rPr>
        <w:t>. Stąd przed pracownikiem socjalnym stoi nie tylko potrzeba bieżącej realizacji zadań w warunkach „specjalnych”</w:t>
      </w:r>
      <w:r w:rsidRPr="006A21DD">
        <w:rPr>
          <w:rStyle w:val="FootnoteCharacters"/>
          <w:rFonts w:ascii="Times New Roman" w:hAnsi="Times New Roman" w:cs="Times New Roman"/>
          <w:sz w:val="24"/>
          <w:szCs w:val="24"/>
        </w:rPr>
        <w:footnoteReference w:id="11"/>
      </w:r>
      <w:r w:rsidRPr="006A21DD">
        <w:rPr>
          <w:rFonts w:ascii="Times New Roman" w:hAnsi="Times New Roman" w:cs="Times New Roman"/>
          <w:sz w:val="24"/>
          <w:szCs w:val="24"/>
        </w:rPr>
        <w:t>,</w:t>
      </w:r>
      <w:r>
        <w:rPr>
          <w:rFonts w:ascii="Times New Roman" w:hAnsi="Times New Roman" w:cs="Times New Roman"/>
          <w:sz w:val="24"/>
          <w:szCs w:val="24"/>
        </w:rPr>
        <w:t xml:space="preserve"> ale również podejmowanie ról interwencyjnych i wprost ról interwentów socjalnych.</w:t>
      </w:r>
    </w:p>
    <w:p w:rsidR="00B30DBB" w:rsidRDefault="00B30DBB" w:rsidP="00B30DBB">
      <w:pPr>
        <w:pStyle w:val="Standard"/>
        <w:spacing w:line="360" w:lineRule="auto"/>
        <w:jc w:val="both"/>
      </w:pPr>
      <w:r>
        <w:rPr>
          <w:rFonts w:ascii="Times New Roman" w:hAnsi="Times New Roman" w:cs="Times New Roman"/>
          <w:sz w:val="24"/>
          <w:szCs w:val="24"/>
        </w:rPr>
        <w:t xml:space="preserve">Zgodnie z art. 47.1 ustawy o </w:t>
      </w:r>
      <w:proofErr w:type="spellStart"/>
      <w:r>
        <w:rPr>
          <w:rFonts w:ascii="Times New Roman" w:hAnsi="Times New Roman" w:cs="Times New Roman"/>
          <w:sz w:val="24"/>
          <w:szCs w:val="24"/>
        </w:rPr>
        <w:t>pomocy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społecznej</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interwencja</w:t>
      </w:r>
      <w:proofErr w:type="spellEnd"/>
      <w:r>
        <w:rPr>
          <w:rFonts w:ascii="Times New Roman" w:hAnsi="Times New Roman" w:cs="Times New Roman"/>
          <w:i/>
          <w:iCs/>
          <w:sz w:val="24"/>
          <w:szCs w:val="24"/>
        </w:rPr>
        <w:t xml:space="preserve"> kryzysowa stanowi </w:t>
      </w:r>
      <w:proofErr w:type="spellStart"/>
      <w:r>
        <w:rPr>
          <w:rFonts w:ascii="Times New Roman" w:hAnsi="Times New Roman" w:cs="Times New Roman"/>
          <w:i/>
          <w:iCs/>
          <w:sz w:val="24"/>
          <w:szCs w:val="24"/>
        </w:rPr>
        <w:t>zespół</w:t>
      </w:r>
      <w:proofErr w:type="spellEnd"/>
      <w:r>
        <w:rPr>
          <w:rFonts w:ascii="Times New Roman" w:hAnsi="Times New Roman" w:cs="Times New Roman"/>
          <w:i/>
          <w:iCs/>
          <w:sz w:val="24"/>
          <w:szCs w:val="24"/>
        </w:rPr>
        <w:t xml:space="preserve"> interdyscyplinarnych działań podejmowanych na rzecz </w:t>
      </w:r>
      <w:proofErr w:type="spellStart"/>
      <w:r>
        <w:rPr>
          <w:rFonts w:ascii="Times New Roman" w:hAnsi="Times New Roman" w:cs="Times New Roman"/>
          <w:i/>
          <w:iCs/>
          <w:sz w:val="24"/>
          <w:szCs w:val="24"/>
        </w:rPr>
        <w:t>osób</w:t>
      </w:r>
      <w:proofErr w:type="spellEnd"/>
      <w:r>
        <w:rPr>
          <w:rFonts w:ascii="Times New Roman" w:hAnsi="Times New Roman" w:cs="Times New Roman"/>
          <w:i/>
          <w:iCs/>
          <w:sz w:val="24"/>
          <w:szCs w:val="24"/>
        </w:rPr>
        <w:t xml:space="preserve"> i rodzin będących w stanie kryzysu. Celem </w:t>
      </w:r>
      <w:proofErr w:type="spellStart"/>
      <w:r>
        <w:rPr>
          <w:rFonts w:ascii="Times New Roman" w:hAnsi="Times New Roman" w:cs="Times New Roman"/>
          <w:i/>
          <w:iCs/>
          <w:sz w:val="24"/>
          <w:szCs w:val="24"/>
        </w:rPr>
        <w:t>interwencji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kryzysowej</w:t>
      </w:r>
      <w:proofErr w:type="spellEnd"/>
      <w:r>
        <w:rPr>
          <w:rFonts w:ascii="Times New Roman" w:hAnsi="Times New Roman" w:cs="Times New Roman"/>
          <w:i/>
          <w:iCs/>
          <w:sz w:val="24"/>
          <w:szCs w:val="24"/>
        </w:rPr>
        <w:t xml:space="preserve"> jest przywrócenie równowagi psychicznej i umiejętności samodzielnego radzenia sobie, a dzięki temu zapobieganie przejściu reakcji </w:t>
      </w:r>
      <w:proofErr w:type="spellStart"/>
      <w:r>
        <w:rPr>
          <w:rFonts w:ascii="Times New Roman" w:hAnsi="Times New Roman" w:cs="Times New Roman"/>
          <w:i/>
          <w:iCs/>
          <w:sz w:val="24"/>
          <w:szCs w:val="24"/>
        </w:rPr>
        <w:t>kryzysowej</w:t>
      </w:r>
      <w:proofErr w:type="spellEnd"/>
      <w:r>
        <w:rPr>
          <w:rFonts w:ascii="Times New Roman" w:hAnsi="Times New Roman" w:cs="Times New Roman"/>
          <w:i/>
          <w:iCs/>
          <w:sz w:val="24"/>
          <w:szCs w:val="24"/>
        </w:rPr>
        <w:t xml:space="preserve"> w stan chronicznej niewydolności psychospołecznej</w:t>
      </w:r>
      <w:r>
        <w:rPr>
          <w:rStyle w:val="FootnoteCharacters"/>
          <w:rFonts w:ascii="Times New Roman" w:hAnsi="Times New Roman" w:cs="Times New Roman"/>
          <w:i/>
          <w:iCs/>
          <w:sz w:val="24"/>
          <w:szCs w:val="24"/>
        </w:rPr>
        <w:footnoteReference w:id="12"/>
      </w:r>
      <w:r>
        <w:rPr>
          <w:rFonts w:ascii="Times New Roman" w:hAnsi="Times New Roman" w:cs="Times New Roman"/>
          <w:i/>
          <w:iCs/>
          <w:sz w:val="24"/>
          <w:szCs w:val="24"/>
        </w:rPr>
        <w:t>.</w:t>
      </w:r>
    </w:p>
    <w:p w:rsidR="00B30DBB" w:rsidRDefault="00B30DBB" w:rsidP="00B30DBB">
      <w:pPr>
        <w:pStyle w:val="Standard"/>
        <w:spacing w:line="360" w:lineRule="auto"/>
        <w:jc w:val="both"/>
      </w:pPr>
      <w:r>
        <w:rPr>
          <w:rFonts w:ascii="Times New Roman" w:hAnsi="Times New Roman" w:cs="Times New Roman"/>
          <w:sz w:val="24"/>
          <w:szCs w:val="24"/>
        </w:rPr>
        <w:t xml:space="preserve">Każdy kryzys jest inny, każda sytuacja jest inna. Aby dobrze zdiagnozować sytuację </w:t>
      </w:r>
      <w:proofErr w:type="spellStart"/>
      <w:r>
        <w:rPr>
          <w:rFonts w:ascii="Times New Roman" w:hAnsi="Times New Roman" w:cs="Times New Roman"/>
          <w:sz w:val="24"/>
          <w:szCs w:val="24"/>
        </w:rPr>
        <w:t>klienta</w:t>
      </w:r>
      <w:proofErr w:type="spellEnd"/>
      <w:r>
        <w:rPr>
          <w:rFonts w:ascii="Times New Roman" w:hAnsi="Times New Roman" w:cs="Times New Roman"/>
          <w:sz w:val="24"/>
          <w:szCs w:val="24"/>
        </w:rPr>
        <w:t xml:space="preserve"> zacznij od </w:t>
      </w:r>
      <w:r>
        <w:rPr>
          <w:rFonts w:ascii="Times New Roman" w:hAnsi="Times New Roman" w:cs="Times New Roman"/>
          <w:sz w:val="24"/>
          <w:szCs w:val="24"/>
          <w:u w:val="single"/>
        </w:rPr>
        <w:t>określenia obszaru przeżywania kryzysów</w:t>
      </w:r>
      <w:r>
        <w:rPr>
          <w:rStyle w:val="FootnoteCharacters"/>
          <w:rFonts w:ascii="Times New Roman" w:hAnsi="Times New Roman" w:cs="Times New Roman"/>
          <w:sz w:val="24"/>
          <w:szCs w:val="24"/>
          <w:u w:val="single"/>
        </w:rPr>
        <w:footnoteReference w:id="13"/>
      </w:r>
      <w:r>
        <w:rPr>
          <w:rFonts w:ascii="Times New Roman" w:hAnsi="Times New Roman" w:cs="Times New Roman"/>
          <w:sz w:val="24"/>
          <w:szCs w:val="24"/>
          <w:u w:val="single"/>
        </w:rPr>
        <w:t>:</w:t>
      </w:r>
    </w:p>
    <w:p w:rsidR="00B30DBB" w:rsidRDefault="00B30DBB" w:rsidP="00B30DBB">
      <w:pPr>
        <w:pStyle w:val="Standard"/>
        <w:spacing w:line="360" w:lineRule="auto"/>
        <w:jc w:val="both"/>
        <w:rPr>
          <w:rFonts w:ascii="Times New Roman" w:hAnsi="Times New Roman" w:cs="Times New Roman"/>
          <w:sz w:val="24"/>
          <w:szCs w:val="24"/>
          <w:u w:val="single"/>
        </w:rPr>
      </w:pPr>
    </w:p>
    <w:p w:rsidR="00B30DBB" w:rsidRPr="00AB3AE4" w:rsidRDefault="00B30DBB" w:rsidP="00CD39B2">
      <w:pPr>
        <w:pStyle w:val="Akapitzlist"/>
        <w:numPr>
          <w:ilvl w:val="0"/>
          <w:numId w:val="72"/>
        </w:numPr>
        <w:suppressAutoHyphens/>
        <w:autoSpaceDN w:val="0"/>
        <w:spacing w:after="160" w:line="360" w:lineRule="auto"/>
        <w:ind w:left="360" w:hanging="360"/>
        <w:contextualSpacing w:val="0"/>
        <w:jc w:val="both"/>
        <w:textAlignment w:val="baseline"/>
        <w:rPr>
          <w:rStyle w:val="Pogrubienie"/>
          <w:b w:val="0"/>
        </w:rPr>
      </w:pPr>
      <w:r>
        <w:rPr>
          <w:rFonts w:ascii="Times New Roman" w:hAnsi="Times New Roman" w:cs="Times New Roman"/>
          <w:sz w:val="24"/>
          <w:szCs w:val="24"/>
        </w:rPr>
        <w:t xml:space="preserve">Kryzysy rozwojowe – </w:t>
      </w:r>
      <w:r>
        <w:rPr>
          <w:rStyle w:val="Pogrubienie"/>
          <w:rFonts w:ascii="Times New Roman" w:hAnsi="Times New Roman" w:cs="Times New Roman"/>
          <w:sz w:val="24"/>
          <w:szCs w:val="24"/>
          <w:shd w:val="clear" w:color="auto" w:fill="FFFFFF"/>
        </w:rPr>
        <w:t>wiążą się ściśle z kolejnymi etapami życia, zadaniami rozwojowymi</w:t>
      </w:r>
      <w:r w:rsidRPr="006A21DD">
        <w:rPr>
          <w:rStyle w:val="Pogrubienie"/>
          <w:rFonts w:ascii="Times New Roman" w:hAnsi="Times New Roman" w:cs="Times New Roman"/>
          <w:sz w:val="24"/>
          <w:szCs w:val="24"/>
          <w:shd w:val="clear" w:color="auto" w:fill="FFFFFF"/>
        </w:rPr>
        <w:t>,</w:t>
      </w:r>
      <w:r>
        <w:rPr>
          <w:rStyle w:val="Pogrubienie"/>
          <w:rFonts w:ascii="Times New Roman" w:hAnsi="Times New Roman" w:cs="Times New Roman"/>
          <w:sz w:val="24"/>
          <w:szCs w:val="24"/>
          <w:shd w:val="clear" w:color="auto" w:fill="FFFFFF"/>
        </w:rPr>
        <w:t xml:space="preserve"> jakie stoją przed człowiekiem, rolami życiowymi jakie pełni, wyzwaniami i zagrożeniami.</w:t>
      </w:r>
    </w:p>
    <w:p w:rsidR="00B30DBB" w:rsidRPr="00AB3AE4" w:rsidRDefault="00B30DBB" w:rsidP="00CD39B2">
      <w:pPr>
        <w:pStyle w:val="Akapitzlist"/>
        <w:numPr>
          <w:ilvl w:val="0"/>
          <w:numId w:val="72"/>
        </w:numPr>
        <w:suppressAutoHyphens/>
        <w:autoSpaceDN w:val="0"/>
        <w:spacing w:after="160" w:line="360" w:lineRule="auto"/>
        <w:ind w:left="360" w:hanging="360"/>
        <w:contextualSpacing w:val="0"/>
        <w:jc w:val="both"/>
        <w:textAlignment w:val="baseline"/>
      </w:pPr>
      <w:r w:rsidRPr="00AB3AE4">
        <w:rPr>
          <w:rFonts w:ascii="Times New Roman" w:hAnsi="Times New Roman" w:cs="Times New Roman"/>
          <w:sz w:val="24"/>
          <w:szCs w:val="24"/>
        </w:rPr>
        <w:t>Kryzysy sytuacyjne – pojawiają się w obliczu rzadkich i nadzwyczajnych zdarzeń, których człowiek nie jest w stanie ani przewidzieć ani też kontrolować., np. utrata pracy, zmiana właściciela firmy, śmierć kogoś bliskiego, choroba, wypadek samochodowy, gwałt, porwanie. Charakteryzują go: przypadkowość, nagłość, wstrząs, nasilenie się nawet do katastroficznego wymiaru.</w:t>
      </w:r>
    </w:p>
    <w:p w:rsidR="00B30DBB" w:rsidRPr="00AB3AE4" w:rsidRDefault="00B30DBB" w:rsidP="00CD39B2">
      <w:pPr>
        <w:pStyle w:val="Akapitzlist"/>
        <w:numPr>
          <w:ilvl w:val="0"/>
          <w:numId w:val="72"/>
        </w:numPr>
        <w:suppressAutoHyphens/>
        <w:autoSpaceDN w:val="0"/>
        <w:spacing w:after="160" w:line="360" w:lineRule="auto"/>
        <w:ind w:left="360" w:hanging="360"/>
        <w:contextualSpacing w:val="0"/>
        <w:jc w:val="both"/>
        <w:textAlignment w:val="baseline"/>
      </w:pPr>
      <w:r w:rsidRPr="00AB3AE4">
        <w:rPr>
          <w:rFonts w:ascii="Times New Roman" w:hAnsi="Times New Roman" w:cs="Times New Roman"/>
          <w:sz w:val="24"/>
          <w:szCs w:val="24"/>
        </w:rPr>
        <w:lastRenderedPageBreak/>
        <w:t>Kryzysy egzystencjonalne – obejmują wewnętrzne konflikty oraz lęki związane</w:t>
      </w:r>
      <w:r w:rsidR="00AB3AE4">
        <w:rPr>
          <w:rFonts w:ascii="Times New Roman" w:hAnsi="Times New Roman" w:cs="Times New Roman"/>
          <w:sz w:val="24"/>
          <w:szCs w:val="24"/>
        </w:rPr>
        <w:t xml:space="preserve"> </w:t>
      </w:r>
      <w:r w:rsidR="00AB3AE4">
        <w:rPr>
          <w:rFonts w:ascii="Times New Roman" w:hAnsi="Times New Roman" w:cs="Times New Roman"/>
          <w:sz w:val="24"/>
          <w:szCs w:val="24"/>
        </w:rPr>
        <w:br/>
      </w:r>
      <w:r w:rsidRPr="00AB3AE4">
        <w:rPr>
          <w:rFonts w:ascii="Times New Roman" w:hAnsi="Times New Roman" w:cs="Times New Roman"/>
          <w:sz w:val="24"/>
          <w:szCs w:val="24"/>
        </w:rPr>
        <w:t xml:space="preserve">z celowością życia, wolnością i niezależnością. Są typowe dla bilansów życiowych </w:t>
      </w:r>
      <w:r w:rsidR="00AB3AE4">
        <w:rPr>
          <w:rFonts w:ascii="Times New Roman" w:hAnsi="Times New Roman" w:cs="Times New Roman"/>
          <w:sz w:val="24"/>
          <w:szCs w:val="24"/>
        </w:rPr>
        <w:br/>
      </w:r>
      <w:r w:rsidRPr="00AB3AE4">
        <w:rPr>
          <w:rFonts w:ascii="Times New Roman" w:hAnsi="Times New Roman" w:cs="Times New Roman"/>
          <w:sz w:val="24"/>
          <w:szCs w:val="24"/>
        </w:rPr>
        <w:t xml:space="preserve">u nastolatków oraz </w:t>
      </w:r>
      <w:proofErr w:type="spellStart"/>
      <w:r w:rsidRPr="00AB3AE4">
        <w:rPr>
          <w:rFonts w:ascii="Times New Roman" w:hAnsi="Times New Roman" w:cs="Times New Roman"/>
          <w:sz w:val="24"/>
          <w:szCs w:val="24"/>
        </w:rPr>
        <w:t>osób</w:t>
      </w:r>
      <w:proofErr w:type="spellEnd"/>
      <w:r w:rsidRPr="00AB3AE4">
        <w:rPr>
          <w:rFonts w:ascii="Times New Roman" w:hAnsi="Times New Roman" w:cs="Times New Roman"/>
          <w:sz w:val="24"/>
          <w:szCs w:val="24"/>
        </w:rPr>
        <w:t xml:space="preserve"> w 40, 50 i 60 roku życia.</w:t>
      </w:r>
    </w:p>
    <w:p w:rsidR="00B30DBB" w:rsidRDefault="00B30DBB" w:rsidP="00CD39B2">
      <w:pPr>
        <w:pStyle w:val="Akapitzlist"/>
        <w:numPr>
          <w:ilvl w:val="0"/>
          <w:numId w:val="72"/>
        </w:numPr>
        <w:suppressAutoHyphens/>
        <w:autoSpaceDN w:val="0"/>
        <w:spacing w:after="160" w:line="360" w:lineRule="auto"/>
        <w:contextualSpacing w:val="0"/>
        <w:jc w:val="both"/>
        <w:textAlignment w:val="baseline"/>
      </w:pPr>
      <w:r w:rsidRPr="00AB3AE4">
        <w:rPr>
          <w:rFonts w:ascii="Times New Roman" w:hAnsi="Times New Roman" w:cs="Times New Roman"/>
          <w:sz w:val="24"/>
          <w:szCs w:val="24"/>
        </w:rPr>
        <w:t xml:space="preserve">Kryzysy środowiskowe - dochodzi do nich, gdy wydarza się naturalna, bądź spowodowana przez człowieka katastrofa, min. powódź, huragan, epidemia, wojna czy ekonomiczny lub </w:t>
      </w:r>
      <w:proofErr w:type="spellStart"/>
      <w:r w:rsidRPr="00AB3AE4">
        <w:rPr>
          <w:rFonts w:ascii="Times New Roman" w:hAnsi="Times New Roman" w:cs="Times New Roman"/>
          <w:sz w:val="24"/>
          <w:szCs w:val="24"/>
        </w:rPr>
        <w:t>gospodarczy</w:t>
      </w:r>
      <w:proofErr w:type="spellEnd"/>
      <w:r w:rsidRPr="00AB3AE4">
        <w:rPr>
          <w:rFonts w:ascii="Times New Roman" w:hAnsi="Times New Roman" w:cs="Times New Roman"/>
          <w:sz w:val="24"/>
          <w:szCs w:val="24"/>
        </w:rPr>
        <w:t xml:space="preserve"> krach.</w:t>
      </w:r>
    </w:p>
    <w:p w:rsidR="00B30DBB" w:rsidRDefault="00B30DBB" w:rsidP="00B30DBB">
      <w:pPr>
        <w:pStyle w:val="Standard"/>
        <w:spacing w:line="360" w:lineRule="auto"/>
        <w:jc w:val="both"/>
      </w:pPr>
      <w:r>
        <w:rPr>
          <w:rFonts w:ascii="Times New Roman" w:hAnsi="Times New Roman" w:cs="Times New Roman"/>
          <w:sz w:val="24"/>
          <w:szCs w:val="24"/>
        </w:rPr>
        <w:t xml:space="preserve">Nasi klienci w sytuacji przeżywania kryzysów doświadczają wielu stanów i emocji. </w:t>
      </w:r>
      <w:r w:rsidRPr="006A21DD">
        <w:rPr>
          <w:rFonts w:ascii="Times New Roman" w:hAnsi="Times New Roman" w:cs="Times New Roman"/>
          <w:sz w:val="24"/>
          <w:szCs w:val="24"/>
        </w:rPr>
        <w:t>To m.in.</w:t>
      </w:r>
      <w:r>
        <w:rPr>
          <w:rFonts w:ascii="Times New Roman" w:hAnsi="Times New Roman" w:cs="Times New Roman"/>
          <w:sz w:val="24"/>
          <w:szCs w:val="24"/>
        </w:rPr>
        <w:t xml:space="preserve"> napięcie emocjonalne, smutek, lęk, gniew, próba racjonalizacji sytuacji, regres </w:t>
      </w:r>
      <w:r w:rsidR="00FE13A1">
        <w:rPr>
          <w:rFonts w:ascii="Times New Roman" w:hAnsi="Times New Roman" w:cs="Times New Roman"/>
          <w:sz w:val="24"/>
          <w:szCs w:val="24"/>
        </w:rPr>
        <w:br/>
      </w:r>
      <w:r>
        <w:rPr>
          <w:rFonts w:ascii="Times New Roman" w:hAnsi="Times New Roman" w:cs="Times New Roman"/>
          <w:sz w:val="24"/>
          <w:szCs w:val="24"/>
        </w:rPr>
        <w:t xml:space="preserve">w funkcjonowaniu, projekcja na innych, w tym również na pracownika socjalnego. Dynamika przeżywania kryzysów wywołuje potrzebę indywidualnego podejścia.  </w:t>
      </w:r>
      <w:r>
        <w:rPr>
          <w:rFonts w:ascii="Times New Roman" w:hAnsi="Times New Roman" w:cs="Times New Roman"/>
          <w:sz w:val="24"/>
          <w:szCs w:val="24"/>
          <w:u w:val="single"/>
        </w:rPr>
        <w:t xml:space="preserve">Stąd istotnym jest, aby pracownik </w:t>
      </w:r>
      <w:proofErr w:type="spellStart"/>
      <w:r>
        <w:rPr>
          <w:rFonts w:ascii="Times New Roman" w:hAnsi="Times New Roman" w:cs="Times New Roman"/>
          <w:sz w:val="24"/>
          <w:szCs w:val="24"/>
          <w:u w:val="single"/>
        </w:rPr>
        <w:t>socjalny</w:t>
      </w:r>
      <w:proofErr w:type="spellEnd"/>
      <w:r>
        <w:rPr>
          <w:rFonts w:ascii="Times New Roman" w:hAnsi="Times New Roman" w:cs="Times New Roman"/>
          <w:sz w:val="24"/>
          <w:szCs w:val="24"/>
          <w:u w:val="single"/>
        </w:rPr>
        <w:t xml:space="preserve"> w interwencyjnej pracy socjalnej podjął właściwą strategi</w:t>
      </w:r>
      <w:r w:rsidRPr="006A21DD">
        <w:rPr>
          <w:rFonts w:ascii="Times New Roman" w:hAnsi="Times New Roman" w:cs="Times New Roman"/>
          <w:sz w:val="24"/>
          <w:szCs w:val="24"/>
          <w:u w:val="single"/>
        </w:rPr>
        <w:t>ę</w:t>
      </w:r>
      <w:r>
        <w:rPr>
          <w:rFonts w:ascii="Times New Roman" w:hAnsi="Times New Roman" w:cs="Times New Roman"/>
          <w:sz w:val="24"/>
          <w:szCs w:val="24"/>
          <w:u w:val="single"/>
        </w:rPr>
        <w:t xml:space="preserve"> postępowania!</w:t>
      </w:r>
    </w:p>
    <w:p w:rsidR="00B30DBB" w:rsidRDefault="00B30DBB" w:rsidP="00B30DBB">
      <w:pPr>
        <w:pStyle w:val="Standard"/>
        <w:spacing w:line="360" w:lineRule="auto"/>
        <w:jc w:val="both"/>
        <w:rPr>
          <w:rFonts w:ascii="Times New Roman" w:hAnsi="Times New Roman" w:cs="Times New Roman"/>
          <w:b/>
          <w:bCs/>
          <w:sz w:val="28"/>
          <w:szCs w:val="28"/>
        </w:rPr>
      </w:pPr>
    </w:p>
    <w:p w:rsidR="00B30DBB" w:rsidRDefault="00B30DBB" w:rsidP="00B30DBB">
      <w:pPr>
        <w:pStyle w:val="Akapitzlist"/>
        <w:spacing w:line="360" w:lineRule="auto"/>
        <w:ind w:left="0"/>
        <w:jc w:val="both"/>
      </w:pPr>
      <w:r>
        <w:rPr>
          <w:rFonts w:ascii="Times New Roman" w:hAnsi="Times New Roman" w:cs="Times New Roman"/>
          <w:b/>
          <w:bCs/>
          <w:sz w:val="24"/>
          <w:szCs w:val="24"/>
          <w:u w:val="single"/>
        </w:rPr>
        <w:t xml:space="preserve">Etapy prowadzenia </w:t>
      </w:r>
      <w:proofErr w:type="spellStart"/>
      <w:r>
        <w:rPr>
          <w:rFonts w:ascii="Times New Roman" w:hAnsi="Times New Roman" w:cs="Times New Roman"/>
          <w:b/>
          <w:bCs/>
          <w:sz w:val="24"/>
          <w:szCs w:val="24"/>
          <w:u w:val="single"/>
        </w:rPr>
        <w:t>interwencji</w:t>
      </w:r>
      <w:proofErr w:type="spellEnd"/>
      <w:r>
        <w:rPr>
          <w:rFonts w:ascii="Times New Roman" w:hAnsi="Times New Roman" w:cs="Times New Roman"/>
          <w:b/>
          <w:bCs/>
          <w:sz w:val="24"/>
          <w:szCs w:val="24"/>
          <w:u w:val="single"/>
        </w:rPr>
        <w:t xml:space="preserve"> </w:t>
      </w:r>
      <w:proofErr w:type="spellStart"/>
      <w:r>
        <w:rPr>
          <w:rFonts w:ascii="Times New Roman" w:hAnsi="Times New Roman" w:cs="Times New Roman"/>
          <w:b/>
          <w:bCs/>
          <w:sz w:val="24"/>
          <w:szCs w:val="24"/>
          <w:u w:val="single"/>
        </w:rPr>
        <w:t>kryzysowej</w:t>
      </w:r>
      <w:proofErr w:type="spellEnd"/>
      <w:r>
        <w:rPr>
          <w:rFonts w:ascii="Times New Roman" w:hAnsi="Times New Roman" w:cs="Times New Roman"/>
          <w:b/>
          <w:bCs/>
          <w:sz w:val="24"/>
          <w:szCs w:val="24"/>
          <w:u w:val="single"/>
        </w:rPr>
        <w:t>, do zastosowania w pracy socjalnej:</w:t>
      </w:r>
    </w:p>
    <w:p w:rsidR="00B30DBB" w:rsidRDefault="00B30DBB" w:rsidP="00B30DBB">
      <w:pPr>
        <w:pStyle w:val="Akapitzlist"/>
        <w:spacing w:line="360" w:lineRule="auto"/>
        <w:ind w:left="0"/>
        <w:jc w:val="both"/>
        <w:rPr>
          <w:rFonts w:ascii="Times New Roman" w:hAnsi="Times New Roman" w:cs="Times New Roman"/>
          <w:b/>
          <w:bCs/>
          <w:sz w:val="24"/>
          <w:szCs w:val="24"/>
          <w:u w:val="single"/>
        </w:rPr>
      </w:pPr>
    </w:p>
    <w:p w:rsidR="00B30DBB" w:rsidRDefault="00B30DBB" w:rsidP="00B30DBB">
      <w:pPr>
        <w:pStyle w:val="Akapitzlist"/>
        <w:spacing w:line="360" w:lineRule="auto"/>
        <w:ind w:left="0"/>
        <w:jc w:val="both"/>
      </w:pPr>
      <w:r>
        <w:rPr>
          <w:rFonts w:ascii="Times New Roman" w:hAnsi="Times New Roman" w:cs="Times New Roman"/>
          <w:b/>
          <w:bCs/>
          <w:sz w:val="24"/>
          <w:szCs w:val="24"/>
        </w:rPr>
        <w:t xml:space="preserve">Wysłuchanie </w:t>
      </w:r>
      <w:proofErr w:type="spellStart"/>
      <w:r>
        <w:rPr>
          <w:rFonts w:ascii="Times New Roman" w:hAnsi="Times New Roman" w:cs="Times New Roman"/>
          <w:b/>
          <w:bCs/>
          <w:sz w:val="24"/>
          <w:szCs w:val="24"/>
        </w:rPr>
        <w:t>klienta</w:t>
      </w:r>
      <w:proofErr w:type="spellEnd"/>
      <w:r>
        <w:rPr>
          <w:rFonts w:ascii="Times New Roman" w:hAnsi="Times New Roman" w:cs="Times New Roman"/>
          <w:sz w:val="24"/>
          <w:szCs w:val="24"/>
        </w:rPr>
        <w:t>, obejmuje zajmowanie się klientem, poświęcenie mu czasu, obserwowanie, rozumienie oraz reagowanie z empatią, szczerością, szacunkiem i akceptacją oraz troską bez osądzania.</w:t>
      </w:r>
    </w:p>
    <w:p w:rsidR="00B30DBB" w:rsidRPr="00FE13A1" w:rsidRDefault="00B30DBB" w:rsidP="00FE13A1">
      <w:pPr>
        <w:pStyle w:val="Akapitzlist"/>
        <w:numPr>
          <w:ilvl w:val="0"/>
          <w:numId w:val="12"/>
        </w:numPr>
        <w:suppressAutoHyphens/>
        <w:autoSpaceDN w:val="0"/>
        <w:spacing w:after="160" w:line="360" w:lineRule="auto"/>
        <w:ind w:left="0"/>
        <w:jc w:val="both"/>
        <w:textAlignment w:val="baseline"/>
      </w:pPr>
      <w:r w:rsidRPr="00FE13A1">
        <w:rPr>
          <w:rFonts w:ascii="Times New Roman" w:hAnsi="Times New Roman" w:cs="Times New Roman"/>
          <w:b/>
          <w:bCs/>
          <w:sz w:val="24"/>
          <w:szCs w:val="24"/>
        </w:rPr>
        <w:t xml:space="preserve">Rozpoznanie i zdefiniowanie problemu, </w:t>
      </w:r>
      <w:r w:rsidRPr="00FE13A1">
        <w:rPr>
          <w:rFonts w:ascii="Times New Roman" w:hAnsi="Times New Roman" w:cs="Times New Roman"/>
          <w:sz w:val="24"/>
          <w:szCs w:val="24"/>
        </w:rPr>
        <w:t xml:space="preserve">również z punktu widzenia </w:t>
      </w:r>
      <w:proofErr w:type="spellStart"/>
      <w:r w:rsidRPr="00FE13A1">
        <w:rPr>
          <w:rFonts w:ascii="Times New Roman" w:hAnsi="Times New Roman" w:cs="Times New Roman"/>
          <w:sz w:val="24"/>
          <w:szCs w:val="24"/>
        </w:rPr>
        <w:t>klienta</w:t>
      </w:r>
      <w:proofErr w:type="spellEnd"/>
      <w:r w:rsidRPr="00FE13A1">
        <w:rPr>
          <w:rFonts w:ascii="Times New Roman" w:hAnsi="Times New Roman" w:cs="Times New Roman"/>
          <w:sz w:val="24"/>
          <w:szCs w:val="24"/>
        </w:rPr>
        <w:t xml:space="preserve">. Pomocne tu będzie aktywne słuchanie, zadawanie pytań otwartych, zwracanie uwagi zarówno na werbalne jak i niewerbalne komunikaty </w:t>
      </w:r>
      <w:proofErr w:type="spellStart"/>
      <w:r w:rsidRPr="00FE13A1">
        <w:rPr>
          <w:rFonts w:ascii="Times New Roman" w:hAnsi="Times New Roman" w:cs="Times New Roman"/>
          <w:sz w:val="24"/>
          <w:szCs w:val="24"/>
        </w:rPr>
        <w:t>klienta</w:t>
      </w:r>
      <w:proofErr w:type="spellEnd"/>
      <w:r w:rsidRPr="00FE13A1">
        <w:rPr>
          <w:rFonts w:ascii="Times New Roman" w:hAnsi="Times New Roman" w:cs="Times New Roman"/>
          <w:sz w:val="24"/>
          <w:szCs w:val="24"/>
        </w:rPr>
        <w:t xml:space="preserve">.  </w:t>
      </w:r>
    </w:p>
    <w:p w:rsidR="00B30DBB" w:rsidRPr="00111A74" w:rsidRDefault="00B30DBB" w:rsidP="00FE13A1">
      <w:pPr>
        <w:pStyle w:val="Akapitzlist"/>
        <w:numPr>
          <w:ilvl w:val="0"/>
          <w:numId w:val="12"/>
        </w:numPr>
        <w:suppressAutoHyphens/>
        <w:autoSpaceDN w:val="0"/>
        <w:spacing w:after="160" w:line="360" w:lineRule="auto"/>
        <w:ind w:left="0"/>
        <w:jc w:val="both"/>
        <w:textAlignment w:val="baseline"/>
      </w:pPr>
      <w:r w:rsidRPr="00FE13A1">
        <w:rPr>
          <w:rFonts w:ascii="Times New Roman" w:hAnsi="Times New Roman" w:cs="Times New Roman"/>
          <w:b/>
          <w:bCs/>
          <w:sz w:val="24"/>
          <w:szCs w:val="24"/>
        </w:rPr>
        <w:t xml:space="preserve">Zapewnienie klientowi bezpieczeństwa, </w:t>
      </w:r>
      <w:r w:rsidRPr="00FE13A1">
        <w:rPr>
          <w:rFonts w:ascii="Times New Roman" w:hAnsi="Times New Roman" w:cs="Times New Roman"/>
          <w:sz w:val="24"/>
          <w:szCs w:val="24"/>
        </w:rPr>
        <w:t xml:space="preserve">ważnym w tym zakresie jest ocena stanu psychicznego i fizycznego, również w kategorii zagrożenia życia i zdolności do samodzielnej egzystencji, podejmowania działań. Pomocne w budowaniu bezpieczeństwa </w:t>
      </w:r>
      <w:proofErr w:type="spellStart"/>
      <w:r w:rsidRPr="00FE13A1">
        <w:rPr>
          <w:rFonts w:ascii="Times New Roman" w:hAnsi="Times New Roman" w:cs="Times New Roman"/>
          <w:sz w:val="24"/>
          <w:szCs w:val="24"/>
        </w:rPr>
        <w:t>klienta</w:t>
      </w:r>
      <w:proofErr w:type="spellEnd"/>
      <w:r w:rsidRPr="00FE13A1">
        <w:rPr>
          <w:rFonts w:ascii="Times New Roman" w:hAnsi="Times New Roman" w:cs="Times New Roman"/>
          <w:sz w:val="24"/>
          <w:szCs w:val="24"/>
        </w:rPr>
        <w:t xml:space="preserve"> będzie uświadomienie mu, jakie są alternatywne zachowania dla impulsywnych działań autodestrukcyjnych.</w:t>
      </w:r>
    </w:p>
    <w:p w:rsidR="00B30DBB" w:rsidRPr="00111A74" w:rsidRDefault="00B30DBB" w:rsidP="00111A74">
      <w:pPr>
        <w:pStyle w:val="Akapitzlist"/>
        <w:numPr>
          <w:ilvl w:val="0"/>
          <w:numId w:val="12"/>
        </w:numPr>
        <w:suppressAutoHyphens/>
        <w:autoSpaceDN w:val="0"/>
        <w:spacing w:after="160" w:line="360" w:lineRule="auto"/>
        <w:ind w:left="0"/>
        <w:jc w:val="both"/>
        <w:textAlignment w:val="baseline"/>
      </w:pPr>
      <w:r w:rsidRPr="00111A74">
        <w:rPr>
          <w:rFonts w:ascii="Times New Roman" w:hAnsi="Times New Roman" w:cs="Times New Roman"/>
          <w:b/>
          <w:bCs/>
          <w:sz w:val="24"/>
          <w:szCs w:val="24"/>
        </w:rPr>
        <w:t xml:space="preserve">Udzielenie </w:t>
      </w:r>
      <w:proofErr w:type="spellStart"/>
      <w:r w:rsidRPr="00111A74">
        <w:rPr>
          <w:rFonts w:ascii="Times New Roman" w:hAnsi="Times New Roman" w:cs="Times New Roman"/>
          <w:b/>
          <w:bCs/>
          <w:sz w:val="24"/>
          <w:szCs w:val="24"/>
        </w:rPr>
        <w:t>wsparcia</w:t>
      </w:r>
      <w:proofErr w:type="spellEnd"/>
      <w:r w:rsidRPr="00111A74">
        <w:rPr>
          <w:rFonts w:ascii="Times New Roman" w:hAnsi="Times New Roman" w:cs="Times New Roman"/>
          <w:b/>
          <w:bCs/>
          <w:sz w:val="24"/>
          <w:szCs w:val="24"/>
        </w:rPr>
        <w:t xml:space="preserve">, </w:t>
      </w:r>
      <w:r w:rsidRPr="00111A74">
        <w:rPr>
          <w:rFonts w:ascii="Times New Roman" w:hAnsi="Times New Roman" w:cs="Times New Roman"/>
          <w:sz w:val="24"/>
          <w:szCs w:val="24"/>
        </w:rPr>
        <w:t>zapewnienie, że prowadzący interwencję jest</w:t>
      </w:r>
      <w:r w:rsidRPr="00111A74">
        <w:rPr>
          <w:rFonts w:ascii="Times New Roman" w:hAnsi="Times New Roman" w:cs="Times New Roman"/>
          <w:b/>
          <w:bCs/>
          <w:sz w:val="24"/>
          <w:szCs w:val="24"/>
        </w:rPr>
        <w:t xml:space="preserve"> </w:t>
      </w:r>
      <w:r w:rsidRPr="00111A74">
        <w:rPr>
          <w:rFonts w:ascii="Times New Roman" w:hAnsi="Times New Roman" w:cs="Times New Roman"/>
          <w:sz w:val="24"/>
          <w:szCs w:val="24"/>
        </w:rPr>
        <w:t xml:space="preserve">rzeczywiście osobą wspierającą (przekaz poprzez odpowiedni dobór słów, ton głosu i komunikację niewerbalną). Ważnym będzie tu wykazanie troski o sprawy </w:t>
      </w:r>
      <w:proofErr w:type="spellStart"/>
      <w:r w:rsidRPr="00111A74">
        <w:rPr>
          <w:rFonts w:ascii="Times New Roman" w:hAnsi="Times New Roman" w:cs="Times New Roman"/>
          <w:sz w:val="24"/>
          <w:szCs w:val="24"/>
        </w:rPr>
        <w:t>klienta</w:t>
      </w:r>
      <w:proofErr w:type="spellEnd"/>
      <w:r w:rsidRPr="00111A74">
        <w:rPr>
          <w:rFonts w:ascii="Times New Roman" w:hAnsi="Times New Roman" w:cs="Times New Roman"/>
          <w:sz w:val="24"/>
          <w:szCs w:val="24"/>
        </w:rPr>
        <w:t xml:space="preserve">, przekazywanie pozytywnych komunikatów, niezaborczych i nieosądzających, wykazanie akceptacji dla sytuacji </w:t>
      </w:r>
      <w:proofErr w:type="spellStart"/>
      <w:r w:rsidRPr="00111A74">
        <w:rPr>
          <w:rFonts w:ascii="Times New Roman" w:hAnsi="Times New Roman" w:cs="Times New Roman"/>
          <w:sz w:val="24"/>
          <w:szCs w:val="24"/>
        </w:rPr>
        <w:t>klienta</w:t>
      </w:r>
      <w:proofErr w:type="spellEnd"/>
      <w:r w:rsidRPr="00111A74">
        <w:rPr>
          <w:rFonts w:ascii="Times New Roman" w:hAnsi="Times New Roman" w:cs="Times New Roman"/>
          <w:sz w:val="24"/>
          <w:szCs w:val="24"/>
        </w:rPr>
        <w:t xml:space="preserve"> oraz osobiste zaangażowanie w jego sprawy.</w:t>
      </w:r>
    </w:p>
    <w:p w:rsidR="00B30DBB" w:rsidRPr="00111A74" w:rsidRDefault="00B30DBB" w:rsidP="00111A74">
      <w:pPr>
        <w:pStyle w:val="Akapitzlist"/>
        <w:numPr>
          <w:ilvl w:val="0"/>
          <w:numId w:val="12"/>
        </w:numPr>
        <w:suppressAutoHyphens/>
        <w:autoSpaceDN w:val="0"/>
        <w:spacing w:after="160" w:line="360" w:lineRule="auto"/>
        <w:ind w:left="0"/>
        <w:jc w:val="both"/>
        <w:textAlignment w:val="baseline"/>
      </w:pPr>
      <w:r w:rsidRPr="00111A74">
        <w:rPr>
          <w:rFonts w:ascii="Times New Roman" w:hAnsi="Times New Roman" w:cs="Times New Roman"/>
          <w:b/>
          <w:bCs/>
          <w:sz w:val="24"/>
          <w:szCs w:val="24"/>
        </w:rPr>
        <w:t xml:space="preserve">Poszukiwanie możliwości rozwiązania sytuacji, </w:t>
      </w:r>
      <w:r w:rsidRPr="00111A74">
        <w:rPr>
          <w:rFonts w:ascii="Times New Roman" w:hAnsi="Times New Roman" w:cs="Times New Roman"/>
          <w:sz w:val="24"/>
          <w:szCs w:val="24"/>
        </w:rPr>
        <w:t xml:space="preserve">pomoc klientowi </w:t>
      </w:r>
      <w:r w:rsidR="00FE13A1" w:rsidRPr="00111A74">
        <w:rPr>
          <w:rFonts w:ascii="Times New Roman" w:hAnsi="Times New Roman" w:cs="Times New Roman"/>
          <w:sz w:val="24"/>
          <w:szCs w:val="24"/>
        </w:rPr>
        <w:br/>
      </w:r>
      <w:r w:rsidRPr="00111A74">
        <w:rPr>
          <w:rFonts w:ascii="Times New Roman" w:hAnsi="Times New Roman" w:cs="Times New Roman"/>
          <w:sz w:val="24"/>
          <w:szCs w:val="24"/>
        </w:rPr>
        <w:t xml:space="preserve">w poszukiwaniu dostępnych w danej chwili sposobów rozwiązań i wyborów. Poszukiwanie </w:t>
      </w:r>
      <w:r w:rsidRPr="00111A74">
        <w:rPr>
          <w:rFonts w:ascii="Times New Roman" w:hAnsi="Times New Roman" w:cs="Times New Roman"/>
          <w:sz w:val="24"/>
          <w:szCs w:val="24"/>
        </w:rPr>
        <w:lastRenderedPageBreak/>
        <w:t xml:space="preserve">możliwości uzyskania </w:t>
      </w:r>
      <w:proofErr w:type="spellStart"/>
      <w:r w:rsidRPr="00111A74">
        <w:rPr>
          <w:rFonts w:ascii="Times New Roman" w:hAnsi="Times New Roman" w:cs="Times New Roman"/>
          <w:sz w:val="24"/>
          <w:szCs w:val="24"/>
        </w:rPr>
        <w:t>wsparcia</w:t>
      </w:r>
      <w:proofErr w:type="spellEnd"/>
      <w:r w:rsidRPr="00111A74">
        <w:rPr>
          <w:rFonts w:ascii="Times New Roman" w:hAnsi="Times New Roman" w:cs="Times New Roman"/>
          <w:sz w:val="24"/>
          <w:szCs w:val="24"/>
        </w:rPr>
        <w:t xml:space="preserve"> oraz sposobów radzenia sobie z trudnościami. Ważnym czynnikiem </w:t>
      </w:r>
      <w:proofErr w:type="spellStart"/>
      <w:r w:rsidRPr="00111A74">
        <w:rPr>
          <w:rFonts w:ascii="Times New Roman" w:hAnsi="Times New Roman" w:cs="Times New Roman"/>
          <w:sz w:val="24"/>
          <w:szCs w:val="24"/>
        </w:rPr>
        <w:t>wsparcia</w:t>
      </w:r>
      <w:proofErr w:type="spellEnd"/>
      <w:r w:rsidRPr="00111A74">
        <w:rPr>
          <w:rFonts w:ascii="Times New Roman" w:hAnsi="Times New Roman" w:cs="Times New Roman"/>
          <w:sz w:val="24"/>
          <w:szCs w:val="24"/>
        </w:rPr>
        <w:t xml:space="preserve"> będzie również budowanie pozytywnego myślenia.</w:t>
      </w:r>
    </w:p>
    <w:p w:rsidR="00B30DBB" w:rsidRPr="00111A74" w:rsidRDefault="00B30DBB" w:rsidP="00111A74">
      <w:pPr>
        <w:pStyle w:val="Akapitzlist"/>
        <w:numPr>
          <w:ilvl w:val="0"/>
          <w:numId w:val="12"/>
        </w:numPr>
        <w:suppressAutoHyphens/>
        <w:autoSpaceDN w:val="0"/>
        <w:spacing w:after="160" w:line="360" w:lineRule="auto"/>
        <w:ind w:left="0"/>
        <w:jc w:val="both"/>
        <w:textAlignment w:val="baseline"/>
      </w:pPr>
      <w:r w:rsidRPr="00111A74">
        <w:rPr>
          <w:rFonts w:ascii="Times New Roman" w:hAnsi="Times New Roman" w:cs="Times New Roman"/>
          <w:b/>
          <w:bCs/>
          <w:sz w:val="24"/>
          <w:szCs w:val="24"/>
        </w:rPr>
        <w:t xml:space="preserve">Opracowanie planu </w:t>
      </w:r>
      <w:proofErr w:type="spellStart"/>
      <w:r w:rsidRPr="00111A74">
        <w:rPr>
          <w:rFonts w:ascii="Times New Roman" w:hAnsi="Times New Roman" w:cs="Times New Roman"/>
          <w:b/>
          <w:bCs/>
          <w:sz w:val="24"/>
          <w:szCs w:val="24"/>
        </w:rPr>
        <w:t>pomocy</w:t>
      </w:r>
      <w:proofErr w:type="spellEnd"/>
      <w:r w:rsidRPr="00111A74">
        <w:rPr>
          <w:rFonts w:ascii="Times New Roman" w:hAnsi="Times New Roman" w:cs="Times New Roman"/>
          <w:b/>
          <w:bCs/>
          <w:sz w:val="24"/>
          <w:szCs w:val="24"/>
        </w:rPr>
        <w:t xml:space="preserve">, </w:t>
      </w:r>
      <w:r w:rsidRPr="00111A74">
        <w:rPr>
          <w:rFonts w:ascii="Times New Roman" w:hAnsi="Times New Roman" w:cs="Times New Roman"/>
          <w:sz w:val="24"/>
          <w:szCs w:val="24"/>
        </w:rPr>
        <w:t xml:space="preserve">pomoc klientowi w opracowaniu realistycznego, krótkoterminowego planu działania, z dodatkowymi elementami </w:t>
      </w:r>
      <w:proofErr w:type="spellStart"/>
      <w:r w:rsidRPr="00111A74">
        <w:rPr>
          <w:rFonts w:ascii="Times New Roman" w:hAnsi="Times New Roman" w:cs="Times New Roman"/>
          <w:sz w:val="24"/>
          <w:szCs w:val="24"/>
        </w:rPr>
        <w:t>wsparcia</w:t>
      </w:r>
      <w:proofErr w:type="spellEnd"/>
      <w:r w:rsidRPr="00111A74">
        <w:rPr>
          <w:rFonts w:ascii="Times New Roman" w:hAnsi="Times New Roman" w:cs="Times New Roman"/>
          <w:sz w:val="24"/>
          <w:szCs w:val="24"/>
        </w:rPr>
        <w:t xml:space="preserve"> i mechanizmów radzenia sobie z trudnościami. Plan powinien wskazywać na konkretne działania, które klient rozumie, akceptuje i uznaje za własne.</w:t>
      </w:r>
    </w:p>
    <w:p w:rsidR="00B30DBB" w:rsidRDefault="00B30DBB" w:rsidP="00111A74">
      <w:pPr>
        <w:pStyle w:val="Akapitzlist"/>
        <w:numPr>
          <w:ilvl w:val="0"/>
          <w:numId w:val="12"/>
        </w:numPr>
        <w:suppressAutoHyphens/>
        <w:autoSpaceDN w:val="0"/>
        <w:spacing w:after="160" w:line="360" w:lineRule="auto"/>
        <w:ind w:left="0"/>
        <w:jc w:val="both"/>
        <w:textAlignment w:val="baseline"/>
      </w:pPr>
      <w:r w:rsidRPr="00111A74">
        <w:rPr>
          <w:rFonts w:ascii="Times New Roman" w:hAnsi="Times New Roman" w:cs="Times New Roman"/>
          <w:b/>
          <w:bCs/>
          <w:sz w:val="24"/>
          <w:szCs w:val="24"/>
        </w:rPr>
        <w:t xml:space="preserve"> Uzyskanie akceptacji </w:t>
      </w:r>
      <w:proofErr w:type="spellStart"/>
      <w:r w:rsidRPr="00111A74">
        <w:rPr>
          <w:rFonts w:ascii="Times New Roman" w:hAnsi="Times New Roman" w:cs="Times New Roman"/>
          <w:b/>
          <w:bCs/>
          <w:sz w:val="24"/>
          <w:szCs w:val="24"/>
        </w:rPr>
        <w:t>klienta</w:t>
      </w:r>
      <w:proofErr w:type="spellEnd"/>
      <w:r w:rsidRPr="00111A74">
        <w:rPr>
          <w:rFonts w:ascii="Times New Roman" w:hAnsi="Times New Roman" w:cs="Times New Roman"/>
          <w:b/>
          <w:bCs/>
          <w:sz w:val="24"/>
          <w:szCs w:val="24"/>
        </w:rPr>
        <w:t xml:space="preserve">, </w:t>
      </w:r>
      <w:r w:rsidRPr="00111A74">
        <w:rPr>
          <w:rFonts w:ascii="Times New Roman" w:hAnsi="Times New Roman" w:cs="Times New Roman"/>
          <w:sz w:val="24"/>
          <w:szCs w:val="24"/>
        </w:rPr>
        <w:t xml:space="preserve">to uzyskanie zobowiązania </w:t>
      </w:r>
      <w:proofErr w:type="spellStart"/>
      <w:r w:rsidRPr="00111A74">
        <w:rPr>
          <w:rFonts w:ascii="Times New Roman" w:hAnsi="Times New Roman" w:cs="Times New Roman"/>
          <w:sz w:val="24"/>
          <w:szCs w:val="24"/>
        </w:rPr>
        <w:t>klienta</w:t>
      </w:r>
      <w:proofErr w:type="spellEnd"/>
      <w:r w:rsidRPr="00111A74">
        <w:rPr>
          <w:rFonts w:ascii="Times New Roman" w:hAnsi="Times New Roman" w:cs="Times New Roman"/>
          <w:sz w:val="24"/>
          <w:szCs w:val="24"/>
        </w:rPr>
        <w:t xml:space="preserve">  do </w:t>
      </w:r>
      <w:proofErr w:type="spellStart"/>
      <w:r w:rsidRPr="00111A74">
        <w:rPr>
          <w:rFonts w:ascii="Times New Roman" w:hAnsi="Times New Roman" w:cs="Times New Roman"/>
          <w:sz w:val="24"/>
          <w:szCs w:val="24"/>
        </w:rPr>
        <w:t>konstruktywnego</w:t>
      </w:r>
      <w:proofErr w:type="spellEnd"/>
      <w:r w:rsidRPr="00111A74">
        <w:rPr>
          <w:rFonts w:ascii="Times New Roman" w:hAnsi="Times New Roman" w:cs="Times New Roman"/>
          <w:sz w:val="24"/>
          <w:szCs w:val="24"/>
        </w:rPr>
        <w:t xml:space="preserve"> działania.</w:t>
      </w:r>
      <w:r w:rsidRPr="00111A74">
        <w:rPr>
          <w:rFonts w:ascii="Times New Roman" w:hAnsi="Times New Roman" w:cs="Times New Roman"/>
          <w:b/>
          <w:bCs/>
          <w:sz w:val="24"/>
          <w:szCs w:val="24"/>
        </w:rPr>
        <w:t xml:space="preserve"> </w:t>
      </w:r>
      <w:r w:rsidRPr="00111A74">
        <w:rPr>
          <w:rFonts w:ascii="Times New Roman" w:hAnsi="Times New Roman" w:cs="Times New Roman"/>
          <w:sz w:val="24"/>
          <w:szCs w:val="24"/>
        </w:rPr>
        <w:t xml:space="preserve">Warto motywować </w:t>
      </w:r>
      <w:proofErr w:type="spellStart"/>
      <w:r w:rsidRPr="00111A74">
        <w:rPr>
          <w:rFonts w:ascii="Times New Roman" w:hAnsi="Times New Roman" w:cs="Times New Roman"/>
          <w:sz w:val="24"/>
          <w:szCs w:val="24"/>
        </w:rPr>
        <w:t>klienta</w:t>
      </w:r>
      <w:proofErr w:type="spellEnd"/>
      <w:r w:rsidRPr="00111A74">
        <w:rPr>
          <w:rFonts w:ascii="Times New Roman" w:hAnsi="Times New Roman" w:cs="Times New Roman"/>
          <w:sz w:val="24"/>
          <w:szCs w:val="24"/>
        </w:rPr>
        <w:t xml:space="preserve"> do działania opartego na przesłaniu: </w:t>
      </w:r>
      <w:r w:rsidRPr="00111A74">
        <w:rPr>
          <w:rStyle w:val="Pogrubienie"/>
          <w:rFonts w:ascii="Times New Roman" w:hAnsi="Times New Roman" w:cs="Times New Roman"/>
          <w:sz w:val="24"/>
          <w:szCs w:val="24"/>
          <w:shd w:val="clear" w:color="auto" w:fill="FFFFFF"/>
        </w:rPr>
        <w:t>Zmieniać można tylko przyszłość, na przeszłość nie masz już wpływu.</w:t>
      </w:r>
      <w:r>
        <w:rPr>
          <w:rStyle w:val="FootnoteCharacters"/>
          <w:rFonts w:ascii="Times New Roman" w:hAnsi="Times New Roman" w:cs="Times New Roman"/>
          <w:sz w:val="28"/>
          <w:szCs w:val="28"/>
        </w:rPr>
        <w:footnoteReference w:id="14"/>
      </w:r>
    </w:p>
    <w:p w:rsidR="00B30DBB" w:rsidRDefault="00B30DBB" w:rsidP="00B30DBB">
      <w:pPr>
        <w:pStyle w:val="Standard"/>
        <w:spacing w:line="360" w:lineRule="auto"/>
        <w:jc w:val="both"/>
      </w:pPr>
      <w:r>
        <w:rPr>
          <w:rFonts w:ascii="Times New Roman" w:hAnsi="Times New Roman" w:cs="Times New Roman"/>
          <w:b/>
          <w:bCs/>
          <w:color w:val="000000"/>
          <w:sz w:val="24"/>
          <w:szCs w:val="24"/>
        </w:rPr>
        <w:t>Podstawowe zasady komunikowania społecznego   w czasie kryzysu:</w:t>
      </w:r>
    </w:p>
    <w:p w:rsidR="00B30DBB" w:rsidRDefault="00B30DBB" w:rsidP="00FE13A1">
      <w:pPr>
        <w:pStyle w:val="Default"/>
        <w:numPr>
          <w:ilvl w:val="0"/>
          <w:numId w:val="13"/>
        </w:numPr>
        <w:suppressAutoHyphens/>
        <w:autoSpaceDN w:val="0"/>
        <w:spacing w:after="33" w:line="360" w:lineRule="auto"/>
        <w:jc w:val="both"/>
        <w:textAlignment w:val="baseline"/>
      </w:pPr>
      <w:r>
        <w:rPr>
          <w:rFonts w:ascii="Times New Roman" w:hAnsi="Times New Roman" w:cs="Times New Roman"/>
        </w:rPr>
        <w:t>Niczego i nigdy nie należy zatajać, nie zwlekać z przekazaniem informacji, prowadzić komunikację otwartą, mówiąc całą prawdę i tylko prawdę.</w:t>
      </w:r>
    </w:p>
    <w:p w:rsidR="00B30DBB" w:rsidRDefault="00B30DBB" w:rsidP="00CD39B2">
      <w:pPr>
        <w:pStyle w:val="Default"/>
        <w:numPr>
          <w:ilvl w:val="0"/>
          <w:numId w:val="13"/>
        </w:numPr>
        <w:suppressAutoHyphens/>
        <w:autoSpaceDN w:val="0"/>
        <w:spacing w:after="33" w:line="360" w:lineRule="auto"/>
        <w:jc w:val="both"/>
        <w:textAlignment w:val="baseline"/>
      </w:pPr>
      <w:r>
        <w:rPr>
          <w:rFonts w:ascii="Times New Roman" w:hAnsi="Times New Roman" w:cs="Times New Roman"/>
        </w:rPr>
        <w:t>Wykorzystać szansę przedstawienia własnej interpretacji sytuacji i możliwości prze</w:t>
      </w:r>
      <w:r>
        <w:rPr>
          <w:rFonts w:ascii="Times New Roman" w:hAnsi="Times New Roman" w:cs="Times New Roman"/>
        </w:rPr>
        <w:softHyphen/>
        <w:t>zwyciężenia kryzysu, co zależy między innymi od szybkiego dotarcia z informacją.</w:t>
      </w:r>
    </w:p>
    <w:p w:rsidR="00B30DBB" w:rsidRDefault="00B30DBB" w:rsidP="00CD39B2">
      <w:pPr>
        <w:pStyle w:val="Default"/>
        <w:numPr>
          <w:ilvl w:val="0"/>
          <w:numId w:val="13"/>
        </w:numPr>
        <w:suppressAutoHyphens/>
        <w:autoSpaceDN w:val="0"/>
        <w:spacing w:after="33" w:line="360" w:lineRule="auto"/>
        <w:jc w:val="both"/>
        <w:textAlignment w:val="baseline"/>
      </w:pPr>
      <w:r>
        <w:rPr>
          <w:rFonts w:ascii="Times New Roman" w:hAnsi="Times New Roman" w:cs="Times New Roman"/>
        </w:rPr>
        <w:t>Wykorzystać wszystkie środki techniczne, komunikacyjne</w:t>
      </w:r>
      <w:r w:rsidR="006A21DD">
        <w:rPr>
          <w:rFonts w:ascii="Times New Roman" w:hAnsi="Times New Roman" w:cs="Times New Roman"/>
        </w:rPr>
        <w:t xml:space="preserve"> </w:t>
      </w:r>
      <w:r w:rsidRPr="006A21DD">
        <w:rPr>
          <w:rFonts w:ascii="Times New Roman" w:hAnsi="Times New Roman" w:cs="Times New Roman"/>
        </w:rPr>
        <w:t>aby</w:t>
      </w:r>
      <w:r>
        <w:rPr>
          <w:rFonts w:ascii="Times New Roman" w:hAnsi="Times New Roman" w:cs="Times New Roman"/>
        </w:rPr>
        <w:t xml:space="preserve"> przekazać swoje oficjalne stanowisko.</w:t>
      </w:r>
    </w:p>
    <w:p w:rsidR="00B30DBB" w:rsidRDefault="00B30DBB" w:rsidP="00CD39B2">
      <w:pPr>
        <w:pStyle w:val="Default"/>
        <w:numPr>
          <w:ilvl w:val="0"/>
          <w:numId w:val="13"/>
        </w:numPr>
        <w:suppressAutoHyphens/>
        <w:autoSpaceDN w:val="0"/>
        <w:spacing w:after="33" w:line="360" w:lineRule="auto"/>
        <w:jc w:val="both"/>
        <w:textAlignment w:val="baseline"/>
      </w:pPr>
      <w:r>
        <w:rPr>
          <w:rFonts w:ascii="Times New Roman" w:hAnsi="Times New Roman" w:cs="Times New Roman"/>
        </w:rPr>
        <w:t>Przekazywać swoje stanowisko, jeśli to konieczne, wszystkim mediom.</w:t>
      </w:r>
    </w:p>
    <w:p w:rsidR="00B30DBB" w:rsidRDefault="00B30DBB" w:rsidP="00CD39B2">
      <w:pPr>
        <w:pStyle w:val="Default"/>
        <w:numPr>
          <w:ilvl w:val="0"/>
          <w:numId w:val="13"/>
        </w:numPr>
        <w:suppressAutoHyphens/>
        <w:autoSpaceDN w:val="0"/>
        <w:spacing w:after="33" w:line="360" w:lineRule="auto"/>
        <w:jc w:val="both"/>
        <w:textAlignment w:val="baseline"/>
      </w:pPr>
      <w:r>
        <w:rPr>
          <w:rFonts w:ascii="Times New Roman" w:hAnsi="Times New Roman" w:cs="Times New Roman"/>
        </w:rPr>
        <w:t xml:space="preserve">Stworzyć możliwości zasięgania informacji – np. </w:t>
      </w:r>
      <w:r w:rsidRPr="006A21DD">
        <w:rPr>
          <w:rFonts w:ascii="Times New Roman" w:hAnsi="Times New Roman" w:cs="Times New Roman"/>
        </w:rPr>
        <w:t xml:space="preserve">telefonicznie, przez linię kryzysową </w:t>
      </w:r>
      <w:r w:rsidRPr="006A21DD">
        <w:rPr>
          <w:rFonts w:ascii="Times New Roman" w:hAnsi="Times New Roman" w:cs="Times New Roman"/>
        </w:rPr>
        <w:br/>
        <w:t xml:space="preserve">lub łącze </w:t>
      </w:r>
      <w:proofErr w:type="spellStart"/>
      <w:r w:rsidRPr="006A21DD">
        <w:rPr>
          <w:rFonts w:ascii="Times New Roman" w:hAnsi="Times New Roman" w:cs="Times New Roman"/>
        </w:rPr>
        <w:t>internetowe</w:t>
      </w:r>
      <w:proofErr w:type="spellEnd"/>
      <w:r w:rsidRPr="006A21DD">
        <w:rPr>
          <w:rFonts w:ascii="Times New Roman" w:hAnsi="Times New Roman" w:cs="Times New Roman"/>
        </w:rPr>
        <w:t>.</w:t>
      </w:r>
    </w:p>
    <w:p w:rsidR="00B30DBB" w:rsidRDefault="00B30DBB" w:rsidP="00CD39B2">
      <w:pPr>
        <w:pStyle w:val="Default"/>
        <w:numPr>
          <w:ilvl w:val="0"/>
          <w:numId w:val="13"/>
        </w:numPr>
        <w:suppressAutoHyphens/>
        <w:autoSpaceDN w:val="0"/>
        <w:spacing w:after="33" w:line="360" w:lineRule="auto"/>
        <w:jc w:val="both"/>
        <w:textAlignment w:val="baseline"/>
      </w:pPr>
      <w:r>
        <w:rPr>
          <w:rFonts w:ascii="Times New Roman" w:hAnsi="Times New Roman" w:cs="Times New Roman"/>
        </w:rPr>
        <w:t>Podejmować kontakty z ludźmi, pokazywać się na miejscu zdarzeń lub przekazywać informację powinni najbar</w:t>
      </w:r>
      <w:r>
        <w:rPr>
          <w:rFonts w:ascii="Times New Roman" w:hAnsi="Times New Roman" w:cs="Times New Roman"/>
        </w:rPr>
        <w:softHyphen/>
        <w:t xml:space="preserve">dziej szacowni i wysoko postawieni w hierarchii przedstawiciele władz lub osoby szanowane w środowisku.  </w:t>
      </w:r>
    </w:p>
    <w:p w:rsidR="00B30DBB" w:rsidRPr="003E6BF3" w:rsidRDefault="00B30DBB" w:rsidP="00CD39B2">
      <w:pPr>
        <w:pStyle w:val="Default"/>
        <w:numPr>
          <w:ilvl w:val="0"/>
          <w:numId w:val="13"/>
        </w:numPr>
        <w:suppressAutoHyphens/>
        <w:autoSpaceDN w:val="0"/>
        <w:spacing w:line="360" w:lineRule="auto"/>
        <w:jc w:val="both"/>
        <w:textAlignment w:val="baseline"/>
      </w:pPr>
      <w:r>
        <w:rPr>
          <w:rFonts w:ascii="Times New Roman" w:hAnsi="Times New Roman" w:cs="Times New Roman"/>
        </w:rPr>
        <w:t xml:space="preserve">Traktować otoczenie w sposób partnerski – wysłuchiwać argumentów niezgodnych </w:t>
      </w:r>
      <w:r w:rsidR="00111A74">
        <w:rPr>
          <w:rFonts w:ascii="Times New Roman" w:hAnsi="Times New Roman" w:cs="Times New Roman"/>
        </w:rPr>
        <w:br/>
      </w:r>
      <w:r>
        <w:rPr>
          <w:rFonts w:ascii="Times New Roman" w:hAnsi="Times New Roman" w:cs="Times New Roman"/>
        </w:rPr>
        <w:t>z własnym stanowiskiem, nie okazywać zacietrzewienia czy przekonania o własnej wyższości i nieomylności.</w:t>
      </w:r>
    </w:p>
    <w:p w:rsidR="00B30DBB" w:rsidRPr="003E6BF3" w:rsidRDefault="00B30DBB" w:rsidP="00CD39B2">
      <w:pPr>
        <w:pStyle w:val="Default"/>
        <w:numPr>
          <w:ilvl w:val="0"/>
          <w:numId w:val="13"/>
        </w:numPr>
        <w:suppressAutoHyphens/>
        <w:autoSpaceDN w:val="0"/>
        <w:spacing w:line="360" w:lineRule="auto"/>
        <w:jc w:val="both"/>
        <w:textAlignment w:val="baseline"/>
      </w:pPr>
      <w:r w:rsidRPr="003E6BF3">
        <w:rPr>
          <w:rFonts w:ascii="Times New Roman" w:hAnsi="Times New Roman" w:cs="Times New Roman"/>
          <w:szCs w:val="24"/>
        </w:rPr>
        <w:t xml:space="preserve">Okazywać zrozumienie dla uczuć </w:t>
      </w:r>
      <w:proofErr w:type="spellStart"/>
      <w:r w:rsidRPr="003E6BF3">
        <w:rPr>
          <w:rFonts w:ascii="Times New Roman" w:hAnsi="Times New Roman" w:cs="Times New Roman"/>
          <w:szCs w:val="24"/>
        </w:rPr>
        <w:t>osób</w:t>
      </w:r>
      <w:proofErr w:type="spellEnd"/>
      <w:r w:rsidRPr="003E6BF3">
        <w:rPr>
          <w:rFonts w:ascii="Times New Roman" w:hAnsi="Times New Roman" w:cs="Times New Roman"/>
          <w:szCs w:val="24"/>
        </w:rPr>
        <w:t xml:space="preserve"> zatroskanych, zrozpaczonych, rozwścieczonych, przerażonych itp.</w:t>
      </w:r>
    </w:p>
    <w:p w:rsidR="00B30DBB" w:rsidRPr="003E6BF3" w:rsidRDefault="00B30DBB" w:rsidP="00CD39B2">
      <w:pPr>
        <w:pStyle w:val="Default"/>
        <w:numPr>
          <w:ilvl w:val="0"/>
          <w:numId w:val="13"/>
        </w:numPr>
        <w:suppressAutoHyphens/>
        <w:autoSpaceDN w:val="0"/>
        <w:spacing w:line="360" w:lineRule="auto"/>
        <w:jc w:val="both"/>
        <w:textAlignment w:val="baseline"/>
      </w:pPr>
      <w:r w:rsidRPr="003E6BF3">
        <w:rPr>
          <w:rFonts w:ascii="Times New Roman" w:hAnsi="Times New Roman" w:cs="Times New Roman"/>
          <w:szCs w:val="24"/>
        </w:rPr>
        <w:t>Stworzyć płaszczyznę, na której osoby lub grupy, które czują się poszkodowane będą mogły wypowiadać swoje opinie, omawiać swoje doświadczenia, przedstawiać swo</w:t>
      </w:r>
      <w:r w:rsidRPr="003E6BF3">
        <w:rPr>
          <w:rFonts w:ascii="Times New Roman" w:hAnsi="Times New Roman" w:cs="Times New Roman"/>
          <w:szCs w:val="24"/>
        </w:rPr>
        <w:softHyphen/>
        <w:t>je pretensje i oczekiwania.</w:t>
      </w:r>
    </w:p>
    <w:p w:rsidR="00B30DBB" w:rsidRPr="003E6BF3" w:rsidRDefault="00B30DBB" w:rsidP="00CD39B2">
      <w:pPr>
        <w:pStyle w:val="Default"/>
        <w:numPr>
          <w:ilvl w:val="0"/>
          <w:numId w:val="13"/>
        </w:numPr>
        <w:suppressAutoHyphens/>
        <w:autoSpaceDN w:val="0"/>
        <w:spacing w:line="360" w:lineRule="auto"/>
        <w:jc w:val="both"/>
        <w:textAlignment w:val="baseline"/>
      </w:pPr>
      <w:r w:rsidRPr="003E6BF3">
        <w:rPr>
          <w:rFonts w:ascii="Times New Roman" w:hAnsi="Times New Roman" w:cs="Times New Roman"/>
          <w:szCs w:val="24"/>
        </w:rPr>
        <w:lastRenderedPageBreak/>
        <w:t xml:space="preserve">Okazywać emocjonalną bliskość w stosunku do poszkodowanych </w:t>
      </w:r>
      <w:proofErr w:type="spellStart"/>
      <w:r w:rsidRPr="003E6BF3">
        <w:rPr>
          <w:rFonts w:ascii="Times New Roman" w:hAnsi="Times New Roman" w:cs="Times New Roman"/>
          <w:szCs w:val="24"/>
        </w:rPr>
        <w:t>osób</w:t>
      </w:r>
      <w:proofErr w:type="spellEnd"/>
      <w:r w:rsidRPr="003E6BF3">
        <w:rPr>
          <w:rFonts w:ascii="Times New Roman" w:hAnsi="Times New Roman" w:cs="Times New Roman"/>
          <w:szCs w:val="24"/>
        </w:rPr>
        <w:t xml:space="preserve"> </w:t>
      </w:r>
      <w:r w:rsidR="00111A74">
        <w:rPr>
          <w:rFonts w:ascii="Times New Roman" w:hAnsi="Times New Roman" w:cs="Times New Roman"/>
          <w:szCs w:val="24"/>
        </w:rPr>
        <w:br/>
      </w:r>
      <w:r w:rsidRPr="003E6BF3">
        <w:rPr>
          <w:rFonts w:ascii="Times New Roman" w:hAnsi="Times New Roman" w:cs="Times New Roman"/>
          <w:szCs w:val="24"/>
        </w:rPr>
        <w:t>i przeżywających kryzysy.</w:t>
      </w:r>
      <w:r>
        <w:rPr>
          <w:rStyle w:val="FootnoteCharacters"/>
          <w:rFonts w:ascii="Times New Roman" w:hAnsi="Times New Roman" w:cs="Times New Roman"/>
          <w:b/>
          <w:bCs/>
          <w:szCs w:val="24"/>
        </w:rPr>
        <w:footnoteReference w:id="15"/>
      </w:r>
    </w:p>
    <w:p w:rsidR="00B30DBB" w:rsidRDefault="00B30DBB" w:rsidP="003E6BF3">
      <w:pPr>
        <w:pStyle w:val="Standard"/>
        <w:spacing w:after="40" w:line="360" w:lineRule="auto"/>
        <w:jc w:val="both"/>
      </w:pPr>
      <w:r>
        <w:rPr>
          <w:rFonts w:ascii="Times New Roman" w:hAnsi="Times New Roman" w:cs="Times New Roman"/>
          <w:b/>
          <w:bCs/>
          <w:color w:val="000000"/>
          <w:sz w:val="24"/>
          <w:szCs w:val="24"/>
          <w:u w:val="single"/>
        </w:rPr>
        <w:t>Ważne zasady komunikacji z osobami przeżywającymi kryzysy:</w:t>
      </w:r>
    </w:p>
    <w:p w:rsidR="00B30DBB" w:rsidRDefault="00B30DBB" w:rsidP="00CD39B2">
      <w:pPr>
        <w:pStyle w:val="Akapitzlist"/>
        <w:numPr>
          <w:ilvl w:val="0"/>
          <w:numId w:val="89"/>
        </w:numPr>
        <w:suppressAutoHyphens/>
        <w:autoSpaceDN w:val="0"/>
        <w:spacing w:after="40" w:line="360" w:lineRule="auto"/>
        <w:jc w:val="both"/>
        <w:textAlignment w:val="baseline"/>
      </w:pPr>
      <w:r w:rsidRPr="003E6BF3">
        <w:rPr>
          <w:rFonts w:ascii="Times New Roman" w:hAnsi="Times New Roman" w:cs="Times New Roman"/>
          <w:color w:val="000000"/>
          <w:sz w:val="24"/>
          <w:szCs w:val="24"/>
        </w:rPr>
        <w:t>Pierwszą zasadą prowadzenia rozmowy z osobami doświadczającymi kryzysu jest aktywne słuchanie, które polega na wsłuchiwaniu się w relację osoby, tak aby jak najlepiej zrozumieć jej sytuację i potrzeby. W aktywnym słuchaniu ważne jest:</w:t>
      </w:r>
    </w:p>
    <w:p w:rsidR="00B30DBB" w:rsidRPr="003E6BF3" w:rsidRDefault="00B30DBB" w:rsidP="00CD39B2">
      <w:pPr>
        <w:pStyle w:val="Standard"/>
        <w:numPr>
          <w:ilvl w:val="0"/>
          <w:numId w:val="88"/>
        </w:numPr>
        <w:spacing w:after="30" w:line="360" w:lineRule="auto"/>
        <w:jc w:val="both"/>
      </w:pPr>
      <w:r>
        <w:rPr>
          <w:rFonts w:ascii="Times New Roman" w:hAnsi="Times New Roman" w:cs="Times New Roman"/>
          <w:color w:val="000000"/>
          <w:sz w:val="24"/>
          <w:szCs w:val="24"/>
        </w:rPr>
        <w:t xml:space="preserve">Przyzwolenie na ciszę – cisza daje osobie poszkodowanej czas na refleksję oraz uświadomienie sobie swoich uczuć. Sama obecność pracownika </w:t>
      </w:r>
      <w:proofErr w:type="spellStart"/>
      <w:r>
        <w:rPr>
          <w:rFonts w:ascii="Times New Roman" w:hAnsi="Times New Roman" w:cs="Times New Roman"/>
          <w:color w:val="000000"/>
          <w:sz w:val="24"/>
          <w:szCs w:val="24"/>
        </w:rPr>
        <w:t>przy</w:t>
      </w:r>
      <w:proofErr w:type="spellEnd"/>
      <w:r>
        <w:rPr>
          <w:rFonts w:ascii="Times New Roman" w:hAnsi="Times New Roman" w:cs="Times New Roman"/>
          <w:color w:val="000000"/>
          <w:sz w:val="24"/>
          <w:szCs w:val="24"/>
        </w:rPr>
        <w:t xml:space="preserve"> osobie, która doświadcza silnych emocji jest dla niej wspierające, nawet gdy oboje nic nie mówią.</w:t>
      </w:r>
    </w:p>
    <w:p w:rsidR="00B30DBB" w:rsidRPr="003E6BF3" w:rsidRDefault="00B30DBB" w:rsidP="00CD39B2">
      <w:pPr>
        <w:pStyle w:val="Standard"/>
        <w:numPr>
          <w:ilvl w:val="0"/>
          <w:numId w:val="88"/>
        </w:numPr>
        <w:spacing w:after="30" w:line="360" w:lineRule="auto"/>
        <w:jc w:val="both"/>
      </w:pPr>
      <w:r w:rsidRPr="003E6BF3">
        <w:rPr>
          <w:rFonts w:ascii="Times New Roman" w:hAnsi="Times New Roman" w:cs="Times New Roman"/>
          <w:color w:val="000000"/>
          <w:sz w:val="24"/>
          <w:szCs w:val="24"/>
        </w:rPr>
        <w:t>Niewerbalne podążanie za poszkodowanym – utrzymywanie kontaktu wzrokowego, przytakiwanie, okazywanie zainteresowania mimiką twarzy i okazjonalne potwierdzania „</w:t>
      </w:r>
      <w:proofErr w:type="spellStart"/>
      <w:r w:rsidRPr="003E6BF3">
        <w:rPr>
          <w:rFonts w:ascii="Times New Roman" w:hAnsi="Times New Roman" w:cs="Times New Roman"/>
          <w:color w:val="000000"/>
          <w:sz w:val="24"/>
          <w:szCs w:val="24"/>
        </w:rPr>
        <w:t>mhm</w:t>
      </w:r>
      <w:proofErr w:type="spellEnd"/>
      <w:r w:rsidRPr="003E6BF3">
        <w:rPr>
          <w:rFonts w:ascii="Times New Roman" w:hAnsi="Times New Roman" w:cs="Times New Roman"/>
          <w:color w:val="000000"/>
          <w:sz w:val="24"/>
          <w:szCs w:val="24"/>
        </w:rPr>
        <w:t>” daje odczuć, że pracownik przeprowadzający rozmowę cały czas słu</w:t>
      </w:r>
      <w:r w:rsidRPr="003E6BF3">
        <w:rPr>
          <w:rFonts w:ascii="Times New Roman" w:hAnsi="Times New Roman" w:cs="Times New Roman"/>
          <w:color w:val="000000"/>
          <w:sz w:val="24"/>
          <w:szCs w:val="24"/>
        </w:rPr>
        <w:softHyphen/>
        <w:t>cha i jest tym zainteresowany. Pracownik może też zadbać o dostrojenie swojego tempa, sposobu mówienia do swego rozmówcy.</w:t>
      </w:r>
    </w:p>
    <w:p w:rsidR="00B30DBB" w:rsidRPr="003E6BF3" w:rsidRDefault="00B30DBB" w:rsidP="00CD39B2">
      <w:pPr>
        <w:pStyle w:val="Standard"/>
        <w:numPr>
          <w:ilvl w:val="0"/>
          <w:numId w:val="88"/>
        </w:numPr>
        <w:spacing w:after="30" w:line="360" w:lineRule="auto"/>
        <w:jc w:val="both"/>
      </w:pPr>
      <w:r w:rsidRPr="003E6BF3">
        <w:rPr>
          <w:rFonts w:ascii="Times New Roman" w:hAnsi="Times New Roman" w:cs="Times New Roman"/>
          <w:color w:val="000000"/>
          <w:sz w:val="24"/>
          <w:szCs w:val="24"/>
        </w:rPr>
        <w:t>Parafrazowanie – powtarzanie własnymi zdaniami tego, co się usłyszało pozwa</w:t>
      </w:r>
      <w:r w:rsidRPr="003E6BF3">
        <w:rPr>
          <w:rFonts w:ascii="Times New Roman" w:hAnsi="Times New Roman" w:cs="Times New Roman"/>
          <w:color w:val="000000"/>
          <w:sz w:val="24"/>
          <w:szCs w:val="24"/>
        </w:rPr>
        <w:softHyphen/>
        <w:t>la okazać zrozumienie, zainteresowanie oraz empatię. Poprzez parafrazowa</w:t>
      </w:r>
      <w:r w:rsidRPr="003E6BF3">
        <w:rPr>
          <w:rFonts w:ascii="Times New Roman" w:hAnsi="Times New Roman" w:cs="Times New Roman"/>
          <w:color w:val="000000"/>
          <w:sz w:val="24"/>
          <w:szCs w:val="24"/>
        </w:rPr>
        <w:softHyphen/>
        <w:t>nie możemy ustalić czy dobrze się rozumiemy, wyjaśnić wszelkie wątpliwości i nieporozumienia oraz pokazać, że faktycznie słuchamy tego, co mówi do nas osoba poszkodowana. Parafrazę można zacząć od słów: „Powiedziałeś/</w:t>
      </w:r>
      <w:proofErr w:type="spellStart"/>
      <w:r w:rsidRPr="003E6BF3">
        <w:rPr>
          <w:rFonts w:ascii="Times New Roman" w:hAnsi="Times New Roman" w:cs="Times New Roman"/>
          <w:color w:val="000000"/>
          <w:sz w:val="24"/>
          <w:szCs w:val="24"/>
        </w:rPr>
        <w:t>aś</w:t>
      </w:r>
      <w:proofErr w:type="spellEnd"/>
      <w:r w:rsidRPr="003E6BF3">
        <w:rPr>
          <w:rFonts w:ascii="Times New Roman" w:hAnsi="Times New Roman" w:cs="Times New Roman"/>
          <w:color w:val="000000"/>
          <w:sz w:val="24"/>
          <w:szCs w:val="24"/>
        </w:rPr>
        <w:t>, że…”, „Usłyszałem/</w:t>
      </w:r>
      <w:proofErr w:type="spellStart"/>
      <w:r w:rsidRPr="003E6BF3">
        <w:rPr>
          <w:rFonts w:ascii="Times New Roman" w:hAnsi="Times New Roman" w:cs="Times New Roman"/>
          <w:color w:val="000000"/>
          <w:sz w:val="24"/>
          <w:szCs w:val="24"/>
        </w:rPr>
        <w:t>am</w:t>
      </w:r>
      <w:proofErr w:type="spellEnd"/>
      <w:r w:rsidRPr="003E6BF3">
        <w:rPr>
          <w:rFonts w:ascii="Times New Roman" w:hAnsi="Times New Roman" w:cs="Times New Roman"/>
          <w:color w:val="000000"/>
          <w:sz w:val="24"/>
          <w:szCs w:val="24"/>
        </w:rPr>
        <w:t>, że …”.</w:t>
      </w:r>
    </w:p>
    <w:p w:rsidR="00B30DBB" w:rsidRPr="003E6BF3" w:rsidRDefault="00B30DBB" w:rsidP="00CD39B2">
      <w:pPr>
        <w:pStyle w:val="Standard"/>
        <w:numPr>
          <w:ilvl w:val="0"/>
          <w:numId w:val="88"/>
        </w:numPr>
        <w:spacing w:after="30" w:line="360" w:lineRule="auto"/>
        <w:jc w:val="both"/>
      </w:pPr>
      <w:r w:rsidRPr="003E6BF3">
        <w:rPr>
          <w:rFonts w:ascii="Times New Roman" w:hAnsi="Times New Roman" w:cs="Times New Roman"/>
        </w:rPr>
        <w:t xml:space="preserve">Odzwierciedlanie uczuć – jeśli widzimy, że poszkodowany wygląda na smutnego,               </w:t>
      </w:r>
      <w:r w:rsidR="00111A74">
        <w:rPr>
          <w:rFonts w:ascii="Times New Roman" w:hAnsi="Times New Roman" w:cs="Times New Roman"/>
        </w:rPr>
        <w:br/>
      </w:r>
      <w:r w:rsidRPr="003E6BF3">
        <w:rPr>
          <w:rFonts w:ascii="Times New Roman" w:hAnsi="Times New Roman" w:cs="Times New Roman"/>
        </w:rPr>
        <w:t>w jego głosie słychać złość lub z innych niewerbalnych zachowań można odczy</w:t>
      </w:r>
      <w:r w:rsidRPr="003E6BF3">
        <w:rPr>
          <w:rFonts w:ascii="Times New Roman" w:hAnsi="Times New Roman" w:cs="Times New Roman"/>
        </w:rPr>
        <w:softHyphen/>
        <w:t>tać inne odczucia, należy o tym powiedzieć. Można wówczas powiedzieć: „Słyszę</w:t>
      </w:r>
      <w:r w:rsidR="003E6BF3" w:rsidRPr="003E6BF3">
        <w:rPr>
          <w:rFonts w:ascii="Times New Roman" w:hAnsi="Times New Roman" w:cs="Times New Roman"/>
        </w:rPr>
        <w:t xml:space="preserve"> </w:t>
      </w:r>
      <w:r w:rsidRPr="003E6BF3">
        <w:rPr>
          <w:rFonts w:ascii="Times New Roman" w:hAnsi="Times New Roman" w:cs="Times New Roman"/>
        </w:rPr>
        <w:t xml:space="preserve">w twoim głosie złość, przerażenie, czy to właśnie odczuwasz?”. To pomaga ofierze katastrofy określić </w:t>
      </w:r>
      <w:r w:rsidR="00111A74">
        <w:rPr>
          <w:rFonts w:ascii="Times New Roman" w:hAnsi="Times New Roman" w:cs="Times New Roman"/>
        </w:rPr>
        <w:br/>
      </w:r>
      <w:r w:rsidRPr="003E6BF3">
        <w:rPr>
          <w:rFonts w:ascii="Times New Roman" w:hAnsi="Times New Roman" w:cs="Times New Roman"/>
        </w:rPr>
        <w:t>i wyartykułować swoje emocje.</w:t>
      </w:r>
    </w:p>
    <w:p w:rsidR="003E6BF3" w:rsidRPr="003E6BF3" w:rsidRDefault="00B30DBB" w:rsidP="00CD39B2">
      <w:pPr>
        <w:pStyle w:val="Standard"/>
        <w:numPr>
          <w:ilvl w:val="0"/>
          <w:numId w:val="88"/>
        </w:numPr>
        <w:spacing w:after="30" w:line="360" w:lineRule="auto"/>
        <w:jc w:val="both"/>
      </w:pPr>
      <w:r w:rsidRPr="003E6BF3">
        <w:rPr>
          <w:rFonts w:ascii="Times New Roman" w:hAnsi="Times New Roman" w:cs="Times New Roman"/>
          <w:color w:val="000000"/>
          <w:sz w:val="24"/>
          <w:szCs w:val="24"/>
        </w:rPr>
        <w:t>Pozwolenie na okazywanie emocji – wyrażanie intensywnych emocji np. poprzez łzy jest ważnym elementem procesu „gojenia ran”, pomaga to przepracować emocje, co pozwa</w:t>
      </w:r>
      <w:r w:rsidRPr="003E6BF3">
        <w:rPr>
          <w:rFonts w:ascii="Times New Roman" w:hAnsi="Times New Roman" w:cs="Times New Roman"/>
          <w:color w:val="000000"/>
          <w:sz w:val="24"/>
          <w:szCs w:val="24"/>
        </w:rPr>
        <w:softHyphen/>
        <w:t>la bardziej się zaangażować w pracę nad konstruktywnym rozwiązywaniu problemów. Pracownik przeprowadzający rozmowę powinien pozostać spokojny i dać do zrozumie</w:t>
      </w:r>
      <w:r w:rsidRPr="003E6BF3">
        <w:rPr>
          <w:rFonts w:ascii="Times New Roman" w:hAnsi="Times New Roman" w:cs="Times New Roman"/>
          <w:color w:val="000000"/>
          <w:sz w:val="24"/>
          <w:szCs w:val="24"/>
        </w:rPr>
        <w:softHyphen/>
        <w:t>nia poszkodowanemu, że takie reakcje są normalne i nie musi powstrzymywać okazywa</w:t>
      </w:r>
      <w:r w:rsidRPr="003E6BF3">
        <w:rPr>
          <w:rFonts w:ascii="Times New Roman" w:hAnsi="Times New Roman" w:cs="Times New Roman"/>
          <w:color w:val="000000"/>
          <w:sz w:val="24"/>
          <w:szCs w:val="24"/>
        </w:rPr>
        <w:softHyphen/>
        <w:t>nia tych uczuć. Pod żadnym pozorem nie można oceniać emocji drugiej osoby, nawet jeśli wydają się nam one wyolbrzymione lub nieadekwatne do sytuacji, tzw. logiczne ar</w:t>
      </w:r>
      <w:r w:rsidRPr="003E6BF3">
        <w:rPr>
          <w:rFonts w:ascii="Times New Roman" w:hAnsi="Times New Roman" w:cs="Times New Roman"/>
          <w:color w:val="000000"/>
          <w:sz w:val="24"/>
          <w:szCs w:val="24"/>
        </w:rPr>
        <w:softHyphen/>
        <w:t xml:space="preserve">gumentowanie jest bardzo dużą barierą w </w:t>
      </w:r>
      <w:r w:rsidRPr="003E6BF3">
        <w:rPr>
          <w:rFonts w:ascii="Times New Roman" w:hAnsi="Times New Roman" w:cs="Times New Roman"/>
          <w:color w:val="000000"/>
          <w:sz w:val="24"/>
          <w:szCs w:val="24"/>
        </w:rPr>
        <w:lastRenderedPageBreak/>
        <w:t xml:space="preserve">kontakcie </w:t>
      </w:r>
      <w:proofErr w:type="spellStart"/>
      <w:r w:rsidRPr="003E6BF3">
        <w:rPr>
          <w:rFonts w:ascii="Times New Roman" w:hAnsi="Times New Roman" w:cs="Times New Roman"/>
          <w:color w:val="000000"/>
          <w:sz w:val="24"/>
          <w:szCs w:val="24"/>
        </w:rPr>
        <w:t>osób</w:t>
      </w:r>
      <w:proofErr w:type="spellEnd"/>
      <w:r w:rsidRPr="003E6BF3">
        <w:rPr>
          <w:rFonts w:ascii="Times New Roman" w:hAnsi="Times New Roman" w:cs="Times New Roman"/>
          <w:color w:val="000000"/>
          <w:sz w:val="24"/>
          <w:szCs w:val="24"/>
        </w:rPr>
        <w:t xml:space="preserve"> poszkodowanych z osobami, które bezpośrednio nie doświadczyły takich silnych przeżyć</w:t>
      </w:r>
      <w:r w:rsidR="005044C5">
        <w:rPr>
          <w:rFonts w:ascii="Times New Roman" w:hAnsi="Times New Roman" w:cs="Times New Roman"/>
          <w:color w:val="000000"/>
          <w:sz w:val="24"/>
          <w:szCs w:val="24"/>
        </w:rPr>
        <w:t>.</w:t>
      </w:r>
    </w:p>
    <w:p w:rsidR="00B30DBB" w:rsidRDefault="00B30DBB" w:rsidP="00CD39B2">
      <w:pPr>
        <w:pStyle w:val="Standard"/>
        <w:numPr>
          <w:ilvl w:val="0"/>
          <w:numId w:val="88"/>
        </w:numPr>
        <w:spacing w:after="30" w:line="360" w:lineRule="auto"/>
        <w:jc w:val="both"/>
      </w:pPr>
      <w:r w:rsidRPr="003E6BF3">
        <w:rPr>
          <w:rFonts w:ascii="Times New Roman" w:hAnsi="Times New Roman" w:cs="Times New Roman"/>
          <w:color w:val="000000"/>
          <w:sz w:val="24"/>
          <w:szCs w:val="24"/>
        </w:rPr>
        <w:t>Unikanie w rozmowie pouczania, moralizowania, nadmiernego wypytywania (tzw. krzyżowy ogień pytań).</w:t>
      </w:r>
    </w:p>
    <w:p w:rsidR="003E6BF3" w:rsidRPr="003E6BF3" w:rsidRDefault="00B30DBB" w:rsidP="00CD39B2">
      <w:pPr>
        <w:pStyle w:val="Akapitzlist"/>
        <w:numPr>
          <w:ilvl w:val="0"/>
          <w:numId w:val="89"/>
        </w:numPr>
        <w:suppressAutoHyphens/>
        <w:autoSpaceDN w:val="0"/>
        <w:spacing w:line="360" w:lineRule="auto"/>
        <w:jc w:val="both"/>
        <w:textAlignment w:val="baseline"/>
      </w:pPr>
      <w:r w:rsidRPr="003E6BF3">
        <w:rPr>
          <w:rFonts w:ascii="Times New Roman" w:hAnsi="Times New Roman" w:cs="Times New Roman"/>
          <w:color w:val="000000"/>
          <w:sz w:val="24"/>
          <w:szCs w:val="24"/>
        </w:rPr>
        <w:t xml:space="preserve">Drugą zasadą w czasie prowadzenia rozmowy z osobą poszkodowaną w sytuacji </w:t>
      </w:r>
      <w:proofErr w:type="spellStart"/>
      <w:r w:rsidRPr="003E6BF3">
        <w:rPr>
          <w:rFonts w:ascii="Times New Roman" w:hAnsi="Times New Roman" w:cs="Times New Roman"/>
          <w:color w:val="000000"/>
          <w:sz w:val="24"/>
          <w:szCs w:val="24"/>
        </w:rPr>
        <w:t>kryzy</w:t>
      </w:r>
      <w:r w:rsidRPr="003E6BF3">
        <w:rPr>
          <w:rFonts w:ascii="Times New Roman" w:hAnsi="Times New Roman" w:cs="Times New Roman"/>
          <w:color w:val="000000"/>
          <w:sz w:val="24"/>
          <w:szCs w:val="24"/>
        </w:rPr>
        <w:softHyphen/>
        <w:t>sowe</w:t>
      </w:r>
      <w:proofErr w:type="spellEnd"/>
      <w:r w:rsidRPr="003E6BF3">
        <w:rPr>
          <w:rFonts w:ascii="Times New Roman" w:hAnsi="Times New Roman" w:cs="Times New Roman"/>
          <w:color w:val="000000"/>
          <w:sz w:val="24"/>
          <w:szCs w:val="24"/>
        </w:rPr>
        <w:t xml:space="preserve">j jest </w:t>
      </w:r>
      <w:r w:rsidRPr="003E6BF3">
        <w:rPr>
          <w:rFonts w:ascii="Times New Roman" w:hAnsi="Times New Roman" w:cs="Times New Roman"/>
          <w:color w:val="000000"/>
          <w:sz w:val="24"/>
          <w:szCs w:val="24"/>
          <w:u w:val="single"/>
        </w:rPr>
        <w:t>wiedzieć, co można mówić, a czego nie można mówić</w:t>
      </w:r>
      <w:r w:rsidRPr="003E6BF3">
        <w:rPr>
          <w:rFonts w:ascii="Times New Roman" w:hAnsi="Times New Roman" w:cs="Times New Roman"/>
          <w:color w:val="000000"/>
          <w:sz w:val="24"/>
          <w:szCs w:val="24"/>
        </w:rPr>
        <w:t>. Poznanie prostych sfor</w:t>
      </w:r>
      <w:r w:rsidRPr="003E6BF3">
        <w:rPr>
          <w:rFonts w:ascii="Times New Roman" w:hAnsi="Times New Roman" w:cs="Times New Roman"/>
          <w:color w:val="000000"/>
          <w:sz w:val="24"/>
          <w:szCs w:val="24"/>
        </w:rPr>
        <w:softHyphen/>
        <w:t>mułowań, których można używać w czasie takiej rozmowie oraz tych, których lepiej nie używać zmniejsza też strach i związany z tym stres przed rozmowami z osobami silnie doświadczonymi, co wpływa na lepszy kontakt między rozmówcami.</w:t>
      </w:r>
      <w:r>
        <w:rPr>
          <w:rStyle w:val="FootnoteCharacters"/>
          <w:rFonts w:ascii="Times New Roman" w:hAnsi="Times New Roman" w:cs="Times New Roman"/>
          <w:b/>
          <w:bCs/>
          <w:color w:val="000000"/>
          <w:sz w:val="24"/>
          <w:szCs w:val="24"/>
        </w:rPr>
        <w:footnoteReference w:id="16"/>
      </w:r>
    </w:p>
    <w:p w:rsidR="00B30DBB" w:rsidRDefault="00B30DBB" w:rsidP="003E6BF3">
      <w:pPr>
        <w:suppressAutoHyphens/>
        <w:autoSpaceDN w:val="0"/>
        <w:spacing w:line="360" w:lineRule="auto"/>
        <w:jc w:val="both"/>
        <w:textAlignment w:val="baseline"/>
        <w:rPr>
          <w:rFonts w:ascii="Times New Roman" w:hAnsi="Times New Roman" w:cs="Times New Roman"/>
          <w:b/>
          <w:bCs/>
          <w:sz w:val="24"/>
          <w:szCs w:val="24"/>
          <w:u w:val="single"/>
        </w:rPr>
      </w:pPr>
      <w:r w:rsidRPr="003E6BF3">
        <w:rPr>
          <w:rFonts w:ascii="Times New Roman" w:hAnsi="Times New Roman" w:cs="Times New Roman"/>
          <w:b/>
          <w:bCs/>
          <w:sz w:val="24"/>
          <w:szCs w:val="24"/>
          <w:u w:val="single"/>
        </w:rPr>
        <w:t>Co mówić, a czego nie mówić w rozmowie z osobami doświadczającymi kryzysu</w:t>
      </w:r>
      <w:r>
        <w:rPr>
          <w:rStyle w:val="FootnoteCharacters"/>
          <w:rFonts w:ascii="Times New Roman" w:hAnsi="Times New Roman" w:cs="Times New Roman"/>
          <w:b/>
          <w:bCs/>
          <w:sz w:val="24"/>
          <w:szCs w:val="24"/>
          <w:u w:val="single"/>
        </w:rPr>
        <w:footnoteReference w:id="17"/>
      </w:r>
      <w:r w:rsidRPr="003E6BF3">
        <w:rPr>
          <w:rFonts w:ascii="Times New Roman" w:hAnsi="Times New Roman" w:cs="Times New Roman"/>
          <w:b/>
          <w:bCs/>
          <w:sz w:val="24"/>
          <w:szCs w:val="24"/>
          <w:u w:val="single"/>
        </w:rPr>
        <w:t>:</w:t>
      </w:r>
    </w:p>
    <w:p w:rsidR="002E0AD5" w:rsidRDefault="002E0AD5" w:rsidP="003E6BF3">
      <w:pPr>
        <w:suppressAutoHyphens/>
        <w:autoSpaceDN w:val="0"/>
        <w:spacing w:line="360" w:lineRule="auto"/>
        <w:jc w:val="both"/>
        <w:textAlignment w:val="baseline"/>
        <w:rPr>
          <w:rFonts w:ascii="Times New Roman" w:hAnsi="Times New Roman" w:cs="Times New Roman"/>
          <w:b/>
          <w:bCs/>
          <w:sz w:val="24"/>
          <w:szCs w:val="24"/>
          <w:u w:val="single"/>
        </w:rPr>
      </w:pPr>
    </w:p>
    <w:p w:rsidR="002E0AD5" w:rsidRPr="002E0AD5" w:rsidRDefault="002E0AD5" w:rsidP="003E6BF3">
      <w:pPr>
        <w:suppressAutoHyphens/>
        <w:autoSpaceDN w:val="0"/>
        <w:spacing w:line="360" w:lineRule="auto"/>
        <w:jc w:val="both"/>
        <w:textAlignment w:val="baseline"/>
        <w:rPr>
          <w:rFonts w:ascii="Times New Roman" w:hAnsi="Times New Roman" w:cs="Times New Roman"/>
          <w:b/>
          <w:bCs/>
          <w:color w:val="0070C0"/>
          <w:sz w:val="28"/>
          <w:szCs w:val="28"/>
          <w:u w:val="single"/>
        </w:rPr>
      </w:pPr>
      <w:r w:rsidRPr="002E0AD5">
        <w:rPr>
          <w:rFonts w:ascii="Times New Roman" w:hAnsi="Times New Roman" w:cs="Times New Roman"/>
          <w:b/>
          <w:bCs/>
          <w:color w:val="0070C0"/>
          <w:sz w:val="28"/>
          <w:szCs w:val="28"/>
          <w:u w:val="single"/>
        </w:rPr>
        <w:t>POWIEDZ:</w:t>
      </w:r>
    </w:p>
    <w:p w:rsidR="002E0AD5" w:rsidRPr="002E0AD5" w:rsidRDefault="002E0AD5" w:rsidP="00CD39B2">
      <w:pPr>
        <w:pStyle w:val="Akapitzlist"/>
        <w:numPr>
          <w:ilvl w:val="0"/>
          <w:numId w:val="75"/>
        </w:numPr>
        <w:suppressAutoHyphens/>
        <w:autoSpaceDN w:val="0"/>
        <w:spacing w:line="360" w:lineRule="auto"/>
        <w:contextualSpacing w:val="0"/>
        <w:textAlignment w:val="baseline"/>
        <w:rPr>
          <w:sz w:val="28"/>
          <w:szCs w:val="28"/>
        </w:rPr>
      </w:pPr>
      <w:r w:rsidRPr="002E0AD5">
        <w:rPr>
          <w:rFonts w:ascii="Times New Roman" w:hAnsi="Times New Roman" w:cs="Times New Roman"/>
          <w:color w:val="000000"/>
          <w:sz w:val="28"/>
          <w:szCs w:val="28"/>
        </w:rPr>
        <w:t>To jest normalna reakcja na tą sytuację kryzyso</w:t>
      </w:r>
      <w:r w:rsidRPr="002E0AD5">
        <w:rPr>
          <w:rFonts w:ascii="Times New Roman" w:hAnsi="Times New Roman" w:cs="Times New Roman"/>
          <w:color w:val="000000"/>
          <w:sz w:val="28"/>
          <w:szCs w:val="28"/>
        </w:rPr>
        <w:softHyphen/>
        <w:t>wą/ na to co się zdarzyło.</w:t>
      </w:r>
    </w:p>
    <w:p w:rsidR="002E0AD5" w:rsidRPr="002E0AD5" w:rsidRDefault="002E0AD5" w:rsidP="00CD39B2">
      <w:pPr>
        <w:pStyle w:val="Akapitzlist"/>
        <w:numPr>
          <w:ilvl w:val="0"/>
          <w:numId w:val="33"/>
        </w:numPr>
        <w:suppressAutoHyphens/>
        <w:autoSpaceDN w:val="0"/>
        <w:spacing w:line="360" w:lineRule="auto"/>
        <w:contextualSpacing w:val="0"/>
        <w:textAlignment w:val="baseline"/>
        <w:rPr>
          <w:sz w:val="28"/>
          <w:szCs w:val="28"/>
        </w:rPr>
      </w:pPr>
      <w:r w:rsidRPr="002E0AD5">
        <w:rPr>
          <w:rFonts w:ascii="Times New Roman" w:hAnsi="Times New Roman" w:cs="Times New Roman"/>
          <w:color w:val="000000"/>
          <w:sz w:val="28"/>
          <w:szCs w:val="28"/>
        </w:rPr>
        <w:t>Jest zrozumiałe, że to czujesz.</w:t>
      </w:r>
    </w:p>
    <w:p w:rsidR="002E0AD5" w:rsidRPr="002E0AD5" w:rsidRDefault="002E0AD5" w:rsidP="00CD39B2">
      <w:pPr>
        <w:pStyle w:val="Akapitzlist"/>
        <w:numPr>
          <w:ilvl w:val="0"/>
          <w:numId w:val="33"/>
        </w:numPr>
        <w:suppressAutoHyphens/>
        <w:autoSpaceDN w:val="0"/>
        <w:spacing w:line="360" w:lineRule="auto"/>
        <w:contextualSpacing w:val="0"/>
        <w:textAlignment w:val="baseline"/>
        <w:rPr>
          <w:sz w:val="28"/>
          <w:szCs w:val="28"/>
        </w:rPr>
      </w:pPr>
      <w:r w:rsidRPr="002E0AD5">
        <w:rPr>
          <w:rFonts w:ascii="Times New Roman" w:hAnsi="Times New Roman" w:cs="Times New Roman"/>
          <w:color w:val="000000"/>
          <w:sz w:val="28"/>
          <w:szCs w:val="28"/>
        </w:rPr>
        <w:t>Nie zwariujesz.</w:t>
      </w:r>
    </w:p>
    <w:p w:rsidR="002E0AD5" w:rsidRPr="002E0AD5" w:rsidRDefault="002E0AD5" w:rsidP="00CD39B2">
      <w:pPr>
        <w:pStyle w:val="Akapitzlist"/>
        <w:numPr>
          <w:ilvl w:val="0"/>
          <w:numId w:val="33"/>
        </w:numPr>
        <w:suppressAutoHyphens/>
        <w:autoSpaceDN w:val="0"/>
        <w:spacing w:line="360" w:lineRule="auto"/>
        <w:contextualSpacing w:val="0"/>
        <w:textAlignment w:val="baseline"/>
        <w:rPr>
          <w:sz w:val="28"/>
          <w:szCs w:val="28"/>
        </w:rPr>
      </w:pPr>
      <w:r w:rsidRPr="002E0AD5">
        <w:rPr>
          <w:rFonts w:ascii="Times New Roman" w:hAnsi="Times New Roman" w:cs="Times New Roman"/>
          <w:color w:val="000000"/>
          <w:sz w:val="28"/>
          <w:szCs w:val="28"/>
        </w:rPr>
        <w:t>To nie jest twoja wina, zrobiłeś/</w:t>
      </w:r>
      <w:proofErr w:type="spellStart"/>
      <w:r w:rsidRPr="002E0AD5">
        <w:rPr>
          <w:rFonts w:ascii="Times New Roman" w:hAnsi="Times New Roman" w:cs="Times New Roman"/>
          <w:color w:val="000000"/>
          <w:sz w:val="28"/>
          <w:szCs w:val="28"/>
        </w:rPr>
        <w:t>aś</w:t>
      </w:r>
      <w:proofErr w:type="spellEnd"/>
      <w:r w:rsidRPr="002E0AD5">
        <w:rPr>
          <w:rFonts w:ascii="Times New Roman" w:hAnsi="Times New Roman" w:cs="Times New Roman"/>
          <w:color w:val="000000"/>
          <w:sz w:val="28"/>
          <w:szCs w:val="28"/>
        </w:rPr>
        <w:t xml:space="preserve"> wszystko co mogłeś/</w:t>
      </w:r>
      <w:proofErr w:type="spellStart"/>
      <w:r w:rsidRPr="002E0AD5">
        <w:rPr>
          <w:rFonts w:ascii="Times New Roman" w:hAnsi="Times New Roman" w:cs="Times New Roman"/>
          <w:color w:val="000000"/>
          <w:sz w:val="28"/>
          <w:szCs w:val="28"/>
        </w:rPr>
        <w:t>aś</w:t>
      </w:r>
      <w:proofErr w:type="spellEnd"/>
      <w:r w:rsidRPr="002E0AD5">
        <w:rPr>
          <w:rFonts w:ascii="Times New Roman" w:hAnsi="Times New Roman" w:cs="Times New Roman"/>
          <w:color w:val="000000"/>
          <w:sz w:val="28"/>
          <w:szCs w:val="28"/>
        </w:rPr>
        <w:t>.</w:t>
      </w:r>
    </w:p>
    <w:p w:rsidR="002E0AD5" w:rsidRPr="002E0AD5" w:rsidRDefault="002E0AD5" w:rsidP="00CD39B2">
      <w:pPr>
        <w:pStyle w:val="Akapitzlist"/>
        <w:numPr>
          <w:ilvl w:val="0"/>
          <w:numId w:val="33"/>
        </w:numPr>
        <w:suppressAutoHyphens/>
        <w:autoSpaceDN w:val="0"/>
        <w:spacing w:line="360" w:lineRule="auto"/>
        <w:contextualSpacing w:val="0"/>
        <w:textAlignment w:val="baseline"/>
        <w:rPr>
          <w:sz w:val="28"/>
          <w:szCs w:val="28"/>
        </w:rPr>
      </w:pPr>
      <w:r w:rsidRPr="002E0AD5">
        <w:rPr>
          <w:rFonts w:ascii="Times New Roman" w:hAnsi="Times New Roman" w:cs="Times New Roman"/>
          <w:color w:val="000000"/>
          <w:sz w:val="28"/>
          <w:szCs w:val="28"/>
        </w:rPr>
        <w:t>Prawdopodobnie nic nie będzie takie jak przedtem, ale będzie coraz lepiej i będziesz się czuć lepiej.</w:t>
      </w:r>
    </w:p>
    <w:p w:rsidR="002E0AD5" w:rsidRDefault="002E0AD5" w:rsidP="003E6BF3">
      <w:pPr>
        <w:suppressAutoHyphens/>
        <w:autoSpaceDN w:val="0"/>
        <w:spacing w:line="360" w:lineRule="auto"/>
        <w:jc w:val="both"/>
        <w:textAlignment w:val="baseline"/>
        <w:rPr>
          <w:rFonts w:ascii="Times New Roman" w:hAnsi="Times New Roman" w:cs="Times New Roman"/>
          <w:b/>
          <w:bCs/>
          <w:color w:val="FF0000"/>
          <w:sz w:val="24"/>
          <w:szCs w:val="24"/>
          <w:u w:val="single"/>
        </w:rPr>
      </w:pPr>
    </w:p>
    <w:p w:rsidR="002E0AD5" w:rsidRPr="002E0AD5" w:rsidRDefault="002E0AD5" w:rsidP="002E0AD5">
      <w:pPr>
        <w:pStyle w:val="Akapitzlist"/>
        <w:tabs>
          <w:tab w:val="left" w:pos="720"/>
        </w:tabs>
        <w:spacing w:line="360" w:lineRule="auto"/>
        <w:ind w:left="0"/>
        <w:jc w:val="both"/>
        <w:rPr>
          <w:sz w:val="28"/>
          <w:szCs w:val="28"/>
          <w:u w:val="single"/>
        </w:rPr>
      </w:pPr>
      <w:r w:rsidRPr="002E0AD5">
        <w:rPr>
          <w:rFonts w:ascii="Times New Roman" w:hAnsi="Times New Roman" w:cs="Times New Roman"/>
          <w:b/>
          <w:bCs/>
          <w:color w:val="C00000"/>
          <w:sz w:val="28"/>
          <w:szCs w:val="28"/>
          <w:u w:val="single"/>
        </w:rPr>
        <w:t>NIE MÓW:</w:t>
      </w:r>
    </w:p>
    <w:p w:rsidR="002E0AD5" w:rsidRPr="002E0AD5" w:rsidRDefault="002E0AD5" w:rsidP="00CD39B2">
      <w:pPr>
        <w:pStyle w:val="Akapitzlist"/>
        <w:numPr>
          <w:ilvl w:val="0"/>
          <w:numId w:val="32"/>
        </w:numPr>
        <w:suppressAutoHyphens/>
        <w:autoSpaceDN w:val="0"/>
        <w:spacing w:line="360" w:lineRule="auto"/>
        <w:ind w:left="1440" w:hanging="360"/>
        <w:contextualSpacing w:val="0"/>
        <w:textAlignment w:val="baseline"/>
        <w:rPr>
          <w:sz w:val="28"/>
          <w:szCs w:val="28"/>
        </w:rPr>
      </w:pPr>
      <w:r w:rsidRPr="002E0AD5">
        <w:rPr>
          <w:rFonts w:ascii="Times New Roman" w:hAnsi="Times New Roman" w:cs="Times New Roman"/>
          <w:color w:val="000000"/>
          <w:sz w:val="28"/>
          <w:szCs w:val="28"/>
        </w:rPr>
        <w:t xml:space="preserve">Mogło być gorzej. </w:t>
      </w:r>
    </w:p>
    <w:p w:rsidR="002E0AD5" w:rsidRPr="002E0AD5" w:rsidRDefault="002E0AD5" w:rsidP="00CD39B2">
      <w:pPr>
        <w:pStyle w:val="Akapitzlist"/>
        <w:numPr>
          <w:ilvl w:val="0"/>
          <w:numId w:val="32"/>
        </w:numPr>
        <w:suppressAutoHyphens/>
        <w:autoSpaceDN w:val="0"/>
        <w:spacing w:line="360" w:lineRule="auto"/>
        <w:ind w:left="1440" w:hanging="360"/>
        <w:contextualSpacing w:val="0"/>
        <w:textAlignment w:val="baseline"/>
        <w:rPr>
          <w:sz w:val="28"/>
          <w:szCs w:val="28"/>
        </w:rPr>
      </w:pPr>
      <w:r w:rsidRPr="002E0AD5">
        <w:rPr>
          <w:rFonts w:ascii="Times New Roman" w:hAnsi="Times New Roman" w:cs="Times New Roman"/>
          <w:sz w:val="28"/>
          <w:szCs w:val="28"/>
        </w:rPr>
        <w:t>Zawsze możesz mieć inny dom/samochód/ zwierzę.</w:t>
      </w:r>
    </w:p>
    <w:p w:rsidR="002E0AD5" w:rsidRPr="002E0AD5" w:rsidRDefault="002E0AD5" w:rsidP="00CD39B2">
      <w:pPr>
        <w:pStyle w:val="Akapitzlist"/>
        <w:numPr>
          <w:ilvl w:val="0"/>
          <w:numId w:val="32"/>
        </w:numPr>
        <w:suppressAutoHyphens/>
        <w:autoSpaceDN w:val="0"/>
        <w:spacing w:line="360" w:lineRule="auto"/>
        <w:ind w:left="1440" w:hanging="360"/>
        <w:contextualSpacing w:val="0"/>
        <w:textAlignment w:val="baseline"/>
        <w:rPr>
          <w:sz w:val="28"/>
          <w:szCs w:val="28"/>
        </w:rPr>
      </w:pPr>
      <w:r w:rsidRPr="002E0AD5">
        <w:rPr>
          <w:rFonts w:ascii="Times New Roman" w:hAnsi="Times New Roman" w:cs="Times New Roman"/>
          <w:sz w:val="28"/>
          <w:szCs w:val="28"/>
        </w:rPr>
        <w:t>Najlepiej jeśli będziesz ciągle zajęty/a coś będziesz robił/a.</w:t>
      </w:r>
    </w:p>
    <w:p w:rsidR="002E0AD5" w:rsidRPr="002E0AD5" w:rsidRDefault="002E0AD5" w:rsidP="00CD39B2">
      <w:pPr>
        <w:pStyle w:val="Akapitzlist"/>
        <w:numPr>
          <w:ilvl w:val="0"/>
          <w:numId w:val="32"/>
        </w:numPr>
        <w:suppressAutoHyphens/>
        <w:autoSpaceDN w:val="0"/>
        <w:spacing w:line="360" w:lineRule="auto"/>
        <w:ind w:left="1440" w:hanging="360"/>
        <w:contextualSpacing w:val="0"/>
        <w:textAlignment w:val="baseline"/>
        <w:rPr>
          <w:sz w:val="28"/>
          <w:szCs w:val="28"/>
        </w:rPr>
      </w:pPr>
      <w:r w:rsidRPr="002E0AD5">
        <w:rPr>
          <w:sz w:val="28"/>
          <w:szCs w:val="28"/>
        </w:rPr>
        <w:t>Wiem co czujesz</w:t>
      </w:r>
      <w:r w:rsidR="002B0104">
        <w:rPr>
          <w:sz w:val="28"/>
          <w:szCs w:val="28"/>
        </w:rPr>
        <w:t>.</w:t>
      </w:r>
      <w:r w:rsidRPr="002E0AD5">
        <w:rPr>
          <w:sz w:val="28"/>
          <w:szCs w:val="28"/>
        </w:rPr>
        <w:t xml:space="preserve"> </w:t>
      </w:r>
    </w:p>
    <w:p w:rsidR="002E0AD5" w:rsidRPr="002B0104" w:rsidRDefault="002E0AD5" w:rsidP="002E0AD5">
      <w:pPr>
        <w:pStyle w:val="Akapitzlist"/>
        <w:numPr>
          <w:ilvl w:val="0"/>
          <w:numId w:val="32"/>
        </w:numPr>
        <w:suppressAutoHyphens/>
        <w:autoSpaceDN w:val="0"/>
        <w:spacing w:line="360" w:lineRule="auto"/>
        <w:ind w:left="1440" w:hanging="360"/>
        <w:contextualSpacing w:val="0"/>
        <w:textAlignment w:val="baseline"/>
        <w:rPr>
          <w:sz w:val="28"/>
          <w:szCs w:val="28"/>
        </w:rPr>
      </w:pPr>
      <w:r w:rsidRPr="002E0AD5">
        <w:rPr>
          <w:sz w:val="28"/>
          <w:szCs w:val="28"/>
        </w:rPr>
        <w:t>Musisz się wziąć w garść</w:t>
      </w:r>
      <w:r w:rsidR="002B0104">
        <w:rPr>
          <w:sz w:val="28"/>
          <w:szCs w:val="28"/>
        </w:rPr>
        <w:t>.</w:t>
      </w:r>
      <w:r w:rsidRPr="002E0AD5">
        <w:rPr>
          <w:sz w:val="28"/>
          <w:szCs w:val="28"/>
        </w:rPr>
        <w:t xml:space="preserve"> </w:t>
      </w:r>
    </w:p>
    <w:p w:rsidR="00B30DBB" w:rsidRPr="002B0104" w:rsidRDefault="00B30DBB" w:rsidP="002B0104">
      <w:pPr>
        <w:pStyle w:val="Nagwek1"/>
        <w:numPr>
          <w:ilvl w:val="0"/>
          <w:numId w:val="67"/>
        </w:numPr>
        <w:suppressAutoHyphens/>
        <w:autoSpaceDN w:val="0"/>
        <w:textAlignment w:val="baseline"/>
        <w:rPr>
          <w:color w:val="2A4F1C" w:themeColor="accent1" w:themeShade="80"/>
        </w:rPr>
      </w:pPr>
      <w:bookmarkStart w:id="19" w:name="_Toc36803416"/>
      <w:bookmarkStart w:id="20" w:name="_Toc37015955"/>
      <w:r w:rsidRPr="001543BF">
        <w:rPr>
          <w:rFonts w:ascii="Times New Roman" w:hAnsi="Times New Roman" w:cs="Times New Roman"/>
          <w:color w:val="2A4F1C" w:themeColor="accent1" w:themeShade="80"/>
        </w:rPr>
        <w:lastRenderedPageBreak/>
        <w:t xml:space="preserve">Wsparcie zespołu </w:t>
      </w:r>
      <w:r w:rsidR="003E6BF3" w:rsidRPr="001543BF">
        <w:rPr>
          <w:rFonts w:ascii="Times New Roman" w:hAnsi="Times New Roman" w:cs="Times New Roman"/>
          <w:color w:val="2A4F1C" w:themeColor="accent1" w:themeShade="80"/>
        </w:rPr>
        <w:t xml:space="preserve">pracowników </w:t>
      </w:r>
      <w:r w:rsidRPr="001543BF">
        <w:rPr>
          <w:rFonts w:ascii="Times New Roman" w:hAnsi="Times New Roman" w:cs="Times New Roman"/>
          <w:color w:val="2A4F1C" w:themeColor="accent1" w:themeShade="80"/>
        </w:rPr>
        <w:t>w czasie kryzysu</w:t>
      </w:r>
      <w:bookmarkEnd w:id="19"/>
      <w:bookmarkEnd w:id="20"/>
    </w:p>
    <w:p w:rsidR="00AB3AE4" w:rsidRDefault="002B0104" w:rsidP="002B0104">
      <w:pPr>
        <w:pStyle w:val="Standard"/>
        <w:spacing w:line="360" w:lineRule="auto"/>
        <w:jc w:val="both"/>
        <w:rPr>
          <w:rFonts w:ascii="Times New Roman" w:hAnsi="Times New Roman" w:cs="Times New Roman"/>
          <w:b/>
          <w:bCs/>
          <w:sz w:val="24"/>
        </w:rPr>
      </w:pPr>
      <w:r>
        <w:rPr>
          <w:rFonts w:ascii="Times New Roman" w:hAnsi="Times New Roman" w:cs="Times New Roman"/>
          <w:b/>
          <w:bCs/>
          <w:sz w:val="24"/>
        </w:rPr>
        <w:t>(Adam Białas)</w:t>
      </w:r>
    </w:p>
    <w:p w:rsidR="00B30DBB" w:rsidRDefault="00B30DBB" w:rsidP="00AB3AE4">
      <w:pPr>
        <w:pStyle w:val="Standard"/>
        <w:spacing w:line="360" w:lineRule="auto"/>
        <w:ind w:firstLine="708"/>
        <w:jc w:val="both"/>
      </w:pPr>
      <w:bookmarkStart w:id="21" w:name="_Toc36803417"/>
      <w:r>
        <w:rPr>
          <w:rFonts w:ascii="Times New Roman" w:hAnsi="Times New Roman" w:cs="Times New Roman"/>
          <w:sz w:val="24"/>
          <w:szCs w:val="24"/>
        </w:rPr>
        <w:t xml:space="preserve">Należy pamiętać, że w czasie kryzysu wszyscy, w tym także pracownicy </w:t>
      </w:r>
      <w:proofErr w:type="spellStart"/>
      <w:r>
        <w:rPr>
          <w:rFonts w:ascii="Times New Roman" w:hAnsi="Times New Roman" w:cs="Times New Roman"/>
          <w:sz w:val="24"/>
          <w:szCs w:val="24"/>
        </w:rPr>
        <w:t>pomocy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społecznej</w:t>
      </w:r>
      <w:proofErr w:type="spellEnd"/>
      <w:r>
        <w:rPr>
          <w:rFonts w:ascii="Times New Roman" w:hAnsi="Times New Roman" w:cs="Times New Roman"/>
          <w:sz w:val="24"/>
          <w:szCs w:val="24"/>
        </w:rPr>
        <w:t xml:space="preserve"> podlegają wpływowi stresu. Jest to w kontekście pracy zespołowej bardzo ważne, bo </w:t>
      </w:r>
      <w:r w:rsidRPr="002E0AD5">
        <w:rPr>
          <w:rFonts w:ascii="Times New Roman" w:hAnsi="Times New Roman" w:cs="Times New Roman"/>
          <w:sz w:val="24"/>
          <w:szCs w:val="24"/>
        </w:rPr>
        <w:t>członkowie zespołu</w:t>
      </w:r>
      <w:r>
        <w:rPr>
          <w:rFonts w:ascii="Times New Roman" w:hAnsi="Times New Roman" w:cs="Times New Roman"/>
          <w:sz w:val="24"/>
          <w:szCs w:val="24"/>
        </w:rPr>
        <w:t xml:space="preserve"> tworzą system wzajemnych relacji. Zadaniem kadry kierowniczej jest dbanie o cały </w:t>
      </w:r>
      <w:proofErr w:type="spellStart"/>
      <w:r>
        <w:rPr>
          <w:rFonts w:ascii="Times New Roman" w:hAnsi="Times New Roman" w:cs="Times New Roman"/>
          <w:sz w:val="24"/>
          <w:szCs w:val="24"/>
        </w:rPr>
        <w:t>zespół</w:t>
      </w:r>
      <w:proofErr w:type="spellEnd"/>
      <w:r>
        <w:rPr>
          <w:rFonts w:ascii="Times New Roman" w:hAnsi="Times New Roman" w:cs="Times New Roman"/>
          <w:sz w:val="24"/>
          <w:szCs w:val="24"/>
        </w:rPr>
        <w:t xml:space="preserve">, </w:t>
      </w:r>
      <w:r w:rsidRPr="002E0AD5">
        <w:rPr>
          <w:rFonts w:ascii="Times New Roman" w:hAnsi="Times New Roman" w:cs="Times New Roman"/>
          <w:sz w:val="24"/>
          <w:szCs w:val="24"/>
        </w:rPr>
        <w:t>zwłaszcza wtedy,</w:t>
      </w:r>
      <w:r>
        <w:rPr>
          <w:rFonts w:ascii="Times New Roman" w:hAnsi="Times New Roman" w:cs="Times New Roman"/>
          <w:sz w:val="24"/>
          <w:szCs w:val="24"/>
        </w:rPr>
        <w:t xml:space="preserve"> gdy poszczególni pracownicy są bardzo skoncentrowani na zadaniach i nie zauważają skutków wpływu stresu na własny organizm. Szczególnie niekorzystne dla zdrowia są: przeciążenie, nadmierna odpowiedzialność, konflikt </w:t>
      </w:r>
      <w:r w:rsidRPr="00AB3AE4">
        <w:rPr>
          <w:rFonts w:ascii="Times New Roman" w:hAnsi="Times New Roman" w:cs="Times New Roman"/>
          <w:sz w:val="24"/>
          <w:szCs w:val="24"/>
        </w:rPr>
        <w:t>ról,</w:t>
      </w:r>
      <w:r>
        <w:rPr>
          <w:rFonts w:ascii="Times New Roman" w:hAnsi="Times New Roman" w:cs="Times New Roman"/>
          <w:sz w:val="24"/>
          <w:szCs w:val="24"/>
        </w:rPr>
        <w:t xml:space="preserve"> psychiczne obciążenie pracą.</w:t>
      </w:r>
      <w:r w:rsidR="00AB3AE4">
        <w:t xml:space="preserve"> </w:t>
      </w:r>
      <w:r>
        <w:rPr>
          <w:rFonts w:ascii="Times New Roman" w:hAnsi="Times New Roman" w:cs="Times New Roman"/>
          <w:sz w:val="24"/>
          <w:szCs w:val="24"/>
        </w:rPr>
        <w:t xml:space="preserve">Pracownicy stosują różne strategie radzenia sobie ze stresem. Ogólnie strategie radzenia sobie ze stresem skoncentrowane na problemie: rozwiązywanie problemów, planowanie, ograniczanie konkurencyjności działań, poszukiwanie </w:t>
      </w:r>
      <w:proofErr w:type="spellStart"/>
      <w:r>
        <w:rPr>
          <w:rFonts w:ascii="Times New Roman" w:hAnsi="Times New Roman" w:cs="Times New Roman"/>
          <w:sz w:val="24"/>
          <w:szCs w:val="24"/>
        </w:rPr>
        <w:t>wsparcia</w:t>
      </w:r>
      <w:proofErr w:type="spellEnd"/>
      <w:r>
        <w:rPr>
          <w:rFonts w:ascii="Times New Roman" w:hAnsi="Times New Roman" w:cs="Times New Roman"/>
          <w:sz w:val="24"/>
          <w:szCs w:val="24"/>
        </w:rPr>
        <w:t xml:space="preserve"> społecznego, są bardziej skuteczne dla zdrowia niż strategie skoncentrowane na emocjach </w:t>
      </w:r>
      <w:r w:rsidR="00111A74">
        <w:rPr>
          <w:rFonts w:ascii="Times New Roman" w:hAnsi="Times New Roman" w:cs="Times New Roman"/>
          <w:sz w:val="24"/>
          <w:szCs w:val="24"/>
        </w:rPr>
        <w:br/>
      </w:r>
      <w:r>
        <w:rPr>
          <w:rFonts w:ascii="Times New Roman" w:hAnsi="Times New Roman" w:cs="Times New Roman"/>
          <w:sz w:val="24"/>
          <w:szCs w:val="24"/>
        </w:rPr>
        <w:t xml:space="preserve">i unikaniu: zaprzeczanie, akceptowanie zaistniałej sytuacji, kierowanie się ku religii, sięganie </w:t>
      </w:r>
      <w:proofErr w:type="spellStart"/>
      <w:r>
        <w:rPr>
          <w:rFonts w:ascii="Times New Roman" w:hAnsi="Times New Roman" w:cs="Times New Roman"/>
          <w:sz w:val="24"/>
          <w:szCs w:val="24"/>
        </w:rPr>
        <w:t>po</w:t>
      </w:r>
      <w:proofErr w:type="spellEnd"/>
      <w:r>
        <w:rPr>
          <w:rFonts w:ascii="Times New Roman" w:hAnsi="Times New Roman" w:cs="Times New Roman"/>
          <w:sz w:val="24"/>
          <w:szCs w:val="24"/>
        </w:rPr>
        <w:t xml:space="preserve"> używki</w:t>
      </w:r>
      <w:r w:rsidRPr="002E0AD5">
        <w:rPr>
          <w:rFonts w:ascii="Times New Roman" w:hAnsi="Times New Roman" w:cs="Times New Roman"/>
          <w:sz w:val="24"/>
          <w:szCs w:val="24"/>
        </w:rPr>
        <w:t>.</w:t>
      </w:r>
    </w:p>
    <w:p w:rsidR="00B30DBB" w:rsidRDefault="00B30DBB" w:rsidP="00AB3AE4">
      <w:pPr>
        <w:pStyle w:val="Standard"/>
        <w:spacing w:line="360" w:lineRule="auto"/>
        <w:ind w:firstLine="708"/>
        <w:jc w:val="both"/>
      </w:pPr>
      <w:r>
        <w:rPr>
          <w:rFonts w:ascii="Times New Roman" w:hAnsi="Times New Roman" w:cs="Times New Roman"/>
          <w:sz w:val="24"/>
          <w:szCs w:val="24"/>
        </w:rPr>
        <w:t>Jednak w niektórych specyficznych sytuacjach np. związanych z chorob</w:t>
      </w:r>
      <w:r w:rsidRPr="002E0AD5">
        <w:rPr>
          <w:rFonts w:ascii="Times New Roman" w:hAnsi="Times New Roman" w:cs="Times New Roman"/>
          <w:sz w:val="24"/>
          <w:szCs w:val="24"/>
        </w:rPr>
        <w:t>ą,</w:t>
      </w:r>
      <w:r>
        <w:rPr>
          <w:rFonts w:ascii="Times New Roman" w:hAnsi="Times New Roman" w:cs="Times New Roman"/>
          <w:sz w:val="24"/>
          <w:szCs w:val="24"/>
        </w:rPr>
        <w:t xml:space="preserve"> strategie związane na unikaniu czy skoncentrowane na emocjach mogą pełnić rolę adaptacyjną. Nie rozwiązują sytuacji, lecz pomagają radzić sobie z emocjami. Może to być początkiem wyjścia z problemu. Jednostka może sięgać </w:t>
      </w:r>
      <w:proofErr w:type="spellStart"/>
      <w:r>
        <w:rPr>
          <w:rFonts w:ascii="Times New Roman" w:hAnsi="Times New Roman" w:cs="Times New Roman"/>
          <w:sz w:val="24"/>
          <w:szCs w:val="24"/>
        </w:rPr>
        <w:t>po</w:t>
      </w:r>
      <w:proofErr w:type="spellEnd"/>
      <w:r>
        <w:rPr>
          <w:rFonts w:ascii="Times New Roman" w:hAnsi="Times New Roman" w:cs="Times New Roman"/>
          <w:sz w:val="24"/>
          <w:szCs w:val="24"/>
        </w:rPr>
        <w:t xml:space="preserve"> różne strategie równocześnie. Strategie unikowe są skuteczne w krótkich odcinkach czasu, strategie konfrontacyjne są korzystne w dłuższej perspektywie.</w:t>
      </w:r>
    </w:p>
    <w:p w:rsidR="002E0AD5" w:rsidRDefault="002E0AD5" w:rsidP="00B30DBB">
      <w:pPr>
        <w:pStyle w:val="Standard"/>
        <w:spacing w:line="360" w:lineRule="auto"/>
        <w:jc w:val="both"/>
        <w:rPr>
          <w:rFonts w:ascii="Times New Roman" w:hAnsi="Times New Roman" w:cs="Times New Roman"/>
          <w:b/>
          <w:bCs/>
          <w:sz w:val="24"/>
          <w:szCs w:val="24"/>
          <w:u w:val="single"/>
        </w:rPr>
      </w:pPr>
    </w:p>
    <w:p w:rsidR="00AB3AE4" w:rsidRDefault="00AB3AE4" w:rsidP="00B30DBB">
      <w:pPr>
        <w:pStyle w:val="Standard"/>
        <w:spacing w:line="360" w:lineRule="auto"/>
        <w:jc w:val="both"/>
        <w:rPr>
          <w:rFonts w:ascii="Times New Roman" w:hAnsi="Times New Roman" w:cs="Times New Roman"/>
          <w:b/>
          <w:bCs/>
          <w:sz w:val="24"/>
          <w:szCs w:val="24"/>
          <w:u w:val="single"/>
        </w:rPr>
      </w:pPr>
    </w:p>
    <w:p w:rsidR="00B30DBB" w:rsidRDefault="00B30DBB" w:rsidP="00B30DBB">
      <w:pPr>
        <w:pStyle w:val="Standard"/>
        <w:spacing w:line="360" w:lineRule="auto"/>
        <w:jc w:val="both"/>
      </w:pPr>
      <w:r>
        <w:rPr>
          <w:rFonts w:ascii="Times New Roman" w:hAnsi="Times New Roman" w:cs="Times New Roman"/>
          <w:b/>
          <w:bCs/>
          <w:sz w:val="24"/>
          <w:szCs w:val="24"/>
          <w:u w:val="single"/>
        </w:rPr>
        <w:t>Proponuje się następujące działania, które można wykorzystać w zarządzaniu zespołem w czasie kryzysu:</w:t>
      </w:r>
    </w:p>
    <w:p w:rsidR="00B30DBB" w:rsidRPr="002E0AD5" w:rsidRDefault="00B30DBB" w:rsidP="00CD39B2">
      <w:pPr>
        <w:pStyle w:val="Akapitzlist"/>
        <w:numPr>
          <w:ilvl w:val="3"/>
          <w:numId w:val="67"/>
        </w:numPr>
        <w:suppressAutoHyphens/>
        <w:autoSpaceDN w:val="0"/>
        <w:spacing w:line="360" w:lineRule="auto"/>
        <w:jc w:val="both"/>
        <w:textAlignment w:val="baseline"/>
      </w:pPr>
      <w:r w:rsidRPr="002E0AD5">
        <w:rPr>
          <w:rFonts w:ascii="Times New Roman" w:hAnsi="Times New Roman" w:cs="Times New Roman"/>
          <w:sz w:val="24"/>
          <w:szCs w:val="24"/>
        </w:rPr>
        <w:t xml:space="preserve">Zachowania </w:t>
      </w:r>
      <w:proofErr w:type="spellStart"/>
      <w:r w:rsidRPr="002E0AD5">
        <w:rPr>
          <w:rFonts w:ascii="Times New Roman" w:hAnsi="Times New Roman" w:cs="Times New Roman"/>
          <w:sz w:val="24"/>
          <w:szCs w:val="24"/>
        </w:rPr>
        <w:t>kierownika</w:t>
      </w:r>
      <w:proofErr w:type="spellEnd"/>
      <w:r w:rsidRPr="002E0AD5">
        <w:rPr>
          <w:rFonts w:ascii="Times New Roman" w:hAnsi="Times New Roman" w:cs="Times New Roman"/>
          <w:sz w:val="24"/>
          <w:szCs w:val="24"/>
        </w:rPr>
        <w:t>:</w:t>
      </w:r>
    </w:p>
    <w:p w:rsidR="00B30DBB" w:rsidRPr="002E0AD5" w:rsidRDefault="00B30DBB" w:rsidP="00CD39B2">
      <w:pPr>
        <w:pStyle w:val="Akapitzlist"/>
        <w:numPr>
          <w:ilvl w:val="0"/>
          <w:numId w:val="90"/>
        </w:numPr>
        <w:suppressAutoHyphens/>
        <w:autoSpaceDN w:val="0"/>
        <w:spacing w:line="360" w:lineRule="auto"/>
        <w:jc w:val="both"/>
        <w:textAlignment w:val="baseline"/>
      </w:pPr>
      <w:proofErr w:type="spellStart"/>
      <w:r w:rsidRPr="002E0AD5">
        <w:rPr>
          <w:rFonts w:ascii="Times New Roman" w:hAnsi="Times New Roman" w:cs="Times New Roman"/>
          <w:sz w:val="24"/>
          <w:szCs w:val="24"/>
        </w:rPr>
        <w:t>kierownik</w:t>
      </w:r>
      <w:proofErr w:type="spellEnd"/>
      <w:r w:rsidRPr="002E0AD5">
        <w:rPr>
          <w:rFonts w:ascii="Times New Roman" w:hAnsi="Times New Roman" w:cs="Times New Roman"/>
          <w:sz w:val="24"/>
          <w:szCs w:val="24"/>
        </w:rPr>
        <w:t xml:space="preserve"> jest uważny i nie daje się ponieść emocjom,</w:t>
      </w:r>
    </w:p>
    <w:p w:rsidR="00B30DBB" w:rsidRPr="002E0AD5" w:rsidRDefault="00B30DBB" w:rsidP="00CD39B2">
      <w:pPr>
        <w:pStyle w:val="Akapitzlist"/>
        <w:numPr>
          <w:ilvl w:val="0"/>
          <w:numId w:val="90"/>
        </w:numPr>
        <w:suppressAutoHyphens/>
        <w:autoSpaceDN w:val="0"/>
        <w:spacing w:line="360" w:lineRule="auto"/>
        <w:jc w:val="both"/>
        <w:textAlignment w:val="baseline"/>
      </w:pPr>
      <w:r w:rsidRPr="002E0AD5">
        <w:rPr>
          <w:rFonts w:ascii="Times New Roman" w:hAnsi="Times New Roman" w:cs="Times New Roman"/>
          <w:sz w:val="24"/>
          <w:szCs w:val="24"/>
        </w:rPr>
        <w:t>skupia się na indywidualnej działalności pracowników zespołu,</w:t>
      </w:r>
    </w:p>
    <w:p w:rsidR="00B30DBB" w:rsidRPr="002E0AD5" w:rsidRDefault="00B30DBB" w:rsidP="00CD39B2">
      <w:pPr>
        <w:pStyle w:val="Akapitzlist"/>
        <w:numPr>
          <w:ilvl w:val="0"/>
          <w:numId w:val="90"/>
        </w:numPr>
        <w:suppressAutoHyphens/>
        <w:autoSpaceDN w:val="0"/>
        <w:spacing w:line="360" w:lineRule="auto"/>
        <w:jc w:val="both"/>
        <w:textAlignment w:val="baseline"/>
      </w:pPr>
      <w:r w:rsidRPr="002E0AD5">
        <w:rPr>
          <w:rFonts w:ascii="Times New Roman" w:hAnsi="Times New Roman" w:cs="Times New Roman"/>
          <w:sz w:val="24"/>
          <w:szCs w:val="24"/>
        </w:rPr>
        <w:t>pyta o rezultaty i naturalne konsekwencje działań,</w:t>
      </w:r>
    </w:p>
    <w:p w:rsidR="00B30DBB" w:rsidRPr="008574BA" w:rsidRDefault="00B30DBB" w:rsidP="00CD39B2">
      <w:pPr>
        <w:pStyle w:val="Akapitzlist"/>
        <w:numPr>
          <w:ilvl w:val="0"/>
          <w:numId w:val="90"/>
        </w:numPr>
        <w:suppressAutoHyphens/>
        <w:autoSpaceDN w:val="0"/>
        <w:spacing w:line="360" w:lineRule="auto"/>
        <w:jc w:val="both"/>
        <w:textAlignment w:val="baseline"/>
      </w:pPr>
      <w:r w:rsidRPr="002E0AD5">
        <w:rPr>
          <w:rFonts w:ascii="Times New Roman" w:hAnsi="Times New Roman" w:cs="Times New Roman"/>
          <w:sz w:val="24"/>
          <w:szCs w:val="24"/>
        </w:rPr>
        <w:t>izoluje się na tyle, by nie skupiać uwagi pracowników na sobie, tylko na celach,</w:t>
      </w:r>
    </w:p>
    <w:p w:rsidR="00B30DBB" w:rsidRPr="008574BA" w:rsidRDefault="00B30DBB" w:rsidP="00CD39B2">
      <w:pPr>
        <w:pStyle w:val="Akapitzlist"/>
        <w:numPr>
          <w:ilvl w:val="0"/>
          <w:numId w:val="90"/>
        </w:numPr>
        <w:suppressAutoHyphens/>
        <w:autoSpaceDN w:val="0"/>
        <w:spacing w:line="360" w:lineRule="auto"/>
        <w:jc w:val="both"/>
        <w:textAlignment w:val="baseline"/>
      </w:pPr>
      <w:r w:rsidRPr="008574BA">
        <w:rPr>
          <w:rFonts w:ascii="Times New Roman" w:hAnsi="Times New Roman" w:cs="Times New Roman"/>
          <w:sz w:val="24"/>
          <w:szCs w:val="24"/>
        </w:rPr>
        <w:t xml:space="preserve">daje ludziom możliwości swobodnego stosowania swej wiedzy, umiejętności </w:t>
      </w:r>
      <w:r w:rsidR="00111A74">
        <w:rPr>
          <w:rFonts w:ascii="Times New Roman" w:hAnsi="Times New Roman" w:cs="Times New Roman"/>
          <w:sz w:val="24"/>
          <w:szCs w:val="24"/>
        </w:rPr>
        <w:br/>
      </w:r>
      <w:r w:rsidRPr="008574BA">
        <w:rPr>
          <w:rFonts w:ascii="Times New Roman" w:hAnsi="Times New Roman" w:cs="Times New Roman"/>
          <w:sz w:val="24"/>
          <w:szCs w:val="24"/>
        </w:rPr>
        <w:t>i zaangażowania się bez żadnego bezpośredniego nadzoru z jego strony,</w:t>
      </w:r>
    </w:p>
    <w:p w:rsidR="00B30DBB" w:rsidRPr="008574BA" w:rsidRDefault="00B30DBB" w:rsidP="00CD39B2">
      <w:pPr>
        <w:pStyle w:val="Akapitzlist"/>
        <w:numPr>
          <w:ilvl w:val="0"/>
          <w:numId w:val="90"/>
        </w:numPr>
        <w:suppressAutoHyphens/>
        <w:autoSpaceDN w:val="0"/>
        <w:spacing w:line="360" w:lineRule="auto"/>
        <w:jc w:val="both"/>
        <w:textAlignment w:val="baseline"/>
      </w:pPr>
      <w:r w:rsidRPr="008574BA">
        <w:rPr>
          <w:rFonts w:ascii="Times New Roman" w:hAnsi="Times New Roman" w:cs="Times New Roman"/>
          <w:sz w:val="24"/>
          <w:szCs w:val="24"/>
        </w:rPr>
        <w:lastRenderedPageBreak/>
        <w:t>rozdaje zadania, pozostawiając pracownikom swobodę decydowania o sposobie pracy,</w:t>
      </w:r>
    </w:p>
    <w:p w:rsidR="00B30DBB" w:rsidRPr="008574BA" w:rsidRDefault="00B30DBB" w:rsidP="00CD39B2">
      <w:pPr>
        <w:pStyle w:val="Akapitzlist"/>
        <w:numPr>
          <w:ilvl w:val="0"/>
          <w:numId w:val="90"/>
        </w:numPr>
        <w:suppressAutoHyphens/>
        <w:autoSpaceDN w:val="0"/>
        <w:spacing w:line="360" w:lineRule="auto"/>
        <w:jc w:val="both"/>
        <w:textAlignment w:val="baseline"/>
      </w:pPr>
      <w:r w:rsidRPr="008574BA">
        <w:rPr>
          <w:rFonts w:ascii="Times New Roman" w:hAnsi="Times New Roman" w:cs="Times New Roman"/>
          <w:sz w:val="24"/>
          <w:szCs w:val="24"/>
        </w:rPr>
        <w:t>kryterium oceny jest stopień, w jakim cele zostały osiągnięte,</w:t>
      </w:r>
    </w:p>
    <w:p w:rsidR="00B30DBB" w:rsidRPr="008574BA" w:rsidRDefault="00B30DBB" w:rsidP="00CD39B2">
      <w:pPr>
        <w:pStyle w:val="Akapitzlist"/>
        <w:numPr>
          <w:ilvl w:val="0"/>
          <w:numId w:val="90"/>
        </w:numPr>
        <w:suppressAutoHyphens/>
        <w:autoSpaceDN w:val="0"/>
        <w:spacing w:line="360" w:lineRule="auto"/>
        <w:jc w:val="both"/>
        <w:textAlignment w:val="baseline"/>
      </w:pPr>
      <w:r w:rsidRPr="008574BA">
        <w:rPr>
          <w:rFonts w:ascii="Times New Roman" w:hAnsi="Times New Roman" w:cs="Times New Roman"/>
          <w:sz w:val="24"/>
          <w:szCs w:val="24"/>
        </w:rPr>
        <w:t xml:space="preserve">błędy poprawia pracownik sam, a </w:t>
      </w:r>
      <w:proofErr w:type="spellStart"/>
      <w:r w:rsidRPr="008574BA">
        <w:rPr>
          <w:rFonts w:ascii="Times New Roman" w:hAnsi="Times New Roman" w:cs="Times New Roman"/>
          <w:sz w:val="24"/>
          <w:szCs w:val="24"/>
        </w:rPr>
        <w:t>kierownik</w:t>
      </w:r>
      <w:proofErr w:type="spellEnd"/>
      <w:r w:rsidRPr="008574BA">
        <w:rPr>
          <w:rFonts w:ascii="Times New Roman" w:hAnsi="Times New Roman" w:cs="Times New Roman"/>
          <w:sz w:val="24"/>
          <w:szCs w:val="24"/>
        </w:rPr>
        <w:t xml:space="preserve"> angażuje się jedynie wtedy, gdy konsekwencje błędów są wyjątkowo szkodliwe oraz gdy nie widać poprawy ze strony samego pracownika.</w:t>
      </w:r>
    </w:p>
    <w:p w:rsidR="008574BA" w:rsidRDefault="008574BA" w:rsidP="00AB3AE4">
      <w:pPr>
        <w:pStyle w:val="Akapitzlist"/>
        <w:suppressAutoHyphens/>
        <w:autoSpaceDN w:val="0"/>
        <w:spacing w:line="360" w:lineRule="auto"/>
        <w:jc w:val="both"/>
        <w:textAlignment w:val="baseline"/>
      </w:pPr>
    </w:p>
    <w:p w:rsidR="00B30DBB" w:rsidRPr="008574BA" w:rsidRDefault="00B30DBB" w:rsidP="00CD39B2">
      <w:pPr>
        <w:pStyle w:val="Akapitzlist"/>
        <w:numPr>
          <w:ilvl w:val="3"/>
          <w:numId w:val="67"/>
        </w:numPr>
        <w:suppressAutoHyphens/>
        <w:autoSpaceDN w:val="0"/>
        <w:spacing w:line="360" w:lineRule="auto"/>
        <w:jc w:val="both"/>
        <w:textAlignment w:val="baseline"/>
      </w:pPr>
      <w:r w:rsidRPr="008574BA">
        <w:rPr>
          <w:rFonts w:ascii="Times New Roman" w:eastAsia="Times New Roman" w:hAnsi="Times New Roman" w:cs="Times New Roman"/>
          <w:sz w:val="24"/>
          <w:szCs w:val="24"/>
          <w:lang w:eastAsia="pl-PL"/>
        </w:rPr>
        <w:t xml:space="preserve">Rozmowa, słuchanie, delegowanie uprawnień. W tym ważnym czasie dużo więcej powinniśmy poświęcić na rozmowę </w:t>
      </w:r>
      <w:proofErr w:type="spellStart"/>
      <w:r w:rsidRPr="008574BA">
        <w:rPr>
          <w:rFonts w:ascii="Times New Roman" w:eastAsia="Times New Roman" w:hAnsi="Times New Roman" w:cs="Times New Roman"/>
          <w:sz w:val="24"/>
          <w:szCs w:val="24"/>
          <w:lang w:eastAsia="pl-PL"/>
        </w:rPr>
        <w:t>kierownika</w:t>
      </w:r>
      <w:proofErr w:type="spellEnd"/>
      <w:r w:rsidRPr="008574BA">
        <w:rPr>
          <w:rFonts w:ascii="Times New Roman" w:eastAsia="Times New Roman" w:hAnsi="Times New Roman" w:cs="Times New Roman"/>
          <w:sz w:val="24"/>
          <w:szCs w:val="24"/>
          <w:lang w:eastAsia="pl-PL"/>
        </w:rPr>
        <w:t xml:space="preserve"> z pracownikiem. Warto sobie przypomnieć techniki aktywnego słuchania i wykorzystać je w czasie rozmowy </w:t>
      </w:r>
      <w:r w:rsidR="00AB3AE4">
        <w:rPr>
          <w:rFonts w:ascii="Times New Roman" w:eastAsia="Times New Roman" w:hAnsi="Times New Roman" w:cs="Times New Roman"/>
          <w:sz w:val="24"/>
          <w:szCs w:val="24"/>
          <w:lang w:eastAsia="pl-PL"/>
        </w:rPr>
        <w:br/>
      </w:r>
      <w:r w:rsidRPr="008574BA">
        <w:rPr>
          <w:rFonts w:ascii="Times New Roman" w:eastAsia="Times New Roman" w:hAnsi="Times New Roman" w:cs="Times New Roman"/>
          <w:sz w:val="24"/>
          <w:szCs w:val="24"/>
          <w:lang w:eastAsia="pl-PL"/>
        </w:rPr>
        <w:t>z pracownikiem. Rozmowa pełni także funkcję informacyjną, psychologiczną</w:t>
      </w:r>
      <w:r w:rsidR="00AB3AE4">
        <w:rPr>
          <w:rFonts w:ascii="Times New Roman" w:eastAsia="Times New Roman" w:hAnsi="Times New Roman" w:cs="Times New Roman"/>
          <w:sz w:val="24"/>
          <w:szCs w:val="24"/>
          <w:lang w:eastAsia="pl-PL"/>
        </w:rPr>
        <w:t xml:space="preserve"> </w:t>
      </w:r>
      <w:r w:rsidR="00AB3AE4">
        <w:rPr>
          <w:rFonts w:ascii="Times New Roman" w:eastAsia="Times New Roman" w:hAnsi="Times New Roman" w:cs="Times New Roman"/>
          <w:sz w:val="24"/>
          <w:szCs w:val="24"/>
          <w:lang w:eastAsia="pl-PL"/>
        </w:rPr>
        <w:br/>
      </w:r>
      <w:r w:rsidRPr="008574BA">
        <w:rPr>
          <w:rFonts w:ascii="Times New Roman" w:eastAsia="Times New Roman" w:hAnsi="Times New Roman" w:cs="Times New Roman"/>
          <w:sz w:val="24"/>
          <w:szCs w:val="24"/>
          <w:lang w:eastAsia="pl-PL"/>
        </w:rPr>
        <w:t xml:space="preserve">i kontrolną. Warto również wykorzystać delegowanie uprawnień, aby przekazać cześć zadań do samodzielnej realizacji. </w:t>
      </w:r>
    </w:p>
    <w:p w:rsidR="008574BA" w:rsidRDefault="008574BA" w:rsidP="00AB3AE4">
      <w:pPr>
        <w:pStyle w:val="Akapitzlist"/>
        <w:suppressAutoHyphens/>
        <w:autoSpaceDN w:val="0"/>
        <w:spacing w:line="360" w:lineRule="auto"/>
        <w:jc w:val="both"/>
        <w:textAlignment w:val="baseline"/>
      </w:pPr>
    </w:p>
    <w:p w:rsidR="00B30DBB" w:rsidRDefault="00B30DBB" w:rsidP="00CD39B2">
      <w:pPr>
        <w:pStyle w:val="Akapitzlist"/>
        <w:numPr>
          <w:ilvl w:val="3"/>
          <w:numId w:val="67"/>
        </w:numPr>
        <w:suppressAutoHyphens/>
        <w:autoSpaceDN w:val="0"/>
        <w:spacing w:line="360" w:lineRule="auto"/>
        <w:jc w:val="both"/>
        <w:textAlignment w:val="baseline"/>
      </w:pPr>
      <w:r w:rsidRPr="008574BA">
        <w:rPr>
          <w:rFonts w:ascii="Times New Roman" w:eastAsia="Times New Roman" w:hAnsi="Times New Roman" w:cs="Times New Roman"/>
          <w:sz w:val="24"/>
          <w:szCs w:val="24"/>
          <w:lang w:eastAsia="pl-PL"/>
        </w:rPr>
        <w:t>Zasady skutecznego działania zespołu i zmniejszania wpływu stresu na poszczególne jednostki:</w:t>
      </w:r>
    </w:p>
    <w:p w:rsidR="00B30DBB" w:rsidRPr="008574BA" w:rsidRDefault="00B30DBB" w:rsidP="00CD39B2">
      <w:pPr>
        <w:pStyle w:val="Akapitzlist"/>
        <w:numPr>
          <w:ilvl w:val="0"/>
          <w:numId w:val="91"/>
        </w:numPr>
        <w:suppressAutoHyphens/>
        <w:autoSpaceDN w:val="0"/>
        <w:spacing w:line="360" w:lineRule="auto"/>
        <w:contextualSpacing w:val="0"/>
        <w:jc w:val="both"/>
        <w:textAlignment w:val="baseline"/>
      </w:pPr>
      <w:r>
        <w:rPr>
          <w:rFonts w:ascii="Times New Roman" w:eastAsia="Times New Roman" w:hAnsi="Times New Roman" w:cs="Times New Roman"/>
          <w:sz w:val="24"/>
          <w:szCs w:val="24"/>
          <w:lang w:eastAsia="pl-PL"/>
        </w:rPr>
        <w:t xml:space="preserve">praca zespołowa wymaga zrozumienia celów stojących przed grupą </w:t>
      </w:r>
      <w:r w:rsidR="00AB3AE4">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 xml:space="preserve">i zaangażowania w ich realizację. Kierownik, który angażuje </w:t>
      </w:r>
      <w:proofErr w:type="spellStart"/>
      <w:r>
        <w:rPr>
          <w:rFonts w:ascii="Times New Roman" w:eastAsia="Times New Roman" w:hAnsi="Times New Roman" w:cs="Times New Roman"/>
          <w:sz w:val="24"/>
          <w:szCs w:val="24"/>
          <w:lang w:eastAsia="pl-PL"/>
        </w:rPr>
        <w:t>zespół</w:t>
      </w:r>
      <w:proofErr w:type="spellEnd"/>
      <w:r>
        <w:rPr>
          <w:rFonts w:ascii="Times New Roman" w:eastAsia="Times New Roman" w:hAnsi="Times New Roman" w:cs="Times New Roman"/>
          <w:sz w:val="24"/>
          <w:szCs w:val="24"/>
          <w:lang w:eastAsia="pl-PL"/>
        </w:rPr>
        <w:t xml:space="preserve"> do działania powinien przedstawić cele jasno zdefiniowane, zrozumiałe i akceptowane przez członków zespołu.</w:t>
      </w:r>
    </w:p>
    <w:p w:rsidR="00B30DBB" w:rsidRDefault="00B30DBB" w:rsidP="00CD39B2">
      <w:pPr>
        <w:pStyle w:val="Akapitzlist"/>
        <w:numPr>
          <w:ilvl w:val="0"/>
          <w:numId w:val="91"/>
        </w:numPr>
        <w:suppressAutoHyphens/>
        <w:autoSpaceDN w:val="0"/>
        <w:spacing w:line="360" w:lineRule="auto"/>
        <w:contextualSpacing w:val="0"/>
        <w:jc w:val="both"/>
        <w:textAlignment w:val="baseline"/>
      </w:pPr>
      <w:r w:rsidRPr="008574BA">
        <w:rPr>
          <w:rFonts w:ascii="Times New Roman" w:eastAsia="Times New Roman" w:hAnsi="Times New Roman" w:cs="Times New Roman"/>
          <w:sz w:val="24"/>
          <w:szCs w:val="24"/>
          <w:lang w:eastAsia="pl-PL"/>
        </w:rPr>
        <w:t xml:space="preserve">praca zespołu wymaga maksymalnego wykorzystania potencjału ludzkiego </w:t>
      </w:r>
      <w:r w:rsidR="00AB3AE4">
        <w:rPr>
          <w:rFonts w:ascii="Times New Roman" w:eastAsia="Times New Roman" w:hAnsi="Times New Roman" w:cs="Times New Roman"/>
          <w:sz w:val="24"/>
          <w:szCs w:val="24"/>
          <w:lang w:eastAsia="pl-PL"/>
        </w:rPr>
        <w:br/>
      </w:r>
      <w:r w:rsidRPr="008574BA">
        <w:rPr>
          <w:rFonts w:ascii="Times New Roman" w:eastAsia="Times New Roman" w:hAnsi="Times New Roman" w:cs="Times New Roman"/>
          <w:sz w:val="24"/>
          <w:szCs w:val="24"/>
          <w:lang w:eastAsia="pl-PL"/>
        </w:rPr>
        <w:t>w grupie:</w:t>
      </w:r>
    </w:p>
    <w:p w:rsidR="00B30DBB" w:rsidRDefault="00B30DBB" w:rsidP="00CD39B2">
      <w:pPr>
        <w:pStyle w:val="Akapitzlist"/>
        <w:numPr>
          <w:ilvl w:val="0"/>
          <w:numId w:val="76"/>
        </w:numPr>
        <w:suppressAutoHyphens/>
        <w:autoSpaceDN w:val="0"/>
        <w:spacing w:line="360" w:lineRule="auto"/>
        <w:ind w:left="1504" w:hanging="357"/>
        <w:contextualSpacing w:val="0"/>
        <w:jc w:val="both"/>
        <w:textAlignment w:val="baseline"/>
      </w:pPr>
      <w:r>
        <w:rPr>
          <w:rFonts w:ascii="Times New Roman" w:eastAsia="Times New Roman" w:hAnsi="Times New Roman" w:cs="Times New Roman"/>
          <w:sz w:val="24"/>
          <w:szCs w:val="24"/>
          <w:lang w:eastAsia="pl-PL"/>
        </w:rPr>
        <w:t xml:space="preserve">należy włączyć wszystkie odpowiednie osoby mające wiedzę, doświadczenie </w:t>
      </w:r>
      <w:r>
        <w:rPr>
          <w:rFonts w:ascii="Times New Roman" w:eastAsia="Times New Roman" w:hAnsi="Times New Roman" w:cs="Times New Roman"/>
          <w:sz w:val="24"/>
          <w:szCs w:val="24"/>
          <w:lang w:eastAsia="pl-PL"/>
        </w:rPr>
        <w:br/>
        <w:t>i umiejętności do pracy zespołowej,</w:t>
      </w:r>
    </w:p>
    <w:p w:rsidR="00B30DBB" w:rsidRDefault="00B30DBB" w:rsidP="00CD39B2">
      <w:pPr>
        <w:pStyle w:val="Akapitzlist"/>
        <w:numPr>
          <w:ilvl w:val="0"/>
          <w:numId w:val="40"/>
        </w:numPr>
        <w:suppressAutoHyphens/>
        <w:autoSpaceDN w:val="0"/>
        <w:spacing w:line="360" w:lineRule="auto"/>
        <w:ind w:left="1504" w:hanging="357"/>
        <w:contextualSpacing w:val="0"/>
        <w:jc w:val="both"/>
        <w:textAlignment w:val="baseline"/>
      </w:pPr>
      <w:r>
        <w:rPr>
          <w:rFonts w:ascii="Times New Roman" w:eastAsia="Times New Roman" w:hAnsi="Times New Roman" w:cs="Times New Roman"/>
          <w:sz w:val="24"/>
          <w:szCs w:val="24"/>
          <w:lang w:eastAsia="pl-PL"/>
        </w:rPr>
        <w:t>należy włączyć osoby, które będą uczestniczyć we wdrażaniu wypracowanych rozwiązań,</w:t>
      </w:r>
    </w:p>
    <w:p w:rsidR="00B30DBB" w:rsidRDefault="00B30DBB" w:rsidP="00CD39B2">
      <w:pPr>
        <w:pStyle w:val="Akapitzlist"/>
        <w:numPr>
          <w:ilvl w:val="0"/>
          <w:numId w:val="40"/>
        </w:numPr>
        <w:suppressAutoHyphens/>
        <w:autoSpaceDN w:val="0"/>
        <w:spacing w:line="360" w:lineRule="auto"/>
        <w:ind w:left="1504" w:hanging="357"/>
        <w:contextualSpacing w:val="0"/>
        <w:jc w:val="both"/>
        <w:textAlignment w:val="baseline"/>
      </w:pPr>
      <w:r>
        <w:rPr>
          <w:rFonts w:ascii="Times New Roman" w:eastAsia="Times New Roman" w:hAnsi="Times New Roman" w:cs="Times New Roman"/>
          <w:sz w:val="24"/>
          <w:szCs w:val="24"/>
          <w:lang w:eastAsia="pl-PL"/>
        </w:rPr>
        <w:t>trzeba zadbać o właściwy dobór członków zespołu do poszczególnych zadań.</w:t>
      </w:r>
    </w:p>
    <w:p w:rsidR="00B30DBB" w:rsidRDefault="00B30DBB" w:rsidP="00CD39B2">
      <w:pPr>
        <w:pStyle w:val="Akapitzlist"/>
        <w:numPr>
          <w:ilvl w:val="0"/>
          <w:numId w:val="92"/>
        </w:numPr>
        <w:suppressAutoHyphens/>
        <w:autoSpaceDN w:val="0"/>
        <w:spacing w:line="360" w:lineRule="auto"/>
        <w:contextualSpacing w:val="0"/>
        <w:jc w:val="both"/>
        <w:textAlignment w:val="baseline"/>
      </w:pPr>
      <w:r>
        <w:rPr>
          <w:rFonts w:ascii="Times New Roman" w:eastAsia="Times New Roman" w:hAnsi="Times New Roman" w:cs="Times New Roman"/>
          <w:sz w:val="24"/>
          <w:szCs w:val="24"/>
          <w:lang w:eastAsia="pl-PL"/>
        </w:rPr>
        <w:t xml:space="preserve">pracę zespołu ułatwia dbałość o elastyczność, wrażliwość na potrzeby innych </w:t>
      </w:r>
      <w:r>
        <w:rPr>
          <w:rFonts w:ascii="Times New Roman" w:eastAsia="Times New Roman" w:hAnsi="Times New Roman" w:cs="Times New Roman"/>
          <w:sz w:val="24"/>
          <w:szCs w:val="24"/>
          <w:lang w:eastAsia="pl-PL"/>
        </w:rPr>
        <w:br/>
        <w:t>i kreatywność:</w:t>
      </w:r>
    </w:p>
    <w:p w:rsidR="00B30DBB" w:rsidRDefault="00B30DBB" w:rsidP="00CD39B2">
      <w:pPr>
        <w:pStyle w:val="Akapitzlist"/>
        <w:numPr>
          <w:ilvl w:val="0"/>
          <w:numId w:val="77"/>
        </w:numPr>
        <w:suppressAutoHyphens/>
        <w:autoSpaceDN w:val="0"/>
        <w:spacing w:line="360" w:lineRule="auto"/>
        <w:ind w:left="1504" w:hanging="357"/>
        <w:contextualSpacing w:val="0"/>
        <w:jc w:val="both"/>
        <w:textAlignment w:val="baseline"/>
      </w:pPr>
      <w:r>
        <w:rPr>
          <w:rFonts w:ascii="Times New Roman" w:eastAsia="Times New Roman" w:hAnsi="Times New Roman" w:cs="Times New Roman"/>
          <w:sz w:val="24"/>
          <w:szCs w:val="24"/>
          <w:lang w:eastAsia="pl-PL"/>
        </w:rPr>
        <w:t>nie zawsze jest prawdą, że „co dwie głowy to nie jedna”,</w:t>
      </w:r>
    </w:p>
    <w:p w:rsidR="00B30DBB" w:rsidRDefault="00B30DBB" w:rsidP="00CD39B2">
      <w:pPr>
        <w:pStyle w:val="Akapitzlist"/>
        <w:numPr>
          <w:ilvl w:val="0"/>
          <w:numId w:val="42"/>
        </w:numPr>
        <w:suppressAutoHyphens/>
        <w:autoSpaceDN w:val="0"/>
        <w:spacing w:line="360" w:lineRule="auto"/>
        <w:ind w:left="1504" w:hanging="357"/>
        <w:contextualSpacing w:val="0"/>
        <w:jc w:val="both"/>
        <w:textAlignment w:val="baseline"/>
      </w:pPr>
      <w:r>
        <w:rPr>
          <w:rFonts w:ascii="Times New Roman" w:eastAsia="Times New Roman" w:hAnsi="Times New Roman" w:cs="Times New Roman"/>
          <w:sz w:val="24"/>
          <w:szCs w:val="24"/>
          <w:lang w:eastAsia="pl-PL"/>
        </w:rPr>
        <w:t xml:space="preserve">wiele </w:t>
      </w:r>
      <w:proofErr w:type="spellStart"/>
      <w:r>
        <w:rPr>
          <w:rFonts w:ascii="Times New Roman" w:eastAsia="Times New Roman" w:hAnsi="Times New Roman" w:cs="Times New Roman"/>
          <w:sz w:val="24"/>
          <w:szCs w:val="24"/>
          <w:lang w:eastAsia="pl-PL"/>
        </w:rPr>
        <w:t>osób</w:t>
      </w:r>
      <w:proofErr w:type="spellEnd"/>
      <w:r>
        <w:rPr>
          <w:rFonts w:ascii="Times New Roman" w:eastAsia="Times New Roman" w:hAnsi="Times New Roman" w:cs="Times New Roman"/>
          <w:sz w:val="24"/>
          <w:szCs w:val="24"/>
          <w:lang w:eastAsia="pl-PL"/>
        </w:rPr>
        <w:t xml:space="preserve"> pracuje bardziej kreatywnie, gdy są stymulowane przez innych,</w:t>
      </w:r>
    </w:p>
    <w:p w:rsidR="00B30DBB" w:rsidRDefault="00B30DBB" w:rsidP="00CD39B2">
      <w:pPr>
        <w:pStyle w:val="Akapitzlist"/>
        <w:numPr>
          <w:ilvl w:val="0"/>
          <w:numId w:val="42"/>
        </w:numPr>
        <w:suppressAutoHyphens/>
        <w:autoSpaceDN w:val="0"/>
        <w:spacing w:line="360" w:lineRule="auto"/>
        <w:ind w:left="1504" w:hanging="357"/>
        <w:contextualSpacing w:val="0"/>
        <w:jc w:val="both"/>
        <w:textAlignment w:val="baseline"/>
      </w:pPr>
      <w:r>
        <w:rPr>
          <w:rFonts w:ascii="Times New Roman" w:eastAsia="Times New Roman" w:hAnsi="Times New Roman" w:cs="Times New Roman"/>
          <w:sz w:val="24"/>
          <w:szCs w:val="24"/>
          <w:lang w:eastAsia="pl-PL"/>
        </w:rPr>
        <w:t>prace zespołu powinny być realizowane w odpowiedniej formie, wyzwalającej kreatywność,</w:t>
      </w:r>
    </w:p>
    <w:p w:rsidR="00B30DBB" w:rsidRDefault="00B30DBB" w:rsidP="00CD39B2">
      <w:pPr>
        <w:pStyle w:val="Akapitzlist"/>
        <w:numPr>
          <w:ilvl w:val="0"/>
          <w:numId w:val="42"/>
        </w:numPr>
        <w:suppressAutoHyphens/>
        <w:autoSpaceDN w:val="0"/>
        <w:spacing w:line="360" w:lineRule="auto"/>
        <w:ind w:left="1504" w:hanging="357"/>
        <w:contextualSpacing w:val="0"/>
        <w:jc w:val="both"/>
        <w:textAlignment w:val="baseline"/>
      </w:pPr>
      <w:r>
        <w:rPr>
          <w:rFonts w:ascii="Times New Roman" w:eastAsia="Times New Roman" w:hAnsi="Times New Roman" w:cs="Times New Roman"/>
          <w:sz w:val="24"/>
          <w:szCs w:val="24"/>
          <w:lang w:eastAsia="pl-PL"/>
        </w:rPr>
        <w:lastRenderedPageBreak/>
        <w:t>należy zachęcać do wzajemnego wspierania się w pracy zespołowej (eliminacja wrogości, obojętności, zajmowania pozycji obronnej).</w:t>
      </w:r>
    </w:p>
    <w:p w:rsidR="00B30DBB" w:rsidRPr="008574BA" w:rsidRDefault="00B30DBB" w:rsidP="00CD39B2">
      <w:pPr>
        <w:pStyle w:val="Akapitzlist"/>
        <w:numPr>
          <w:ilvl w:val="0"/>
          <w:numId w:val="92"/>
        </w:numPr>
        <w:suppressAutoHyphens/>
        <w:autoSpaceDN w:val="0"/>
        <w:spacing w:line="360" w:lineRule="auto"/>
        <w:jc w:val="both"/>
        <w:textAlignment w:val="baseline"/>
      </w:pPr>
      <w:r w:rsidRPr="008574BA">
        <w:rPr>
          <w:rFonts w:ascii="Times New Roman" w:eastAsia="Times New Roman" w:hAnsi="Times New Roman" w:cs="Times New Roman"/>
          <w:sz w:val="24"/>
          <w:szCs w:val="24"/>
          <w:lang w:eastAsia="pl-PL"/>
        </w:rPr>
        <w:t>praca zespołowa zależy od podziału przywództwa,</w:t>
      </w:r>
    </w:p>
    <w:p w:rsidR="00B30DBB" w:rsidRDefault="00B30DBB" w:rsidP="00CD39B2">
      <w:pPr>
        <w:pStyle w:val="Akapitzlist"/>
        <w:numPr>
          <w:ilvl w:val="0"/>
          <w:numId w:val="92"/>
        </w:numPr>
        <w:suppressAutoHyphens/>
        <w:autoSpaceDN w:val="0"/>
        <w:spacing w:line="360" w:lineRule="auto"/>
        <w:jc w:val="both"/>
        <w:textAlignment w:val="baseline"/>
      </w:pPr>
      <w:r w:rsidRPr="008574BA">
        <w:rPr>
          <w:rFonts w:ascii="Times New Roman" w:eastAsia="Times New Roman" w:hAnsi="Times New Roman" w:cs="Times New Roman"/>
          <w:sz w:val="24"/>
          <w:szCs w:val="24"/>
          <w:lang w:eastAsia="pl-PL"/>
        </w:rPr>
        <w:t>praca zespołu zależy od skutecznych procedur rozwiązywania niezgodności:</w:t>
      </w:r>
    </w:p>
    <w:p w:rsidR="00B30DBB" w:rsidRDefault="00B30DBB" w:rsidP="00CD39B2">
      <w:pPr>
        <w:pStyle w:val="Akapitzlist"/>
        <w:numPr>
          <w:ilvl w:val="0"/>
          <w:numId w:val="78"/>
        </w:numPr>
        <w:suppressAutoHyphens/>
        <w:autoSpaceDN w:val="0"/>
        <w:spacing w:line="360" w:lineRule="auto"/>
        <w:ind w:left="1504" w:hanging="357"/>
        <w:contextualSpacing w:val="0"/>
        <w:jc w:val="both"/>
        <w:textAlignment w:val="baseline"/>
      </w:pPr>
      <w:r>
        <w:rPr>
          <w:rFonts w:ascii="Times New Roman" w:eastAsia="Times New Roman" w:hAnsi="Times New Roman" w:cs="Times New Roman"/>
          <w:sz w:val="24"/>
          <w:szCs w:val="24"/>
          <w:lang w:eastAsia="pl-PL"/>
        </w:rPr>
        <w:t xml:space="preserve">różnice międzyludzkie stanowią zarówno dużą zaletę, jaki poważną wadę </w:t>
      </w:r>
      <w:r w:rsidR="00AB3AE4">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w działaniu zespołowym,</w:t>
      </w:r>
    </w:p>
    <w:p w:rsidR="00B30DBB" w:rsidRDefault="00B30DBB" w:rsidP="00CD39B2">
      <w:pPr>
        <w:pStyle w:val="Akapitzlist"/>
        <w:numPr>
          <w:ilvl w:val="0"/>
          <w:numId w:val="43"/>
        </w:numPr>
        <w:suppressAutoHyphens/>
        <w:autoSpaceDN w:val="0"/>
        <w:spacing w:line="360" w:lineRule="auto"/>
        <w:ind w:left="1504" w:hanging="357"/>
        <w:contextualSpacing w:val="0"/>
        <w:jc w:val="both"/>
        <w:textAlignment w:val="baseline"/>
      </w:pPr>
      <w:r>
        <w:rPr>
          <w:rFonts w:ascii="Times New Roman" w:eastAsia="Times New Roman" w:hAnsi="Times New Roman" w:cs="Times New Roman"/>
          <w:sz w:val="24"/>
          <w:szCs w:val="24"/>
          <w:lang w:eastAsia="pl-PL"/>
        </w:rPr>
        <w:t>głosowanie? – grupa mniejszościowa może stwarzać problemy w późniejszym czasie,</w:t>
      </w:r>
    </w:p>
    <w:p w:rsidR="00B30DBB" w:rsidRDefault="00B30DBB" w:rsidP="00CD39B2">
      <w:pPr>
        <w:pStyle w:val="Akapitzlist"/>
        <w:numPr>
          <w:ilvl w:val="0"/>
          <w:numId w:val="43"/>
        </w:numPr>
        <w:suppressAutoHyphens/>
        <w:autoSpaceDN w:val="0"/>
        <w:spacing w:line="360" w:lineRule="auto"/>
        <w:ind w:left="1504" w:hanging="357"/>
        <w:contextualSpacing w:val="0"/>
        <w:jc w:val="both"/>
        <w:textAlignment w:val="baseline"/>
      </w:pPr>
      <w:r>
        <w:rPr>
          <w:rFonts w:ascii="Times New Roman" w:eastAsia="Times New Roman" w:hAnsi="Times New Roman" w:cs="Times New Roman"/>
          <w:sz w:val="24"/>
          <w:szCs w:val="24"/>
          <w:lang w:eastAsia="pl-PL"/>
        </w:rPr>
        <w:t xml:space="preserve">dążenie do jednomyślności? – nie zdarza się często. Wymaga długiego czasu </w:t>
      </w:r>
      <w:r w:rsidR="00AB3AE4">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i dużej cierpliwości,</w:t>
      </w:r>
    </w:p>
    <w:p w:rsidR="00B30DBB" w:rsidRDefault="00B30DBB" w:rsidP="00CD39B2">
      <w:pPr>
        <w:pStyle w:val="Akapitzlist"/>
        <w:numPr>
          <w:ilvl w:val="0"/>
          <w:numId w:val="43"/>
        </w:numPr>
        <w:suppressAutoHyphens/>
        <w:autoSpaceDN w:val="0"/>
        <w:spacing w:line="360" w:lineRule="auto"/>
        <w:ind w:left="1504" w:hanging="357"/>
        <w:contextualSpacing w:val="0"/>
        <w:jc w:val="both"/>
        <w:textAlignment w:val="baseline"/>
      </w:pPr>
      <w:r>
        <w:rPr>
          <w:rFonts w:ascii="Times New Roman" w:eastAsia="Times New Roman" w:hAnsi="Times New Roman" w:cs="Times New Roman"/>
          <w:sz w:val="24"/>
          <w:szCs w:val="24"/>
          <w:lang w:eastAsia="pl-PL"/>
        </w:rPr>
        <w:t>kompromis? – decyzja podejmowana w oparciu o dwa przeciwstawne</w:t>
      </w:r>
    </w:p>
    <w:p w:rsidR="00B30DBB" w:rsidRDefault="00B30DBB" w:rsidP="00AB3AE4">
      <w:pPr>
        <w:pStyle w:val="Akapitzlist"/>
        <w:spacing w:line="360" w:lineRule="auto"/>
        <w:ind w:left="1504"/>
        <w:jc w:val="both"/>
      </w:pPr>
      <w:r>
        <w:rPr>
          <w:rFonts w:ascii="Times New Roman" w:eastAsia="Times New Roman" w:hAnsi="Times New Roman" w:cs="Times New Roman"/>
          <w:sz w:val="24"/>
          <w:szCs w:val="24"/>
          <w:lang w:eastAsia="pl-PL"/>
        </w:rPr>
        <w:t>punkty widzenia. Wynik końcowy różni się od każdego z tych punktów widzenia,</w:t>
      </w:r>
    </w:p>
    <w:p w:rsidR="00B30DBB" w:rsidRDefault="00B30DBB" w:rsidP="00CD39B2">
      <w:pPr>
        <w:pStyle w:val="Akapitzlist"/>
        <w:numPr>
          <w:ilvl w:val="0"/>
          <w:numId w:val="43"/>
        </w:numPr>
        <w:suppressAutoHyphens/>
        <w:autoSpaceDN w:val="0"/>
        <w:spacing w:line="360" w:lineRule="auto"/>
        <w:ind w:left="1504" w:hanging="357"/>
        <w:contextualSpacing w:val="0"/>
        <w:jc w:val="both"/>
        <w:textAlignment w:val="baseline"/>
      </w:pPr>
      <w:r>
        <w:rPr>
          <w:rFonts w:ascii="Times New Roman" w:eastAsia="Times New Roman" w:hAnsi="Times New Roman" w:cs="Times New Roman"/>
          <w:sz w:val="24"/>
          <w:szCs w:val="24"/>
          <w:lang w:eastAsia="pl-PL"/>
        </w:rPr>
        <w:t>współpraca? – najlepsza metoda. Grupa uzgadnia kolejne działania.</w:t>
      </w:r>
    </w:p>
    <w:p w:rsidR="00B30DBB" w:rsidRPr="008574BA" w:rsidRDefault="00B30DBB" w:rsidP="00CD39B2">
      <w:pPr>
        <w:pStyle w:val="Akapitzlist"/>
        <w:numPr>
          <w:ilvl w:val="0"/>
          <w:numId w:val="79"/>
        </w:numPr>
        <w:suppressAutoHyphens/>
        <w:autoSpaceDN w:val="0"/>
        <w:spacing w:line="360" w:lineRule="auto"/>
        <w:contextualSpacing w:val="0"/>
        <w:jc w:val="both"/>
        <w:textAlignment w:val="baseline"/>
      </w:pPr>
      <w:r>
        <w:rPr>
          <w:rFonts w:ascii="Times New Roman" w:eastAsia="Times New Roman" w:hAnsi="Times New Roman" w:cs="Times New Roman"/>
          <w:sz w:val="24"/>
          <w:szCs w:val="24"/>
          <w:lang w:eastAsia="pl-PL"/>
        </w:rPr>
        <w:t>praca zespołowa zależy od tego</w:t>
      </w:r>
      <w:r w:rsidRPr="00AB3AE4">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czy i w jakim stopniu grupa potrafi analizować swoje zadania i działania oraz od umiejętności ciągłego uczenia się,</w:t>
      </w:r>
    </w:p>
    <w:p w:rsidR="00B30DBB" w:rsidRPr="008574BA" w:rsidRDefault="00B30DBB" w:rsidP="00CD39B2">
      <w:pPr>
        <w:pStyle w:val="Akapitzlist"/>
        <w:numPr>
          <w:ilvl w:val="0"/>
          <w:numId w:val="79"/>
        </w:numPr>
        <w:suppressAutoHyphens/>
        <w:autoSpaceDN w:val="0"/>
        <w:spacing w:line="360" w:lineRule="auto"/>
        <w:contextualSpacing w:val="0"/>
        <w:jc w:val="both"/>
        <w:textAlignment w:val="baseline"/>
      </w:pPr>
      <w:r w:rsidRPr="008574BA">
        <w:rPr>
          <w:rFonts w:ascii="Times New Roman" w:eastAsia="Times New Roman" w:hAnsi="Times New Roman" w:cs="Times New Roman"/>
          <w:sz w:val="24"/>
          <w:szCs w:val="24"/>
          <w:lang w:eastAsia="pl-PL"/>
        </w:rPr>
        <w:t xml:space="preserve">praca zespołu doskonali się dzięki sprzyjającemu klimatowi organizacyjnemu: </w:t>
      </w:r>
      <w:proofErr w:type="spellStart"/>
      <w:r w:rsidRPr="008574BA">
        <w:rPr>
          <w:rFonts w:ascii="Times New Roman" w:eastAsia="Times New Roman" w:hAnsi="Times New Roman" w:cs="Times New Roman"/>
          <w:sz w:val="24"/>
          <w:szCs w:val="24"/>
          <w:lang w:eastAsia="pl-PL"/>
        </w:rPr>
        <w:t>dobra</w:t>
      </w:r>
      <w:proofErr w:type="spellEnd"/>
      <w:r w:rsidRPr="008574BA">
        <w:rPr>
          <w:rFonts w:ascii="Times New Roman" w:eastAsia="Times New Roman" w:hAnsi="Times New Roman" w:cs="Times New Roman"/>
          <w:sz w:val="24"/>
          <w:szCs w:val="24"/>
          <w:lang w:eastAsia="pl-PL"/>
        </w:rPr>
        <w:t xml:space="preserve"> informacja, delegacja uprawnień, warunki pracy,</w:t>
      </w:r>
    </w:p>
    <w:p w:rsidR="00B30DBB" w:rsidRPr="008574BA" w:rsidRDefault="00B30DBB" w:rsidP="00CD39B2">
      <w:pPr>
        <w:pStyle w:val="Akapitzlist"/>
        <w:numPr>
          <w:ilvl w:val="0"/>
          <w:numId w:val="79"/>
        </w:numPr>
        <w:suppressAutoHyphens/>
        <w:autoSpaceDN w:val="0"/>
        <w:spacing w:line="360" w:lineRule="auto"/>
        <w:contextualSpacing w:val="0"/>
        <w:jc w:val="both"/>
        <w:textAlignment w:val="baseline"/>
      </w:pPr>
      <w:r w:rsidRPr="008574BA">
        <w:rPr>
          <w:rFonts w:ascii="Times New Roman" w:eastAsia="Times New Roman" w:hAnsi="Times New Roman" w:cs="Times New Roman"/>
          <w:sz w:val="24"/>
          <w:szCs w:val="24"/>
          <w:lang w:eastAsia="pl-PL"/>
        </w:rPr>
        <w:t>praca zespołu jest zależna od zaufania i otwartej komunikacji,</w:t>
      </w:r>
    </w:p>
    <w:p w:rsidR="00B30DBB" w:rsidRDefault="00B30DBB" w:rsidP="00CD39B2">
      <w:pPr>
        <w:pStyle w:val="Akapitzlist"/>
        <w:numPr>
          <w:ilvl w:val="0"/>
          <w:numId w:val="79"/>
        </w:numPr>
        <w:suppressAutoHyphens/>
        <w:autoSpaceDN w:val="0"/>
        <w:spacing w:line="360" w:lineRule="auto"/>
        <w:contextualSpacing w:val="0"/>
        <w:jc w:val="both"/>
        <w:textAlignment w:val="baseline"/>
      </w:pPr>
      <w:r w:rsidRPr="008574BA">
        <w:rPr>
          <w:rFonts w:ascii="Times New Roman" w:eastAsia="Times New Roman" w:hAnsi="Times New Roman" w:cs="Times New Roman"/>
          <w:sz w:val="24"/>
          <w:szCs w:val="24"/>
          <w:lang w:eastAsia="pl-PL"/>
        </w:rPr>
        <w:t xml:space="preserve">praca zespołu zależy od silnego poczucia przynależności do grupy. </w:t>
      </w:r>
    </w:p>
    <w:p w:rsidR="008574BA" w:rsidRDefault="008574BA" w:rsidP="00AB3AE4">
      <w:pPr>
        <w:suppressAutoHyphens/>
        <w:autoSpaceDN w:val="0"/>
        <w:spacing w:line="360" w:lineRule="auto"/>
        <w:jc w:val="both"/>
        <w:textAlignment w:val="baseline"/>
        <w:rPr>
          <w:rFonts w:ascii="Times New Roman" w:hAnsi="Times New Roman" w:cs="Times New Roman"/>
          <w:sz w:val="24"/>
        </w:rPr>
      </w:pPr>
    </w:p>
    <w:p w:rsidR="00B30DBB" w:rsidRDefault="00B30DBB" w:rsidP="00CD39B2">
      <w:pPr>
        <w:pStyle w:val="Akapitzlist"/>
        <w:numPr>
          <w:ilvl w:val="3"/>
          <w:numId w:val="67"/>
        </w:numPr>
        <w:suppressAutoHyphens/>
        <w:autoSpaceDN w:val="0"/>
        <w:spacing w:line="360" w:lineRule="auto"/>
        <w:jc w:val="both"/>
        <w:textAlignment w:val="baseline"/>
      </w:pPr>
      <w:r w:rsidRPr="008574BA">
        <w:rPr>
          <w:rFonts w:ascii="Times New Roman" w:hAnsi="Times New Roman" w:cs="Times New Roman"/>
          <w:sz w:val="24"/>
        </w:rPr>
        <w:t xml:space="preserve">Zakres czynności organizatora </w:t>
      </w:r>
      <w:proofErr w:type="spellStart"/>
      <w:r w:rsidRPr="008574BA">
        <w:rPr>
          <w:rFonts w:ascii="Times New Roman" w:hAnsi="Times New Roman" w:cs="Times New Roman"/>
          <w:sz w:val="24"/>
        </w:rPr>
        <w:t>wsparcia</w:t>
      </w:r>
      <w:proofErr w:type="spellEnd"/>
      <w:r w:rsidRPr="008574BA">
        <w:rPr>
          <w:rFonts w:ascii="Times New Roman" w:hAnsi="Times New Roman" w:cs="Times New Roman"/>
          <w:sz w:val="24"/>
        </w:rPr>
        <w:t xml:space="preserve"> społecznego w sytuacjach kryzysu</w:t>
      </w:r>
      <w:r>
        <w:rPr>
          <w:rStyle w:val="FootnoteCharacters"/>
          <w:rFonts w:ascii="Times New Roman" w:hAnsi="Times New Roman" w:cs="Times New Roman"/>
          <w:sz w:val="24"/>
        </w:rPr>
        <w:footnoteReference w:id="18"/>
      </w:r>
      <w:r w:rsidRPr="008574BA">
        <w:rPr>
          <w:rFonts w:ascii="Times New Roman" w:hAnsi="Times New Roman" w:cs="Times New Roman"/>
          <w:sz w:val="24"/>
        </w:rPr>
        <w:t>:</w:t>
      </w:r>
    </w:p>
    <w:p w:rsidR="00B30DBB" w:rsidRPr="008574BA" w:rsidRDefault="00B30DBB" w:rsidP="00CD39B2">
      <w:pPr>
        <w:pStyle w:val="Akapitzlist"/>
        <w:numPr>
          <w:ilvl w:val="0"/>
          <w:numId w:val="93"/>
        </w:numPr>
        <w:suppressAutoHyphens/>
        <w:autoSpaceDN w:val="0"/>
        <w:spacing w:line="360" w:lineRule="auto"/>
        <w:contextualSpacing w:val="0"/>
        <w:jc w:val="both"/>
        <w:textAlignment w:val="baseline"/>
      </w:pPr>
      <w:r>
        <w:rPr>
          <w:rFonts w:ascii="Times New Roman" w:eastAsia="Times New Roman" w:hAnsi="Times New Roman" w:cs="Times New Roman"/>
          <w:sz w:val="24"/>
          <w:szCs w:val="24"/>
          <w:lang w:eastAsia="pl-PL"/>
        </w:rPr>
        <w:t xml:space="preserve">zbadanie i ocena przygotowania i organizacyjnej gotowości lokalnych pracowników socjalnych do organizowania </w:t>
      </w:r>
      <w:proofErr w:type="spellStart"/>
      <w:r>
        <w:rPr>
          <w:rFonts w:ascii="Times New Roman" w:eastAsia="Times New Roman" w:hAnsi="Times New Roman" w:cs="Times New Roman"/>
          <w:sz w:val="24"/>
          <w:szCs w:val="24"/>
          <w:lang w:eastAsia="pl-PL"/>
        </w:rPr>
        <w:t>wsparcia</w:t>
      </w:r>
      <w:proofErr w:type="spellEnd"/>
      <w:r>
        <w:rPr>
          <w:rFonts w:ascii="Times New Roman" w:eastAsia="Times New Roman" w:hAnsi="Times New Roman" w:cs="Times New Roman"/>
          <w:sz w:val="24"/>
          <w:szCs w:val="24"/>
          <w:lang w:eastAsia="pl-PL"/>
        </w:rPr>
        <w:t xml:space="preserve"> społecznego w sytuacjach kryzysu,</w:t>
      </w:r>
    </w:p>
    <w:p w:rsidR="00B30DBB" w:rsidRPr="008574BA" w:rsidRDefault="00B30DBB" w:rsidP="00CD39B2">
      <w:pPr>
        <w:pStyle w:val="Akapitzlist"/>
        <w:numPr>
          <w:ilvl w:val="0"/>
          <w:numId w:val="93"/>
        </w:numPr>
        <w:suppressAutoHyphens/>
        <w:autoSpaceDN w:val="0"/>
        <w:spacing w:line="360" w:lineRule="auto"/>
        <w:contextualSpacing w:val="0"/>
        <w:jc w:val="both"/>
        <w:textAlignment w:val="baseline"/>
      </w:pPr>
      <w:r w:rsidRPr="008574BA">
        <w:rPr>
          <w:rFonts w:ascii="Times New Roman" w:eastAsia="Times New Roman" w:hAnsi="Times New Roman" w:cs="Times New Roman"/>
          <w:sz w:val="24"/>
          <w:szCs w:val="24"/>
          <w:lang w:eastAsia="pl-PL"/>
        </w:rPr>
        <w:t xml:space="preserve">czynności związane z rozwiązywaniem konfliktów w społeczności dotkniętej kryzysem (doradztwo lokalnym pracownikom socjalnym w zakresie komunikacji </w:t>
      </w:r>
      <w:proofErr w:type="spellStart"/>
      <w:r w:rsidRPr="008574BA">
        <w:rPr>
          <w:rFonts w:ascii="Times New Roman" w:eastAsia="Times New Roman" w:hAnsi="Times New Roman" w:cs="Times New Roman"/>
          <w:sz w:val="24"/>
          <w:szCs w:val="24"/>
          <w:lang w:eastAsia="pl-PL"/>
        </w:rPr>
        <w:t>społecznej</w:t>
      </w:r>
      <w:proofErr w:type="spellEnd"/>
      <w:r w:rsidRPr="008574BA">
        <w:rPr>
          <w:rFonts w:ascii="Times New Roman" w:eastAsia="Times New Roman" w:hAnsi="Times New Roman" w:cs="Times New Roman"/>
          <w:sz w:val="24"/>
          <w:szCs w:val="24"/>
          <w:lang w:eastAsia="pl-PL"/>
        </w:rPr>
        <w:t xml:space="preserve"> i w zakresie rozwiązywania konfliktów),</w:t>
      </w:r>
    </w:p>
    <w:p w:rsidR="00AB3AE4" w:rsidRPr="002B0104" w:rsidRDefault="00B30DBB" w:rsidP="00AB3AE4">
      <w:pPr>
        <w:pStyle w:val="Akapitzlist"/>
        <w:numPr>
          <w:ilvl w:val="0"/>
          <w:numId w:val="93"/>
        </w:numPr>
        <w:suppressAutoHyphens/>
        <w:autoSpaceDN w:val="0"/>
        <w:spacing w:line="360" w:lineRule="auto"/>
        <w:contextualSpacing w:val="0"/>
        <w:jc w:val="both"/>
        <w:textAlignment w:val="baseline"/>
      </w:pPr>
      <w:r w:rsidRPr="008574BA">
        <w:rPr>
          <w:rFonts w:ascii="Times New Roman" w:eastAsia="Times New Roman" w:hAnsi="Times New Roman" w:cs="Times New Roman"/>
          <w:sz w:val="24"/>
          <w:szCs w:val="24"/>
          <w:lang w:eastAsia="pl-PL"/>
        </w:rPr>
        <w:t xml:space="preserve"> wykonywanie na zlecenie </w:t>
      </w:r>
      <w:proofErr w:type="spellStart"/>
      <w:r w:rsidRPr="008574BA">
        <w:rPr>
          <w:rFonts w:ascii="Times New Roman" w:eastAsia="Times New Roman" w:hAnsi="Times New Roman" w:cs="Times New Roman"/>
          <w:sz w:val="24"/>
          <w:szCs w:val="24"/>
          <w:lang w:eastAsia="pl-PL"/>
        </w:rPr>
        <w:t>osób</w:t>
      </w:r>
      <w:proofErr w:type="spellEnd"/>
      <w:r w:rsidRPr="008574BA">
        <w:rPr>
          <w:rFonts w:ascii="Times New Roman" w:eastAsia="Times New Roman" w:hAnsi="Times New Roman" w:cs="Times New Roman"/>
          <w:sz w:val="24"/>
          <w:szCs w:val="24"/>
          <w:lang w:eastAsia="pl-PL"/>
        </w:rPr>
        <w:t xml:space="preserve"> odpowiedzialnych za zarządzanie kryzysowe innych niezbędnych czynności z obszaru </w:t>
      </w:r>
      <w:proofErr w:type="spellStart"/>
      <w:r w:rsidRPr="008574BA">
        <w:rPr>
          <w:rFonts w:ascii="Times New Roman" w:eastAsia="Times New Roman" w:hAnsi="Times New Roman" w:cs="Times New Roman"/>
          <w:sz w:val="24"/>
          <w:szCs w:val="24"/>
          <w:lang w:eastAsia="pl-PL"/>
        </w:rPr>
        <w:t>pomocy</w:t>
      </w:r>
      <w:proofErr w:type="spellEnd"/>
      <w:r w:rsidRPr="008574BA">
        <w:rPr>
          <w:rFonts w:ascii="Times New Roman" w:eastAsia="Times New Roman" w:hAnsi="Times New Roman" w:cs="Times New Roman"/>
          <w:sz w:val="24"/>
          <w:szCs w:val="24"/>
          <w:lang w:eastAsia="pl-PL"/>
        </w:rPr>
        <w:t xml:space="preserve"> </w:t>
      </w:r>
      <w:proofErr w:type="spellStart"/>
      <w:r w:rsidRPr="008574BA">
        <w:rPr>
          <w:rFonts w:ascii="Times New Roman" w:eastAsia="Times New Roman" w:hAnsi="Times New Roman" w:cs="Times New Roman"/>
          <w:sz w:val="24"/>
          <w:szCs w:val="24"/>
          <w:lang w:eastAsia="pl-PL"/>
        </w:rPr>
        <w:t>społecznej</w:t>
      </w:r>
      <w:proofErr w:type="spellEnd"/>
      <w:r w:rsidRPr="008574BA">
        <w:rPr>
          <w:rFonts w:ascii="Times New Roman" w:eastAsia="Times New Roman" w:hAnsi="Times New Roman" w:cs="Times New Roman"/>
          <w:sz w:val="24"/>
          <w:szCs w:val="24"/>
          <w:lang w:eastAsia="pl-PL"/>
        </w:rPr>
        <w:t xml:space="preserve">, o ile </w:t>
      </w:r>
      <w:proofErr w:type="spellStart"/>
      <w:r w:rsidRPr="008574BA">
        <w:rPr>
          <w:rFonts w:ascii="Times New Roman" w:eastAsia="Times New Roman" w:hAnsi="Times New Roman" w:cs="Times New Roman"/>
          <w:sz w:val="24"/>
          <w:szCs w:val="24"/>
          <w:lang w:eastAsia="pl-PL"/>
        </w:rPr>
        <w:t>służby</w:t>
      </w:r>
      <w:proofErr w:type="spellEnd"/>
      <w:r w:rsidRPr="008574BA">
        <w:rPr>
          <w:rFonts w:ascii="Times New Roman" w:eastAsia="Times New Roman" w:hAnsi="Times New Roman" w:cs="Times New Roman"/>
          <w:sz w:val="24"/>
          <w:szCs w:val="24"/>
          <w:lang w:eastAsia="pl-PL"/>
        </w:rPr>
        <w:t xml:space="preserve"> społeczne nie </w:t>
      </w:r>
      <w:proofErr w:type="spellStart"/>
      <w:r w:rsidRPr="008574BA">
        <w:rPr>
          <w:rFonts w:ascii="Times New Roman" w:eastAsia="Times New Roman" w:hAnsi="Times New Roman" w:cs="Times New Roman"/>
          <w:sz w:val="24"/>
          <w:szCs w:val="24"/>
          <w:lang w:eastAsia="pl-PL"/>
        </w:rPr>
        <w:t>są̨</w:t>
      </w:r>
      <w:proofErr w:type="spellEnd"/>
      <w:r w:rsidRPr="008574BA">
        <w:rPr>
          <w:rFonts w:ascii="Times New Roman" w:eastAsia="Times New Roman" w:hAnsi="Times New Roman" w:cs="Times New Roman"/>
          <w:sz w:val="24"/>
          <w:szCs w:val="24"/>
          <w:lang w:eastAsia="pl-PL"/>
        </w:rPr>
        <w:t xml:space="preserve"> w stanie im podołać.</w:t>
      </w:r>
    </w:p>
    <w:p w:rsidR="002B0104" w:rsidRDefault="002B0104" w:rsidP="002B0104">
      <w:pPr>
        <w:pStyle w:val="Akapitzlist"/>
        <w:suppressAutoHyphens/>
        <w:autoSpaceDN w:val="0"/>
        <w:spacing w:line="360" w:lineRule="auto"/>
        <w:ind w:left="1440"/>
        <w:contextualSpacing w:val="0"/>
        <w:jc w:val="both"/>
        <w:textAlignment w:val="baseline"/>
      </w:pPr>
    </w:p>
    <w:p w:rsidR="00B30DBB" w:rsidRDefault="00B30DBB" w:rsidP="00CD39B2">
      <w:pPr>
        <w:pStyle w:val="Akapitzlist"/>
        <w:numPr>
          <w:ilvl w:val="3"/>
          <w:numId w:val="67"/>
        </w:numPr>
        <w:suppressAutoHyphens/>
        <w:autoSpaceDN w:val="0"/>
        <w:spacing w:line="360" w:lineRule="auto"/>
        <w:jc w:val="both"/>
        <w:textAlignment w:val="baseline"/>
      </w:pPr>
      <w:r w:rsidRPr="008574BA">
        <w:rPr>
          <w:rFonts w:ascii="Times New Roman" w:hAnsi="Times New Roman" w:cs="Times New Roman"/>
          <w:sz w:val="24"/>
          <w:szCs w:val="24"/>
        </w:rPr>
        <w:t xml:space="preserve">Nabywanie kompetencji do pracy podczas sytuacji kryzysowych – szkolenia </w:t>
      </w:r>
      <w:proofErr w:type="spellStart"/>
      <w:r w:rsidRPr="008574BA">
        <w:rPr>
          <w:rFonts w:ascii="Times New Roman" w:hAnsi="Times New Roman" w:cs="Times New Roman"/>
          <w:sz w:val="24"/>
          <w:szCs w:val="24"/>
        </w:rPr>
        <w:t>on-line</w:t>
      </w:r>
      <w:proofErr w:type="spellEnd"/>
      <w:r w:rsidR="008574BA">
        <w:rPr>
          <w:rFonts w:ascii="Times New Roman" w:hAnsi="Times New Roman" w:cs="Times New Roman"/>
          <w:sz w:val="24"/>
          <w:szCs w:val="24"/>
        </w:rPr>
        <w:t xml:space="preserve">. </w:t>
      </w:r>
      <w:r w:rsidRPr="008574BA">
        <w:rPr>
          <w:rFonts w:ascii="Times New Roman" w:hAnsi="Times New Roman" w:cs="Times New Roman"/>
          <w:sz w:val="24"/>
          <w:szCs w:val="24"/>
        </w:rPr>
        <w:t xml:space="preserve">Proponowana tematyka szkolenia:   </w:t>
      </w:r>
    </w:p>
    <w:p w:rsidR="00B30DBB" w:rsidRPr="008574BA" w:rsidRDefault="00B30DBB" w:rsidP="00CD39B2">
      <w:pPr>
        <w:pStyle w:val="Standard"/>
        <w:numPr>
          <w:ilvl w:val="0"/>
          <w:numId w:val="94"/>
        </w:numPr>
        <w:spacing w:before="100" w:beforeAutospacing="1" w:line="360" w:lineRule="auto"/>
        <w:ind w:left="1429" w:hanging="357"/>
        <w:jc w:val="both"/>
      </w:pPr>
      <w:r>
        <w:rPr>
          <w:rFonts w:ascii="Times New Roman" w:eastAsia="Times New Roman" w:hAnsi="Times New Roman" w:cs="Times New Roman"/>
          <w:sz w:val="24"/>
          <w:szCs w:val="24"/>
          <w:lang w:eastAsia="pl-PL"/>
        </w:rPr>
        <w:t>Podstawowa wiedza o zagrożeniach (szczególnie na terenie, na którym się pracuje) oraz o sposobach postępowania w czasie ich trwania.</w:t>
      </w:r>
    </w:p>
    <w:p w:rsidR="00B30DBB" w:rsidRPr="008574BA" w:rsidRDefault="00B30DBB" w:rsidP="00CD39B2">
      <w:pPr>
        <w:pStyle w:val="Standard"/>
        <w:numPr>
          <w:ilvl w:val="0"/>
          <w:numId w:val="94"/>
        </w:numPr>
        <w:spacing w:before="100" w:beforeAutospacing="1" w:line="360" w:lineRule="auto"/>
        <w:ind w:left="1429" w:hanging="357"/>
        <w:jc w:val="both"/>
      </w:pPr>
      <w:r w:rsidRPr="008574BA">
        <w:rPr>
          <w:rFonts w:ascii="Times New Roman" w:eastAsia="Times New Roman" w:hAnsi="Times New Roman" w:cs="Times New Roman"/>
          <w:sz w:val="24"/>
          <w:szCs w:val="24"/>
          <w:lang w:eastAsia="pl-PL"/>
        </w:rPr>
        <w:t xml:space="preserve">Umiejętność nawiązywania kontaktu i udzielania </w:t>
      </w:r>
      <w:proofErr w:type="spellStart"/>
      <w:r w:rsidRPr="008574BA">
        <w:rPr>
          <w:rFonts w:ascii="Times New Roman" w:eastAsia="Times New Roman" w:hAnsi="Times New Roman" w:cs="Times New Roman"/>
          <w:sz w:val="24"/>
          <w:szCs w:val="24"/>
          <w:lang w:eastAsia="pl-PL"/>
        </w:rPr>
        <w:t>wsparcia</w:t>
      </w:r>
      <w:proofErr w:type="spellEnd"/>
      <w:r w:rsidRPr="008574BA">
        <w:rPr>
          <w:rFonts w:ascii="Times New Roman" w:eastAsia="Times New Roman" w:hAnsi="Times New Roman" w:cs="Times New Roman"/>
          <w:sz w:val="24"/>
          <w:szCs w:val="24"/>
          <w:lang w:eastAsia="pl-PL"/>
        </w:rPr>
        <w:t xml:space="preserve"> psychologicznego osobom będącym w sytuacji </w:t>
      </w:r>
      <w:proofErr w:type="spellStart"/>
      <w:r w:rsidRPr="008574BA">
        <w:rPr>
          <w:rFonts w:ascii="Times New Roman" w:eastAsia="Times New Roman" w:hAnsi="Times New Roman" w:cs="Times New Roman"/>
          <w:sz w:val="24"/>
          <w:szCs w:val="24"/>
          <w:lang w:eastAsia="pl-PL"/>
        </w:rPr>
        <w:t>kryzysowej</w:t>
      </w:r>
      <w:proofErr w:type="spellEnd"/>
      <w:r w:rsidRPr="008574BA">
        <w:rPr>
          <w:rFonts w:ascii="Times New Roman" w:eastAsia="Times New Roman" w:hAnsi="Times New Roman" w:cs="Times New Roman"/>
          <w:sz w:val="24"/>
          <w:szCs w:val="24"/>
          <w:lang w:eastAsia="pl-PL"/>
        </w:rPr>
        <w:t>.</w:t>
      </w:r>
    </w:p>
    <w:p w:rsidR="00B30DBB" w:rsidRPr="008574BA" w:rsidRDefault="00B30DBB" w:rsidP="00CD39B2">
      <w:pPr>
        <w:pStyle w:val="Standard"/>
        <w:numPr>
          <w:ilvl w:val="0"/>
          <w:numId w:val="94"/>
        </w:numPr>
        <w:spacing w:before="100" w:beforeAutospacing="1" w:line="360" w:lineRule="auto"/>
        <w:ind w:left="1429" w:hanging="357"/>
        <w:jc w:val="both"/>
      </w:pPr>
      <w:r w:rsidRPr="008574BA">
        <w:rPr>
          <w:rFonts w:ascii="Times New Roman" w:eastAsia="Times New Roman" w:hAnsi="Times New Roman" w:cs="Times New Roman"/>
          <w:sz w:val="24"/>
          <w:szCs w:val="24"/>
          <w:lang w:eastAsia="pl-PL"/>
        </w:rPr>
        <w:t xml:space="preserve">Wiedza o społeczności w </w:t>
      </w:r>
      <w:proofErr w:type="spellStart"/>
      <w:r w:rsidRPr="008574BA">
        <w:rPr>
          <w:rFonts w:ascii="Times New Roman" w:eastAsia="Times New Roman" w:hAnsi="Times New Roman" w:cs="Times New Roman"/>
          <w:sz w:val="24"/>
          <w:szCs w:val="24"/>
          <w:lang w:eastAsia="pl-PL"/>
        </w:rPr>
        <w:t>kryzysie</w:t>
      </w:r>
      <w:proofErr w:type="spellEnd"/>
      <w:r w:rsidRPr="008574BA">
        <w:rPr>
          <w:rFonts w:ascii="Times New Roman" w:eastAsia="Times New Roman" w:hAnsi="Times New Roman" w:cs="Times New Roman"/>
          <w:sz w:val="24"/>
          <w:szCs w:val="24"/>
          <w:lang w:eastAsia="pl-PL"/>
        </w:rPr>
        <w:t xml:space="preserve">, komunikacji w </w:t>
      </w:r>
      <w:proofErr w:type="spellStart"/>
      <w:r w:rsidRPr="008574BA">
        <w:rPr>
          <w:rFonts w:ascii="Times New Roman" w:eastAsia="Times New Roman" w:hAnsi="Times New Roman" w:cs="Times New Roman"/>
          <w:sz w:val="24"/>
          <w:szCs w:val="24"/>
          <w:lang w:eastAsia="pl-PL"/>
        </w:rPr>
        <w:t>kryzysie</w:t>
      </w:r>
      <w:proofErr w:type="spellEnd"/>
      <w:r w:rsidRPr="008574BA">
        <w:rPr>
          <w:rFonts w:ascii="Times New Roman" w:eastAsia="Times New Roman" w:hAnsi="Times New Roman" w:cs="Times New Roman"/>
          <w:sz w:val="24"/>
          <w:szCs w:val="24"/>
          <w:lang w:eastAsia="pl-PL"/>
        </w:rPr>
        <w:t xml:space="preserve">, źródłach </w:t>
      </w:r>
      <w:r w:rsidR="00111A74">
        <w:rPr>
          <w:rFonts w:ascii="Times New Roman" w:eastAsia="Times New Roman" w:hAnsi="Times New Roman" w:cs="Times New Roman"/>
          <w:sz w:val="24"/>
          <w:szCs w:val="24"/>
          <w:lang w:eastAsia="pl-PL"/>
        </w:rPr>
        <w:br/>
      </w:r>
      <w:r w:rsidRPr="008574BA">
        <w:rPr>
          <w:rFonts w:ascii="Times New Roman" w:eastAsia="Times New Roman" w:hAnsi="Times New Roman" w:cs="Times New Roman"/>
          <w:sz w:val="24"/>
          <w:szCs w:val="24"/>
          <w:lang w:eastAsia="pl-PL"/>
        </w:rPr>
        <w:t>i dynamice konfliktu oraz zasadach i umiejętności prowadzenia mediacji.</w:t>
      </w:r>
    </w:p>
    <w:p w:rsidR="00B30DBB" w:rsidRPr="008574BA" w:rsidRDefault="00B30DBB" w:rsidP="00CD39B2">
      <w:pPr>
        <w:pStyle w:val="Standard"/>
        <w:numPr>
          <w:ilvl w:val="0"/>
          <w:numId w:val="94"/>
        </w:numPr>
        <w:spacing w:before="100" w:beforeAutospacing="1" w:line="360" w:lineRule="auto"/>
        <w:ind w:left="1429" w:hanging="357"/>
        <w:jc w:val="both"/>
      </w:pPr>
      <w:r w:rsidRPr="008574BA">
        <w:rPr>
          <w:rFonts w:ascii="Times New Roman" w:eastAsia="Times New Roman" w:hAnsi="Times New Roman" w:cs="Times New Roman"/>
          <w:sz w:val="24"/>
          <w:szCs w:val="24"/>
          <w:lang w:eastAsia="pl-PL"/>
        </w:rPr>
        <w:t>Wiedza o systemie i strukturze zarządzania kryzysowego, zadań poszczególnych instytucji uczestniczących w reagowaniu na sytuację kryzysową.</w:t>
      </w:r>
    </w:p>
    <w:p w:rsidR="00B30DBB" w:rsidRPr="008574BA" w:rsidRDefault="00B30DBB" w:rsidP="00CD39B2">
      <w:pPr>
        <w:pStyle w:val="Standard"/>
        <w:numPr>
          <w:ilvl w:val="0"/>
          <w:numId w:val="94"/>
        </w:numPr>
        <w:spacing w:before="100" w:beforeAutospacing="1" w:line="360" w:lineRule="auto"/>
        <w:ind w:left="1429" w:hanging="357"/>
        <w:jc w:val="both"/>
      </w:pPr>
      <w:r w:rsidRPr="008574BA">
        <w:rPr>
          <w:rFonts w:ascii="Times New Roman" w:eastAsia="Times New Roman" w:hAnsi="Times New Roman" w:cs="Times New Roman"/>
          <w:sz w:val="24"/>
          <w:szCs w:val="24"/>
          <w:lang w:eastAsia="pl-PL"/>
        </w:rPr>
        <w:t xml:space="preserve">Umiejętność udzielania pierwszej </w:t>
      </w:r>
      <w:proofErr w:type="spellStart"/>
      <w:r w:rsidRPr="008574BA">
        <w:rPr>
          <w:rFonts w:ascii="Times New Roman" w:eastAsia="Times New Roman" w:hAnsi="Times New Roman" w:cs="Times New Roman"/>
          <w:sz w:val="24"/>
          <w:szCs w:val="24"/>
          <w:lang w:eastAsia="pl-PL"/>
        </w:rPr>
        <w:t>pomocy</w:t>
      </w:r>
      <w:proofErr w:type="spellEnd"/>
      <w:r w:rsidRPr="008574BA">
        <w:rPr>
          <w:rFonts w:ascii="Times New Roman" w:eastAsia="Times New Roman" w:hAnsi="Times New Roman" w:cs="Times New Roman"/>
          <w:sz w:val="24"/>
          <w:szCs w:val="24"/>
          <w:lang w:eastAsia="pl-PL"/>
        </w:rPr>
        <w:t xml:space="preserve"> medycznej i zachowania </w:t>
      </w:r>
      <w:r w:rsidR="00111A74">
        <w:rPr>
          <w:rFonts w:ascii="Times New Roman" w:eastAsia="Times New Roman" w:hAnsi="Times New Roman" w:cs="Times New Roman"/>
          <w:sz w:val="24"/>
          <w:szCs w:val="24"/>
          <w:lang w:eastAsia="pl-PL"/>
        </w:rPr>
        <w:br/>
      </w:r>
      <w:r w:rsidRPr="008574BA">
        <w:rPr>
          <w:rFonts w:ascii="Times New Roman" w:eastAsia="Times New Roman" w:hAnsi="Times New Roman" w:cs="Times New Roman"/>
          <w:sz w:val="24"/>
          <w:szCs w:val="24"/>
          <w:lang w:eastAsia="pl-PL"/>
        </w:rPr>
        <w:t>w warunkach bezpośredniego zagrożenia zżycia.</w:t>
      </w:r>
    </w:p>
    <w:p w:rsidR="00B30DBB" w:rsidRPr="008574BA" w:rsidRDefault="00B30DBB" w:rsidP="00CD39B2">
      <w:pPr>
        <w:pStyle w:val="Standard"/>
        <w:numPr>
          <w:ilvl w:val="0"/>
          <w:numId w:val="94"/>
        </w:numPr>
        <w:spacing w:before="100" w:beforeAutospacing="1" w:line="360" w:lineRule="auto"/>
        <w:ind w:left="1429" w:hanging="357"/>
        <w:jc w:val="both"/>
      </w:pPr>
      <w:r w:rsidRPr="008574BA">
        <w:rPr>
          <w:rFonts w:ascii="Times New Roman" w:eastAsia="Times New Roman" w:hAnsi="Times New Roman" w:cs="Times New Roman"/>
          <w:sz w:val="24"/>
          <w:szCs w:val="24"/>
          <w:lang w:eastAsia="pl-PL"/>
        </w:rPr>
        <w:t>Zasady ewakuacji ludności i organizowania punktów ewakuacji.</w:t>
      </w:r>
    </w:p>
    <w:p w:rsidR="00B30DBB" w:rsidRDefault="00B30DBB" w:rsidP="00CD39B2">
      <w:pPr>
        <w:pStyle w:val="Standard"/>
        <w:numPr>
          <w:ilvl w:val="0"/>
          <w:numId w:val="94"/>
        </w:numPr>
        <w:spacing w:before="100" w:beforeAutospacing="1" w:line="360" w:lineRule="auto"/>
        <w:ind w:left="1429" w:hanging="357"/>
        <w:jc w:val="both"/>
      </w:pPr>
      <w:r w:rsidRPr="008574BA">
        <w:rPr>
          <w:rFonts w:ascii="Times New Roman" w:eastAsia="Times New Roman" w:hAnsi="Times New Roman" w:cs="Times New Roman"/>
          <w:sz w:val="24"/>
          <w:szCs w:val="24"/>
          <w:lang w:eastAsia="pl-PL"/>
        </w:rPr>
        <w:t>Wiedza dotycząca typowych reakcji na katastrofę oraz umiejętność oceny swojego stanu i radzenia sobie z własnym stresem.</w:t>
      </w:r>
    </w:p>
    <w:p w:rsidR="00B30DBB" w:rsidRDefault="00B30DBB" w:rsidP="002B0104">
      <w:pPr>
        <w:pStyle w:val="Nagwek1"/>
        <w:numPr>
          <w:ilvl w:val="0"/>
          <w:numId w:val="67"/>
        </w:numPr>
        <w:suppressAutoHyphens/>
        <w:autoSpaceDN w:val="0"/>
        <w:spacing w:line="360" w:lineRule="auto"/>
        <w:ind w:left="-284" w:firstLine="567"/>
        <w:jc w:val="both"/>
        <w:textAlignment w:val="baseline"/>
        <w:rPr>
          <w:rFonts w:ascii="Times New Roman" w:hAnsi="Times New Roman" w:cs="Times New Roman"/>
          <w:color w:val="2A4F1C" w:themeColor="accent1" w:themeShade="80"/>
        </w:rPr>
      </w:pPr>
      <w:bookmarkStart w:id="22" w:name="_Toc37015956"/>
      <w:r w:rsidRPr="002B0104">
        <w:rPr>
          <w:rFonts w:ascii="Times New Roman" w:hAnsi="Times New Roman" w:cs="Times New Roman"/>
          <w:color w:val="2A4F1C" w:themeColor="accent1" w:themeShade="80"/>
        </w:rPr>
        <w:t xml:space="preserve">Ochrona pracowników ośrodków </w:t>
      </w:r>
      <w:proofErr w:type="spellStart"/>
      <w:r w:rsidRPr="002B0104">
        <w:rPr>
          <w:rFonts w:ascii="Times New Roman" w:hAnsi="Times New Roman" w:cs="Times New Roman"/>
          <w:color w:val="2A4F1C" w:themeColor="accent1" w:themeShade="80"/>
        </w:rPr>
        <w:t>pomocy</w:t>
      </w:r>
      <w:proofErr w:type="spellEnd"/>
      <w:r w:rsidRPr="002B0104">
        <w:rPr>
          <w:rFonts w:ascii="Times New Roman" w:hAnsi="Times New Roman" w:cs="Times New Roman"/>
          <w:color w:val="2A4F1C" w:themeColor="accent1" w:themeShade="80"/>
        </w:rPr>
        <w:t xml:space="preserve"> </w:t>
      </w:r>
      <w:proofErr w:type="spellStart"/>
      <w:r w:rsidRPr="002B0104">
        <w:rPr>
          <w:rFonts w:ascii="Times New Roman" w:hAnsi="Times New Roman" w:cs="Times New Roman"/>
          <w:color w:val="2A4F1C" w:themeColor="accent1" w:themeShade="80"/>
        </w:rPr>
        <w:t>społecznej</w:t>
      </w:r>
      <w:bookmarkEnd w:id="21"/>
      <w:proofErr w:type="spellEnd"/>
      <w:r w:rsidR="00817D12" w:rsidRPr="002B0104">
        <w:rPr>
          <w:rFonts w:ascii="Times New Roman" w:hAnsi="Times New Roman" w:cs="Times New Roman"/>
          <w:color w:val="2A4F1C" w:themeColor="accent1" w:themeShade="80"/>
        </w:rPr>
        <w:t xml:space="preserve"> </w:t>
      </w:r>
      <w:r w:rsidR="00536800" w:rsidRPr="002B0104">
        <w:rPr>
          <w:rFonts w:ascii="Times New Roman" w:hAnsi="Times New Roman" w:cs="Times New Roman"/>
          <w:color w:val="2A4F1C" w:themeColor="accent1" w:themeShade="80"/>
        </w:rPr>
        <w:t xml:space="preserve">               </w:t>
      </w:r>
      <w:r w:rsidR="00817D12" w:rsidRPr="002B0104">
        <w:rPr>
          <w:rFonts w:ascii="Times New Roman" w:hAnsi="Times New Roman" w:cs="Times New Roman"/>
          <w:color w:val="2A4F1C" w:themeColor="accent1" w:themeShade="80"/>
        </w:rPr>
        <w:t xml:space="preserve"> </w:t>
      </w:r>
      <w:bookmarkEnd w:id="22"/>
    </w:p>
    <w:p w:rsidR="002B0104" w:rsidRPr="00F34257" w:rsidRDefault="002B0104" w:rsidP="00B30DBB">
      <w:pPr>
        <w:pStyle w:val="Standard"/>
        <w:spacing w:after="160" w:line="360" w:lineRule="auto"/>
        <w:jc w:val="both"/>
        <w:rPr>
          <w:rFonts w:ascii="Times New Roman" w:hAnsi="Times New Roman" w:cs="Times New Roman"/>
          <w:b/>
          <w:bCs/>
          <w:sz w:val="24"/>
          <w:szCs w:val="24"/>
        </w:rPr>
      </w:pPr>
      <w:r w:rsidRPr="00F34257">
        <w:rPr>
          <w:rFonts w:ascii="Times New Roman" w:hAnsi="Times New Roman" w:cs="Times New Roman"/>
          <w:b/>
          <w:bCs/>
          <w:sz w:val="24"/>
          <w:szCs w:val="24"/>
        </w:rPr>
        <w:t xml:space="preserve">(Katarzyna </w:t>
      </w:r>
      <w:proofErr w:type="spellStart"/>
      <w:r w:rsidRPr="00F34257">
        <w:rPr>
          <w:rFonts w:ascii="Times New Roman" w:hAnsi="Times New Roman" w:cs="Times New Roman"/>
          <w:b/>
          <w:bCs/>
          <w:sz w:val="24"/>
          <w:szCs w:val="24"/>
        </w:rPr>
        <w:t>Wojtanowicz</w:t>
      </w:r>
      <w:proofErr w:type="spellEnd"/>
      <w:r w:rsidRPr="00F34257">
        <w:rPr>
          <w:rFonts w:ascii="Times New Roman" w:hAnsi="Times New Roman" w:cs="Times New Roman"/>
          <w:b/>
          <w:bCs/>
          <w:sz w:val="24"/>
          <w:szCs w:val="24"/>
        </w:rPr>
        <w:t>)</w:t>
      </w:r>
    </w:p>
    <w:p w:rsidR="002B0104" w:rsidRDefault="002B0104" w:rsidP="00B30DBB">
      <w:pPr>
        <w:pStyle w:val="Standard"/>
        <w:spacing w:after="160" w:line="360" w:lineRule="auto"/>
        <w:jc w:val="both"/>
        <w:rPr>
          <w:rFonts w:ascii="Times New Roman" w:hAnsi="Times New Roman" w:cs="Times New Roman"/>
          <w:b/>
          <w:bCs/>
          <w:sz w:val="24"/>
          <w:szCs w:val="24"/>
        </w:rPr>
      </w:pPr>
    </w:p>
    <w:p w:rsidR="00B30DBB" w:rsidRDefault="00B30DBB" w:rsidP="00B30DBB">
      <w:pPr>
        <w:pStyle w:val="Standard"/>
        <w:spacing w:after="160" w:line="360" w:lineRule="auto"/>
        <w:jc w:val="both"/>
      </w:pPr>
      <w:r>
        <w:rPr>
          <w:rFonts w:ascii="Times New Roman" w:hAnsi="Times New Roman" w:cs="Times New Roman"/>
          <w:b/>
          <w:bCs/>
          <w:sz w:val="24"/>
          <w:szCs w:val="24"/>
        </w:rPr>
        <w:t>Jak zadbać o dobrą kondycję zawodową w czasie pandemii:</w:t>
      </w:r>
    </w:p>
    <w:p w:rsidR="00B30DBB" w:rsidRDefault="00B30DBB" w:rsidP="00B30DBB">
      <w:pPr>
        <w:pStyle w:val="Standard"/>
        <w:spacing w:after="160" w:line="360" w:lineRule="auto"/>
        <w:jc w:val="both"/>
      </w:pPr>
      <w:r>
        <w:rPr>
          <w:rFonts w:ascii="Times New Roman" w:hAnsi="Times New Roman" w:cs="Times New Roman"/>
          <w:b/>
          <w:bCs/>
          <w:color w:val="FF0000"/>
          <w:sz w:val="24"/>
          <w:szCs w:val="24"/>
        </w:rPr>
        <w:t>PAMIETAJ!</w:t>
      </w:r>
    </w:p>
    <w:p w:rsidR="00B30DBB" w:rsidRDefault="00B30DBB" w:rsidP="00B30DBB">
      <w:pPr>
        <w:pStyle w:val="Standard"/>
        <w:spacing w:after="160" w:line="360" w:lineRule="auto"/>
        <w:jc w:val="both"/>
      </w:pPr>
      <w:r>
        <w:rPr>
          <w:rFonts w:ascii="Times New Roman" w:hAnsi="Times New Roman" w:cs="Times New Roman"/>
          <w:sz w:val="24"/>
          <w:szCs w:val="24"/>
          <w:u w:val="single"/>
        </w:rPr>
        <w:t>Podstawowym narzędziem pracy pracownika socjalnego jest – ON SAM - pracuj</w:t>
      </w:r>
      <w:r w:rsidRPr="008574BA">
        <w:rPr>
          <w:rFonts w:ascii="Times New Roman" w:hAnsi="Times New Roman" w:cs="Times New Roman"/>
          <w:sz w:val="24"/>
          <w:szCs w:val="24"/>
          <w:u w:val="single"/>
        </w:rPr>
        <w:t>e</w:t>
      </w:r>
      <w:r>
        <w:rPr>
          <w:rFonts w:ascii="Times New Roman" w:hAnsi="Times New Roman" w:cs="Times New Roman"/>
          <w:sz w:val="24"/>
          <w:szCs w:val="24"/>
          <w:u w:val="single"/>
        </w:rPr>
        <w:t xml:space="preserve"> bowiem opierając się głównie na własnych zasobach.</w:t>
      </w:r>
    </w:p>
    <w:p w:rsidR="00B30DBB" w:rsidRDefault="00B30DBB" w:rsidP="00B30DBB">
      <w:pPr>
        <w:pStyle w:val="Standard"/>
        <w:spacing w:after="160" w:line="360" w:lineRule="auto"/>
        <w:jc w:val="both"/>
      </w:pPr>
      <w:r>
        <w:rPr>
          <w:rFonts w:ascii="Times New Roman" w:hAnsi="Times New Roman" w:cs="Times New Roman"/>
          <w:b/>
          <w:bCs/>
          <w:color w:val="FF0000"/>
          <w:sz w:val="24"/>
          <w:szCs w:val="24"/>
        </w:rPr>
        <w:t>DLATEGO!</w:t>
      </w:r>
    </w:p>
    <w:p w:rsidR="00B30DBB" w:rsidRDefault="00B30DBB" w:rsidP="00B30DBB">
      <w:pPr>
        <w:pStyle w:val="Standard"/>
        <w:spacing w:after="160" w:line="360" w:lineRule="auto"/>
        <w:jc w:val="both"/>
      </w:pPr>
      <w:r>
        <w:rPr>
          <w:rFonts w:ascii="Times New Roman" w:hAnsi="Times New Roman" w:cs="Times New Roman"/>
          <w:sz w:val="24"/>
          <w:szCs w:val="24"/>
        </w:rPr>
        <w:t>W pracy socjalne</w:t>
      </w:r>
      <w:r w:rsidRPr="008574BA">
        <w:rPr>
          <w:rFonts w:ascii="Times New Roman" w:hAnsi="Times New Roman" w:cs="Times New Roman"/>
          <w:sz w:val="24"/>
          <w:szCs w:val="24"/>
        </w:rPr>
        <w:t>j</w:t>
      </w:r>
      <w:r>
        <w:rPr>
          <w:rFonts w:ascii="Times New Roman" w:hAnsi="Times New Roman" w:cs="Times New Roman"/>
          <w:sz w:val="24"/>
          <w:szCs w:val="24"/>
        </w:rPr>
        <w:t xml:space="preserve"> pracownik – obok własnych umiejętności – ma do dyspozycji zaplecze instytucjonalne i odpowiednie środki działania. Jednak trafny wybór strategii działania, w tym wykorzystanie odpowiedniego zaplecza instytucjonalnego, leży w gestii pracownika socjalnego.</w:t>
      </w:r>
    </w:p>
    <w:p w:rsidR="00B30DBB" w:rsidRDefault="00B30DBB" w:rsidP="00B30DBB">
      <w:pPr>
        <w:pStyle w:val="Standard"/>
        <w:spacing w:after="160" w:line="360" w:lineRule="auto"/>
        <w:jc w:val="both"/>
      </w:pPr>
      <w:r>
        <w:rPr>
          <w:rFonts w:ascii="Times New Roman" w:hAnsi="Times New Roman" w:cs="Times New Roman"/>
          <w:sz w:val="24"/>
          <w:szCs w:val="24"/>
        </w:rPr>
        <w:lastRenderedPageBreak/>
        <w:t xml:space="preserve"> </w:t>
      </w:r>
      <w:r>
        <w:rPr>
          <w:rFonts w:ascii="Times New Roman" w:hAnsi="Times New Roman" w:cs="Times New Roman"/>
          <w:sz w:val="24"/>
          <w:szCs w:val="24"/>
          <w:u w:val="single"/>
        </w:rPr>
        <w:t xml:space="preserve">Aby pracownik </w:t>
      </w:r>
      <w:proofErr w:type="spellStart"/>
      <w:r>
        <w:rPr>
          <w:rFonts w:ascii="Times New Roman" w:hAnsi="Times New Roman" w:cs="Times New Roman"/>
          <w:sz w:val="24"/>
          <w:szCs w:val="24"/>
          <w:u w:val="single"/>
        </w:rPr>
        <w:t>socjalny</w:t>
      </w:r>
      <w:proofErr w:type="spellEnd"/>
      <w:r>
        <w:rPr>
          <w:rFonts w:ascii="Times New Roman" w:hAnsi="Times New Roman" w:cs="Times New Roman"/>
          <w:sz w:val="24"/>
          <w:szCs w:val="24"/>
          <w:u w:val="single"/>
        </w:rPr>
        <w:t xml:space="preserve"> mógł sprawnie wykonywać swoje zadania, a </w:t>
      </w:r>
      <w:proofErr w:type="spellStart"/>
      <w:r>
        <w:rPr>
          <w:rFonts w:ascii="Times New Roman" w:hAnsi="Times New Roman" w:cs="Times New Roman"/>
          <w:sz w:val="24"/>
          <w:szCs w:val="24"/>
          <w:u w:val="single"/>
        </w:rPr>
        <w:t>przy</w:t>
      </w:r>
      <w:proofErr w:type="spellEnd"/>
      <w:r>
        <w:rPr>
          <w:rFonts w:ascii="Times New Roman" w:hAnsi="Times New Roman" w:cs="Times New Roman"/>
          <w:sz w:val="24"/>
          <w:szCs w:val="24"/>
          <w:u w:val="single"/>
        </w:rPr>
        <w:t xml:space="preserve"> tym osiągał zamierzone rezultaty</w:t>
      </w:r>
      <w:r w:rsidRPr="008574BA">
        <w:rPr>
          <w:rFonts w:ascii="Times New Roman" w:hAnsi="Times New Roman" w:cs="Times New Roman"/>
          <w:sz w:val="24"/>
          <w:szCs w:val="24"/>
          <w:u w:val="single"/>
        </w:rPr>
        <w:t>,</w:t>
      </w:r>
      <w:r>
        <w:rPr>
          <w:rFonts w:ascii="Times New Roman" w:hAnsi="Times New Roman" w:cs="Times New Roman"/>
          <w:sz w:val="24"/>
          <w:szCs w:val="24"/>
          <w:u w:val="single"/>
        </w:rPr>
        <w:t xml:space="preserve"> musi sam pozostawać w dobrej kondycji.</w:t>
      </w:r>
    </w:p>
    <w:p w:rsidR="008574BA" w:rsidRDefault="008574BA" w:rsidP="00B30DBB">
      <w:pPr>
        <w:pStyle w:val="Standard"/>
        <w:spacing w:after="160" w:line="360" w:lineRule="auto"/>
        <w:jc w:val="both"/>
        <w:rPr>
          <w:rFonts w:ascii="Times New Roman" w:hAnsi="Times New Roman" w:cs="Times New Roman"/>
          <w:b/>
          <w:bCs/>
          <w:color w:val="FF0000"/>
          <w:sz w:val="24"/>
          <w:szCs w:val="24"/>
        </w:rPr>
      </w:pPr>
    </w:p>
    <w:p w:rsidR="00B30DBB" w:rsidRDefault="00B30DBB" w:rsidP="00B30DBB">
      <w:pPr>
        <w:pStyle w:val="Standard"/>
        <w:spacing w:after="160" w:line="360" w:lineRule="auto"/>
        <w:jc w:val="both"/>
      </w:pPr>
      <w:r>
        <w:rPr>
          <w:rFonts w:ascii="Times New Roman" w:hAnsi="Times New Roman" w:cs="Times New Roman"/>
          <w:b/>
          <w:bCs/>
          <w:color w:val="FF0000"/>
          <w:sz w:val="24"/>
          <w:szCs w:val="24"/>
        </w:rPr>
        <w:t>POWINIENEŚ!</w:t>
      </w:r>
    </w:p>
    <w:p w:rsidR="00B30DBB" w:rsidRPr="008574BA" w:rsidRDefault="00B30DBB" w:rsidP="008574BA">
      <w:pPr>
        <w:pStyle w:val="Standard"/>
        <w:spacing w:after="160" w:line="360" w:lineRule="auto"/>
        <w:jc w:val="both"/>
        <w:rPr>
          <w:sz w:val="28"/>
          <w:szCs w:val="28"/>
          <w:u w:val="single"/>
        </w:rPr>
      </w:pPr>
      <w:r w:rsidRPr="008574BA">
        <w:rPr>
          <w:rFonts w:ascii="Times New Roman" w:hAnsi="Times New Roman" w:cs="Times New Roman"/>
          <w:b/>
          <w:bCs/>
          <w:sz w:val="28"/>
          <w:szCs w:val="28"/>
          <w:u w:val="single"/>
        </w:rPr>
        <w:t>Zadbać o swoje bezpieczeństwo, stosować środki ochrony osobistej:</w:t>
      </w:r>
    </w:p>
    <w:p w:rsidR="00B30DBB" w:rsidRDefault="00B30DBB" w:rsidP="00CD39B2">
      <w:pPr>
        <w:pStyle w:val="Standard"/>
        <w:numPr>
          <w:ilvl w:val="0"/>
          <w:numId w:val="80"/>
        </w:numPr>
        <w:spacing w:after="160" w:line="360" w:lineRule="auto"/>
        <w:jc w:val="both"/>
      </w:pPr>
      <w:r>
        <w:rPr>
          <w:rFonts w:ascii="Times New Roman" w:eastAsia="Times New Roman" w:hAnsi="Times New Roman" w:cs="Times New Roman"/>
          <w:sz w:val="24"/>
          <w:szCs w:val="24"/>
          <w:lang w:eastAsia="pl-PL"/>
        </w:rPr>
        <w:t>unikaj dużych zbiorowisk ludzkich,</w:t>
      </w:r>
    </w:p>
    <w:p w:rsidR="00B30DBB" w:rsidRDefault="00B30DBB" w:rsidP="00CD39B2">
      <w:pPr>
        <w:pStyle w:val="Standard"/>
        <w:numPr>
          <w:ilvl w:val="0"/>
          <w:numId w:val="17"/>
        </w:numPr>
        <w:spacing w:after="160" w:line="360" w:lineRule="auto"/>
        <w:jc w:val="both"/>
      </w:pPr>
      <w:r>
        <w:rPr>
          <w:rFonts w:ascii="Times New Roman" w:eastAsia="Times New Roman" w:hAnsi="Times New Roman" w:cs="Times New Roman"/>
          <w:sz w:val="24"/>
          <w:szCs w:val="24"/>
          <w:lang w:eastAsia="pl-PL"/>
        </w:rPr>
        <w:t>unikaj kontaktu z osobą chorą twarzą w twarz,</w:t>
      </w:r>
    </w:p>
    <w:p w:rsidR="00B30DBB" w:rsidRDefault="00B30DBB" w:rsidP="00CD39B2">
      <w:pPr>
        <w:pStyle w:val="Standard"/>
        <w:numPr>
          <w:ilvl w:val="0"/>
          <w:numId w:val="17"/>
        </w:numPr>
        <w:spacing w:after="160" w:line="360" w:lineRule="auto"/>
        <w:jc w:val="both"/>
      </w:pPr>
      <w:r>
        <w:rPr>
          <w:rFonts w:ascii="Times New Roman" w:eastAsia="Times New Roman" w:hAnsi="Times New Roman" w:cs="Times New Roman"/>
          <w:sz w:val="24"/>
          <w:szCs w:val="24"/>
          <w:lang w:eastAsia="pl-PL"/>
        </w:rPr>
        <w:t>nie lekceważ sytuacji</w:t>
      </w:r>
      <w:r w:rsidRPr="008574BA">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kiedy te same objawy chorobowe, w krótkim czasie wystąpiły </w:t>
      </w:r>
      <w:r w:rsidR="00111A74">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 xml:space="preserve">u ciebie i osoby lub </w:t>
      </w:r>
      <w:proofErr w:type="spellStart"/>
      <w:r>
        <w:rPr>
          <w:rFonts w:ascii="Times New Roman" w:eastAsia="Times New Roman" w:hAnsi="Times New Roman" w:cs="Times New Roman"/>
          <w:sz w:val="24"/>
          <w:szCs w:val="24"/>
          <w:lang w:eastAsia="pl-PL"/>
        </w:rPr>
        <w:t>osób</w:t>
      </w:r>
      <w:proofErr w:type="spellEnd"/>
      <w:r>
        <w:rPr>
          <w:rFonts w:ascii="Times New Roman" w:eastAsia="Times New Roman" w:hAnsi="Times New Roman" w:cs="Times New Roman"/>
          <w:sz w:val="24"/>
          <w:szCs w:val="24"/>
          <w:lang w:eastAsia="pl-PL"/>
        </w:rPr>
        <w:t xml:space="preserve">, z którymi miałeś </w:t>
      </w:r>
      <w:r w:rsidRPr="008574BA">
        <w:rPr>
          <w:rFonts w:ascii="Times New Roman" w:eastAsia="Times New Roman" w:hAnsi="Times New Roman" w:cs="Times New Roman"/>
          <w:sz w:val="24"/>
          <w:szCs w:val="24"/>
          <w:lang w:eastAsia="pl-PL"/>
        </w:rPr>
        <w:t>styczność</w:t>
      </w:r>
      <w:r>
        <w:rPr>
          <w:rFonts w:ascii="Times New Roman" w:eastAsia="Times New Roman" w:hAnsi="Times New Roman" w:cs="Times New Roman"/>
          <w:sz w:val="24"/>
          <w:szCs w:val="24"/>
          <w:lang w:eastAsia="pl-PL"/>
        </w:rPr>
        <w:t xml:space="preserve"> i skontaktuj się z lekarzem w celu przebadania,</w:t>
      </w:r>
    </w:p>
    <w:p w:rsidR="00B30DBB" w:rsidRDefault="00B30DBB" w:rsidP="00CD39B2">
      <w:pPr>
        <w:pStyle w:val="Standard"/>
        <w:numPr>
          <w:ilvl w:val="0"/>
          <w:numId w:val="17"/>
        </w:numPr>
        <w:spacing w:after="160" w:line="360" w:lineRule="auto"/>
        <w:jc w:val="both"/>
      </w:pPr>
      <w:r>
        <w:rPr>
          <w:rFonts w:ascii="Times New Roman" w:eastAsia="Times New Roman" w:hAnsi="Times New Roman" w:cs="Times New Roman"/>
          <w:sz w:val="24"/>
          <w:szCs w:val="24"/>
          <w:lang w:eastAsia="pl-PL"/>
        </w:rPr>
        <w:t xml:space="preserve">w trakcie wykonywania obowiązków służbowych bezwzględnie wykorzystuj </w:t>
      </w:r>
      <w:r>
        <w:rPr>
          <w:rFonts w:ascii="Times New Roman" w:eastAsia="Times New Roman" w:hAnsi="Times New Roman" w:cs="Times New Roman"/>
          <w:b/>
          <w:bCs/>
          <w:sz w:val="24"/>
          <w:szCs w:val="24"/>
          <w:lang w:eastAsia="pl-PL"/>
        </w:rPr>
        <w:t>maseczkę</w:t>
      </w:r>
      <w:r w:rsidRPr="008574BA">
        <w:rPr>
          <w:rFonts w:ascii="Times New Roman" w:eastAsia="Times New Roman" w:hAnsi="Times New Roman" w:cs="Times New Roman"/>
          <w:b/>
          <w:bCs/>
          <w:sz w:val="24"/>
          <w:szCs w:val="24"/>
          <w:lang w:eastAsia="pl-PL"/>
        </w:rPr>
        <w:t>,</w:t>
      </w:r>
      <w:r>
        <w:rPr>
          <w:rFonts w:ascii="Times New Roman" w:eastAsia="Times New Roman" w:hAnsi="Times New Roman" w:cs="Times New Roman"/>
          <w:sz w:val="24"/>
          <w:szCs w:val="24"/>
          <w:lang w:eastAsia="pl-PL"/>
        </w:rPr>
        <w:t xml:space="preserve"> najlepiej z następującymi parametrami</w:t>
      </w:r>
      <w:r w:rsidRPr="008574BA">
        <w:rPr>
          <w:rFonts w:ascii="Times New Roman" w:eastAsia="Times New Roman" w:hAnsi="Times New Roman" w:cs="Times New Roman"/>
          <w:sz w:val="24"/>
          <w:szCs w:val="24"/>
          <w:lang w:eastAsia="pl-PL"/>
        </w:rPr>
        <w:t>:</w:t>
      </w:r>
      <w:r>
        <w:rPr>
          <w:rFonts w:ascii="Times New Roman" w:hAnsi="Times New Roman" w:cs="Times New Roman"/>
          <w:color w:val="1B1B1B"/>
          <w:sz w:val="24"/>
          <w:szCs w:val="24"/>
        </w:rPr>
        <w:t xml:space="preserve"> s</w:t>
      </w:r>
      <w:r>
        <w:rPr>
          <w:rFonts w:ascii="Times New Roman" w:hAnsi="Times New Roman" w:cs="Times New Roman"/>
          <w:sz w:val="24"/>
          <w:szCs w:val="24"/>
        </w:rPr>
        <w:t xml:space="preserve">kuteczność filtracji wirusowej </w:t>
      </w:r>
      <w:r w:rsidR="00111A74">
        <w:rPr>
          <w:rFonts w:ascii="Times New Roman" w:hAnsi="Times New Roman" w:cs="Times New Roman"/>
          <w:sz w:val="24"/>
          <w:szCs w:val="24"/>
        </w:rPr>
        <w:br/>
      </w:r>
      <w:r>
        <w:rPr>
          <w:rFonts w:ascii="Times New Roman" w:hAnsi="Times New Roman" w:cs="Times New Roman"/>
          <w:sz w:val="24"/>
          <w:szCs w:val="24"/>
        </w:rPr>
        <w:t xml:space="preserve">i bakteryjnej, </w:t>
      </w:r>
      <w:proofErr w:type="spellStart"/>
      <w:r>
        <w:rPr>
          <w:rFonts w:ascii="Times New Roman" w:hAnsi="Times New Roman" w:cs="Times New Roman"/>
          <w:sz w:val="24"/>
          <w:szCs w:val="24"/>
        </w:rPr>
        <w:t>oddychalność</w:t>
      </w:r>
      <w:proofErr w:type="spellEnd"/>
      <w:r>
        <w:rPr>
          <w:rFonts w:ascii="Times New Roman" w:hAnsi="Times New Roman" w:cs="Times New Roman"/>
          <w:sz w:val="24"/>
          <w:szCs w:val="24"/>
        </w:rPr>
        <w:t xml:space="preserve">, wykonanie z trójwarstwowej włókniny, mieć wiązanie z tyłu na troki lub posiadać gumkę umożliwiającą założenie maseczki na uszy, </w:t>
      </w:r>
      <w:r>
        <w:rPr>
          <w:rFonts w:ascii="Times New Roman" w:hAnsi="Times New Roman" w:cs="Times New Roman"/>
          <w:sz w:val="24"/>
          <w:szCs w:val="24"/>
        </w:rPr>
        <w:br/>
        <w:t>w części środkowej zakładki (harmonijka</w:t>
      </w:r>
      <w:r w:rsidRPr="008574BA">
        <w:rPr>
          <w:rFonts w:ascii="Times New Roman" w:hAnsi="Times New Roman" w:cs="Times New Roman"/>
          <w:sz w:val="24"/>
          <w:szCs w:val="24"/>
        </w:rPr>
        <w:t>), umożliwiające</w:t>
      </w:r>
      <w:r>
        <w:rPr>
          <w:rFonts w:ascii="Times New Roman" w:hAnsi="Times New Roman" w:cs="Times New Roman"/>
          <w:sz w:val="24"/>
          <w:szCs w:val="24"/>
        </w:rPr>
        <w:t xml:space="preserve"> dopasowanie maseczki do kształtu twarzy – zakrycie nosa, ust i brody, w jednej krawędzi wzmocnienie umożliwiające dopasowanie maseczki do nosa</w:t>
      </w:r>
      <w:r w:rsidRPr="008574BA">
        <w:rPr>
          <w:rFonts w:ascii="Times New Roman" w:hAnsi="Times New Roman" w:cs="Times New Roman"/>
          <w:sz w:val="24"/>
          <w:szCs w:val="24"/>
        </w:rPr>
        <w:t>,</w:t>
      </w:r>
      <w:r>
        <w:rPr>
          <w:rFonts w:ascii="Times New Roman" w:hAnsi="Times New Roman" w:cs="Times New Roman"/>
          <w:sz w:val="24"/>
          <w:szCs w:val="24"/>
        </w:rPr>
        <w:t xml:space="preserve"> zapewniające szczelność przylegania, rozmiar „na płasko” co najmniej 17,5 cm x 9 cm, pakowan</w:t>
      </w:r>
      <w:r w:rsidRPr="008574BA">
        <w:rPr>
          <w:rFonts w:ascii="Times New Roman" w:hAnsi="Times New Roman" w:cs="Times New Roman"/>
          <w:sz w:val="24"/>
          <w:szCs w:val="24"/>
        </w:rPr>
        <w:t>ą</w:t>
      </w:r>
      <w:r>
        <w:rPr>
          <w:rFonts w:ascii="Times New Roman" w:hAnsi="Times New Roman" w:cs="Times New Roman"/>
          <w:sz w:val="24"/>
          <w:szCs w:val="24"/>
        </w:rPr>
        <w:t xml:space="preserve"> w indywidualne opakowanie. </w:t>
      </w:r>
      <w:r w:rsidRPr="008574BA">
        <w:rPr>
          <w:rFonts w:ascii="Times New Roman" w:hAnsi="Times New Roman" w:cs="Times New Roman"/>
          <w:sz w:val="24"/>
          <w:szCs w:val="24"/>
        </w:rPr>
        <w:t>Ważne są też</w:t>
      </w:r>
      <w:r>
        <w:rPr>
          <w:rFonts w:ascii="Times New Roman" w:hAnsi="Times New Roman" w:cs="Times New Roman"/>
          <w:sz w:val="24"/>
          <w:szCs w:val="24"/>
        </w:rPr>
        <w:t xml:space="preserve"> </w:t>
      </w:r>
      <w:r>
        <w:rPr>
          <w:rFonts w:ascii="Times New Roman" w:hAnsi="Times New Roman" w:cs="Times New Roman"/>
          <w:b/>
          <w:bCs/>
          <w:sz w:val="24"/>
          <w:szCs w:val="24"/>
        </w:rPr>
        <w:t xml:space="preserve">rękawiczki jednorazowe, w sytuacji środowisk o wysokim stopniu zagrożenia również gogle </w:t>
      </w:r>
      <w:r w:rsidR="008574BA">
        <w:rPr>
          <w:rFonts w:ascii="Times New Roman" w:hAnsi="Times New Roman" w:cs="Times New Roman"/>
          <w:b/>
          <w:bCs/>
          <w:sz w:val="24"/>
          <w:szCs w:val="24"/>
        </w:rPr>
        <w:br/>
      </w:r>
      <w:r>
        <w:rPr>
          <w:rFonts w:ascii="Times New Roman" w:hAnsi="Times New Roman" w:cs="Times New Roman"/>
          <w:b/>
          <w:bCs/>
          <w:sz w:val="24"/>
          <w:szCs w:val="24"/>
        </w:rPr>
        <w:t>i kombinezon lub fartuch</w:t>
      </w:r>
      <w:r>
        <w:rPr>
          <w:rStyle w:val="Odwoanieprzypisudolnego"/>
          <w:rFonts w:ascii="Times New Roman" w:hAnsi="Times New Roman" w:cs="Times New Roman"/>
          <w:sz w:val="24"/>
          <w:szCs w:val="24"/>
        </w:rPr>
        <w:footnoteReference w:id="19"/>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u w:val="single"/>
        </w:rPr>
        <w:t xml:space="preserve">Nawet w siedzibie pracodawcy </w:t>
      </w:r>
      <w:r>
        <w:rPr>
          <w:rFonts w:ascii="Times New Roman" w:hAnsi="Times New Roman" w:cs="Times New Roman"/>
          <w:color w:val="333333"/>
          <w:sz w:val="24"/>
          <w:szCs w:val="24"/>
          <w:u w:val="single"/>
          <w:shd w:val="clear" w:color="auto" w:fill="FFFFFF"/>
        </w:rPr>
        <w:t>pracownicy mają obowiązek używania rękawiczek, a także mieć dostęp do płynów dezynfekujących i je stosować.</w:t>
      </w:r>
    </w:p>
    <w:p w:rsidR="00B30DBB" w:rsidRPr="00403972" w:rsidRDefault="00B30DBB" w:rsidP="00CD39B2">
      <w:pPr>
        <w:pStyle w:val="Standard"/>
        <w:numPr>
          <w:ilvl w:val="0"/>
          <w:numId w:val="17"/>
        </w:numPr>
        <w:spacing w:after="160" w:line="360" w:lineRule="auto"/>
        <w:jc w:val="both"/>
      </w:pPr>
      <w:r>
        <w:rPr>
          <w:rFonts w:ascii="Times New Roman" w:eastAsia="Times New Roman" w:hAnsi="Times New Roman" w:cs="Times New Roman"/>
          <w:sz w:val="24"/>
          <w:szCs w:val="24"/>
          <w:lang w:eastAsia="pl-PL"/>
        </w:rPr>
        <w:t>Umiejętnie zdejmuj środki ochrony osobistej.</w:t>
      </w:r>
    </w:p>
    <w:p w:rsidR="00B30DBB" w:rsidRPr="00403972" w:rsidRDefault="00B30DBB" w:rsidP="00B30DBB">
      <w:pPr>
        <w:pStyle w:val="Standard"/>
        <w:spacing w:after="160" w:line="360" w:lineRule="auto"/>
        <w:ind w:left="1068"/>
        <w:jc w:val="both"/>
      </w:pPr>
      <w:r w:rsidRPr="002F7874">
        <w:rPr>
          <w:noProof/>
          <w:lang w:eastAsia="pl-PL"/>
        </w:rPr>
        <w:lastRenderedPageBreak/>
        <w:drawing>
          <wp:inline distT="0" distB="0" distL="0" distR="0">
            <wp:extent cx="4901777" cy="8415866"/>
            <wp:effectExtent l="0" t="0" r="635" b="4445"/>
            <wp:docPr id="1" name="Obraz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22493" cy="8451433"/>
                    </a:xfrm>
                    <a:prstGeom prst="rect">
                      <a:avLst/>
                    </a:prstGeom>
                    <a:noFill/>
                    <a:ln>
                      <a:noFill/>
                    </a:ln>
                  </pic:spPr>
                </pic:pic>
              </a:graphicData>
            </a:graphic>
          </wp:inline>
        </w:drawing>
      </w:r>
    </w:p>
    <w:p w:rsidR="008574BA" w:rsidRDefault="008574BA" w:rsidP="00B30DBB">
      <w:pPr>
        <w:pStyle w:val="Standard"/>
        <w:spacing w:after="160" w:line="360" w:lineRule="auto"/>
        <w:jc w:val="both"/>
        <w:rPr>
          <w:rFonts w:ascii="Times New Roman" w:hAnsi="Times New Roman" w:cs="Times New Roman"/>
          <w:sz w:val="24"/>
          <w:szCs w:val="24"/>
          <w:u w:val="single"/>
        </w:rPr>
      </w:pPr>
    </w:p>
    <w:p w:rsidR="00B30DBB" w:rsidRPr="008574BA" w:rsidRDefault="00B30DBB" w:rsidP="008574BA">
      <w:pPr>
        <w:pStyle w:val="Standard"/>
        <w:spacing w:before="100" w:beforeAutospacing="1" w:after="100" w:afterAutospacing="1" w:line="360" w:lineRule="auto"/>
        <w:jc w:val="both"/>
        <w:rPr>
          <w:b/>
          <w:bCs/>
          <w:sz w:val="28"/>
          <w:szCs w:val="28"/>
        </w:rPr>
      </w:pPr>
      <w:r w:rsidRPr="008574BA">
        <w:rPr>
          <w:rFonts w:ascii="Times New Roman" w:hAnsi="Times New Roman" w:cs="Times New Roman"/>
          <w:b/>
          <w:bCs/>
          <w:sz w:val="28"/>
          <w:szCs w:val="28"/>
          <w:u w:val="single"/>
        </w:rPr>
        <w:lastRenderedPageBreak/>
        <w:t>Równie ważne, co sama maska, jest jej właściwe używanie oraz pozbywanie się jej</w:t>
      </w:r>
      <w:r w:rsidR="005044C5">
        <w:rPr>
          <w:rFonts w:ascii="Times New Roman" w:hAnsi="Times New Roman" w:cs="Times New Roman"/>
          <w:b/>
          <w:bCs/>
          <w:sz w:val="28"/>
          <w:szCs w:val="28"/>
          <w:u w:val="single"/>
        </w:rPr>
        <w:t>:</w:t>
      </w:r>
      <w:r w:rsidRPr="008574BA">
        <w:rPr>
          <w:rFonts w:ascii="Times New Roman" w:hAnsi="Times New Roman" w:cs="Times New Roman"/>
          <w:b/>
          <w:bCs/>
          <w:sz w:val="28"/>
          <w:szCs w:val="28"/>
          <w:u w:val="single"/>
        </w:rPr>
        <w:t xml:space="preserve">   </w:t>
      </w:r>
    </w:p>
    <w:p w:rsidR="00B30DBB" w:rsidRDefault="00B30DBB" w:rsidP="00CD39B2">
      <w:pPr>
        <w:pStyle w:val="Standard"/>
        <w:numPr>
          <w:ilvl w:val="0"/>
          <w:numId w:val="81"/>
        </w:numPr>
        <w:shd w:val="clear" w:color="auto" w:fill="FFFFFF"/>
        <w:spacing w:before="100" w:beforeAutospacing="1" w:after="100" w:afterAutospacing="1" w:line="360" w:lineRule="auto"/>
        <w:ind w:left="375" w:hanging="360"/>
        <w:jc w:val="both"/>
      </w:pPr>
      <w:r>
        <w:rPr>
          <w:rFonts w:ascii="Times New Roman" w:eastAsia="Times New Roman" w:hAnsi="Times New Roman" w:cs="Times New Roman"/>
          <w:sz w:val="24"/>
          <w:szCs w:val="24"/>
          <w:lang w:eastAsia="pl-PL"/>
        </w:rPr>
        <w:t>Przed założeniem maski trzeba oczyścić ręce preparatem zawierającym alkohol lub umyć wodą i mydłem.</w:t>
      </w:r>
    </w:p>
    <w:p w:rsidR="00B30DBB" w:rsidRDefault="00B30DBB" w:rsidP="00CD39B2">
      <w:pPr>
        <w:pStyle w:val="Standard"/>
        <w:numPr>
          <w:ilvl w:val="0"/>
          <w:numId w:val="18"/>
        </w:numPr>
        <w:shd w:val="clear" w:color="auto" w:fill="FFFFFF"/>
        <w:spacing w:before="100" w:beforeAutospacing="1" w:after="100" w:afterAutospacing="1" w:line="360" w:lineRule="auto"/>
        <w:ind w:left="375" w:hanging="360"/>
        <w:jc w:val="both"/>
      </w:pPr>
      <w:r>
        <w:rPr>
          <w:rFonts w:ascii="Times New Roman" w:eastAsia="Times New Roman" w:hAnsi="Times New Roman" w:cs="Times New Roman"/>
          <w:sz w:val="24"/>
          <w:szCs w:val="24"/>
          <w:lang w:eastAsia="pl-PL"/>
        </w:rPr>
        <w:t xml:space="preserve">W przypadku maseczki chirurgicznej trzeba zlokalizować umieszczoną w jej górnej części blaszkę, która </w:t>
      </w:r>
      <w:proofErr w:type="spellStart"/>
      <w:r>
        <w:rPr>
          <w:rFonts w:ascii="Times New Roman" w:eastAsia="Times New Roman" w:hAnsi="Times New Roman" w:cs="Times New Roman"/>
          <w:sz w:val="24"/>
          <w:szCs w:val="24"/>
          <w:lang w:eastAsia="pl-PL"/>
        </w:rPr>
        <w:t>po</w:t>
      </w:r>
      <w:proofErr w:type="spellEnd"/>
      <w:r>
        <w:rPr>
          <w:rFonts w:ascii="Times New Roman" w:eastAsia="Times New Roman" w:hAnsi="Times New Roman" w:cs="Times New Roman"/>
          <w:sz w:val="24"/>
          <w:szCs w:val="24"/>
          <w:lang w:eastAsia="pl-PL"/>
        </w:rPr>
        <w:t xml:space="preserve"> odpowiednim dogięciu powinna przylegać do górnej części nosa.</w:t>
      </w:r>
    </w:p>
    <w:p w:rsidR="00B30DBB" w:rsidRDefault="00B30DBB" w:rsidP="00CD39B2">
      <w:pPr>
        <w:pStyle w:val="Standard"/>
        <w:numPr>
          <w:ilvl w:val="0"/>
          <w:numId w:val="18"/>
        </w:numPr>
        <w:shd w:val="clear" w:color="auto" w:fill="FFFFFF"/>
        <w:spacing w:before="100" w:beforeAutospacing="1" w:after="100" w:afterAutospacing="1" w:line="360" w:lineRule="auto"/>
        <w:ind w:left="375" w:hanging="360"/>
        <w:jc w:val="both"/>
      </w:pPr>
      <w:r>
        <w:rPr>
          <w:rFonts w:ascii="Times New Roman" w:eastAsia="Times New Roman" w:hAnsi="Times New Roman" w:cs="Times New Roman"/>
          <w:sz w:val="24"/>
          <w:szCs w:val="24"/>
          <w:lang w:eastAsia="pl-PL"/>
        </w:rPr>
        <w:t xml:space="preserve">Jeśli maska wyposażona została w gumki, trzeba je zaczepić o uszy, a jeśli ma tasiemki - zawiązać z tyłu głowy. Maska powinna zakrywać usta, nos i podbródek, </w:t>
      </w:r>
      <w:proofErr w:type="spellStart"/>
      <w:r>
        <w:rPr>
          <w:rFonts w:ascii="Times New Roman" w:eastAsia="Times New Roman" w:hAnsi="Times New Roman" w:cs="Times New Roman"/>
          <w:sz w:val="24"/>
          <w:szCs w:val="24"/>
          <w:lang w:eastAsia="pl-PL"/>
        </w:rPr>
        <w:t>przy</w:t>
      </w:r>
      <w:proofErr w:type="spellEnd"/>
      <w:r>
        <w:rPr>
          <w:rFonts w:ascii="Times New Roman" w:eastAsia="Times New Roman" w:hAnsi="Times New Roman" w:cs="Times New Roman"/>
          <w:sz w:val="24"/>
          <w:szCs w:val="24"/>
          <w:lang w:eastAsia="pl-PL"/>
        </w:rPr>
        <w:t xml:space="preserve"> czym nie powinno być luki pomiędzy twarzą a maską.</w:t>
      </w:r>
    </w:p>
    <w:p w:rsidR="00B30DBB" w:rsidRDefault="00B30DBB" w:rsidP="00CD39B2">
      <w:pPr>
        <w:pStyle w:val="Standard"/>
        <w:numPr>
          <w:ilvl w:val="0"/>
          <w:numId w:val="18"/>
        </w:numPr>
        <w:shd w:val="clear" w:color="auto" w:fill="FFFFFF"/>
        <w:spacing w:before="100" w:beforeAutospacing="1" w:after="100" w:afterAutospacing="1" w:line="360" w:lineRule="auto"/>
        <w:ind w:left="375" w:hanging="360"/>
        <w:jc w:val="both"/>
      </w:pPr>
      <w:r>
        <w:rPr>
          <w:rFonts w:ascii="Times New Roman" w:eastAsia="Times New Roman" w:hAnsi="Times New Roman" w:cs="Times New Roman"/>
          <w:sz w:val="24"/>
          <w:szCs w:val="24"/>
          <w:lang w:eastAsia="pl-PL"/>
        </w:rPr>
        <w:t>Należy unikać dotykania maski podczas jej używania. Jeśli jednak do tego dojdzie, trzeba oczyścić ręce preparatem alkoholowym lub wodą i mydłem.</w:t>
      </w:r>
    </w:p>
    <w:p w:rsidR="00B30DBB" w:rsidRDefault="00B30DBB" w:rsidP="00CD39B2">
      <w:pPr>
        <w:pStyle w:val="Standard"/>
        <w:numPr>
          <w:ilvl w:val="0"/>
          <w:numId w:val="18"/>
        </w:numPr>
        <w:shd w:val="clear" w:color="auto" w:fill="FFFFFF"/>
        <w:spacing w:before="100" w:beforeAutospacing="1" w:after="100" w:afterAutospacing="1" w:line="360" w:lineRule="auto"/>
        <w:ind w:left="375" w:hanging="360"/>
        <w:jc w:val="both"/>
      </w:pPr>
      <w:r>
        <w:rPr>
          <w:rFonts w:ascii="Times New Roman" w:eastAsia="Times New Roman" w:hAnsi="Times New Roman" w:cs="Times New Roman"/>
          <w:sz w:val="24"/>
          <w:szCs w:val="24"/>
          <w:lang w:eastAsia="pl-PL"/>
        </w:rPr>
        <w:t>Gdy tylko maska stanie się wilgotna, trzeba ją wymienić na nową. Jednorazowych masek nie należy używać ponownie.</w:t>
      </w:r>
    </w:p>
    <w:p w:rsidR="00B30DBB" w:rsidRDefault="00B30DBB" w:rsidP="00CD39B2">
      <w:pPr>
        <w:pStyle w:val="Standard"/>
        <w:numPr>
          <w:ilvl w:val="0"/>
          <w:numId w:val="18"/>
        </w:numPr>
        <w:shd w:val="clear" w:color="auto" w:fill="FFFFFF"/>
        <w:spacing w:before="100" w:beforeAutospacing="1" w:after="100" w:afterAutospacing="1" w:line="360" w:lineRule="auto"/>
        <w:ind w:left="375" w:hanging="360"/>
        <w:jc w:val="both"/>
      </w:pPr>
      <w:r>
        <w:rPr>
          <w:rFonts w:ascii="Times New Roman" w:eastAsia="Times New Roman" w:hAnsi="Times New Roman" w:cs="Times New Roman"/>
          <w:sz w:val="24"/>
          <w:szCs w:val="24"/>
          <w:lang w:eastAsia="pl-PL"/>
        </w:rPr>
        <w:t>Maskę należy zdejmować chwytając za część tylną, bez dotykania potencjalnie zakażonej części przedniej.</w:t>
      </w:r>
    </w:p>
    <w:p w:rsidR="008574BA" w:rsidRDefault="00B30DBB" w:rsidP="00CD39B2">
      <w:pPr>
        <w:pStyle w:val="Standard"/>
        <w:numPr>
          <w:ilvl w:val="0"/>
          <w:numId w:val="18"/>
        </w:numPr>
        <w:shd w:val="clear" w:color="auto" w:fill="FFFFFF"/>
        <w:spacing w:before="100" w:beforeAutospacing="1" w:after="100" w:afterAutospacing="1" w:line="360" w:lineRule="auto"/>
        <w:ind w:left="375" w:hanging="360"/>
        <w:jc w:val="both"/>
      </w:pPr>
      <w:r>
        <w:rPr>
          <w:rFonts w:ascii="Times New Roman" w:eastAsia="Times New Roman" w:hAnsi="Times New Roman" w:cs="Times New Roman"/>
          <w:sz w:val="24"/>
          <w:szCs w:val="24"/>
          <w:lang w:eastAsia="pl-PL"/>
        </w:rPr>
        <w:t>A następnie natychmiast wyrzucić do zamkniętego pojemnika. Po wykonaniu tej czynności należy oczyścić ręce preparatem alkoholowym lub umyć wodą i mydłem.</w:t>
      </w:r>
    </w:p>
    <w:p w:rsidR="008574BA" w:rsidRPr="008574BA" w:rsidRDefault="008574BA" w:rsidP="008574BA">
      <w:pPr>
        <w:pStyle w:val="Standard"/>
        <w:shd w:val="clear" w:color="auto" w:fill="FFFFFF"/>
        <w:spacing w:before="100" w:beforeAutospacing="1" w:after="100" w:afterAutospacing="1" w:line="360" w:lineRule="auto"/>
        <w:jc w:val="both"/>
        <w:rPr>
          <w:b/>
          <w:bCs/>
          <w:sz w:val="28"/>
          <w:szCs w:val="28"/>
        </w:rPr>
      </w:pPr>
      <w:r w:rsidRPr="008574BA">
        <w:rPr>
          <w:rFonts w:ascii="Times New Roman" w:eastAsia="Times New Roman" w:hAnsi="Times New Roman" w:cs="Times New Roman"/>
          <w:b/>
          <w:bCs/>
          <w:sz w:val="28"/>
          <w:szCs w:val="28"/>
          <w:u w:val="single"/>
          <w:lang w:eastAsia="pl-PL"/>
        </w:rPr>
        <w:t xml:space="preserve">Żeby uniknąć pobrudzenia nadgarstka i przeniesienia zarazków na nasze ciało, musimy zapamiętać te kilka prostych kroków </w:t>
      </w:r>
      <w:proofErr w:type="spellStart"/>
      <w:r w:rsidRPr="008574BA">
        <w:rPr>
          <w:rFonts w:ascii="Times New Roman" w:eastAsia="Times New Roman" w:hAnsi="Times New Roman" w:cs="Times New Roman"/>
          <w:b/>
          <w:bCs/>
          <w:sz w:val="28"/>
          <w:szCs w:val="28"/>
          <w:u w:val="single"/>
          <w:lang w:eastAsia="pl-PL"/>
        </w:rPr>
        <w:t>przy</w:t>
      </w:r>
      <w:proofErr w:type="spellEnd"/>
      <w:r w:rsidRPr="008574BA">
        <w:rPr>
          <w:rFonts w:ascii="Times New Roman" w:eastAsia="Times New Roman" w:hAnsi="Times New Roman" w:cs="Times New Roman"/>
          <w:b/>
          <w:bCs/>
          <w:sz w:val="28"/>
          <w:szCs w:val="28"/>
          <w:u w:val="single"/>
          <w:lang w:eastAsia="pl-PL"/>
        </w:rPr>
        <w:t xml:space="preserve"> ściąganiu rękawiczek</w:t>
      </w:r>
      <w:r w:rsidR="005044C5">
        <w:rPr>
          <w:rFonts w:ascii="Times New Roman" w:eastAsia="Times New Roman" w:hAnsi="Times New Roman" w:cs="Times New Roman"/>
          <w:b/>
          <w:bCs/>
          <w:sz w:val="28"/>
          <w:szCs w:val="28"/>
          <w:u w:val="single"/>
          <w:lang w:eastAsia="pl-PL"/>
        </w:rPr>
        <w:t>:</w:t>
      </w:r>
    </w:p>
    <w:p w:rsidR="008574BA" w:rsidRDefault="008574BA" w:rsidP="00CD39B2">
      <w:pPr>
        <w:pStyle w:val="Standard"/>
        <w:numPr>
          <w:ilvl w:val="0"/>
          <w:numId w:val="82"/>
        </w:numPr>
        <w:shd w:val="clear" w:color="auto" w:fill="FFFFFF"/>
        <w:spacing w:before="100" w:beforeAutospacing="1" w:after="100" w:afterAutospacing="1" w:line="360" w:lineRule="auto"/>
        <w:jc w:val="both"/>
      </w:pPr>
      <w:r>
        <w:rPr>
          <w:rFonts w:ascii="Times New Roman" w:eastAsia="Times New Roman" w:hAnsi="Times New Roman" w:cs="Times New Roman"/>
          <w:sz w:val="24"/>
          <w:szCs w:val="24"/>
          <w:lang w:eastAsia="pl-PL"/>
        </w:rPr>
        <w:t>Ściągamy pierwszą rękawiczkę, chwytając drugą ręką za jej zewnętrzną stronę.</w:t>
      </w:r>
    </w:p>
    <w:p w:rsidR="008574BA" w:rsidRDefault="008574BA" w:rsidP="00CD39B2">
      <w:pPr>
        <w:pStyle w:val="Standard"/>
        <w:numPr>
          <w:ilvl w:val="0"/>
          <w:numId w:val="19"/>
        </w:numPr>
        <w:shd w:val="clear" w:color="auto" w:fill="FFFFFF"/>
        <w:spacing w:before="100" w:beforeAutospacing="1" w:after="100" w:afterAutospacing="1" w:line="360" w:lineRule="auto"/>
        <w:jc w:val="both"/>
      </w:pPr>
      <w:r>
        <w:rPr>
          <w:rFonts w:ascii="Times New Roman" w:eastAsia="Times New Roman" w:hAnsi="Times New Roman" w:cs="Times New Roman"/>
          <w:sz w:val="24"/>
          <w:szCs w:val="24"/>
          <w:lang w:eastAsia="pl-PL"/>
        </w:rPr>
        <w:t>Wywijamy rękawiczkę na zewnątrz.</w:t>
      </w:r>
    </w:p>
    <w:p w:rsidR="008574BA" w:rsidRDefault="008574BA" w:rsidP="00CD39B2">
      <w:pPr>
        <w:pStyle w:val="Standard"/>
        <w:numPr>
          <w:ilvl w:val="0"/>
          <w:numId w:val="19"/>
        </w:numPr>
        <w:shd w:val="clear" w:color="auto" w:fill="FFFFFF"/>
        <w:spacing w:before="100" w:beforeAutospacing="1" w:after="100" w:afterAutospacing="1" w:line="360" w:lineRule="auto"/>
        <w:jc w:val="both"/>
      </w:pPr>
      <w:r>
        <w:rPr>
          <w:rFonts w:ascii="Times New Roman" w:eastAsia="Times New Roman" w:hAnsi="Times New Roman" w:cs="Times New Roman"/>
          <w:sz w:val="24"/>
          <w:szCs w:val="24"/>
          <w:lang w:eastAsia="pl-PL"/>
        </w:rPr>
        <w:t>Wyrzucamy rękawiczkę albo zwijamy ją w dłoni, na której nadal mamy rękawiczkę.</w:t>
      </w:r>
    </w:p>
    <w:p w:rsidR="008574BA" w:rsidRDefault="008574BA" w:rsidP="00CD39B2">
      <w:pPr>
        <w:pStyle w:val="Standard"/>
        <w:numPr>
          <w:ilvl w:val="0"/>
          <w:numId w:val="19"/>
        </w:numPr>
        <w:shd w:val="clear" w:color="auto" w:fill="FFFFFF"/>
        <w:spacing w:before="100" w:beforeAutospacing="1" w:after="100" w:afterAutospacing="1" w:line="360" w:lineRule="auto"/>
        <w:jc w:val="both"/>
      </w:pPr>
      <w:r>
        <w:rPr>
          <w:rFonts w:ascii="Times New Roman" w:eastAsia="Times New Roman" w:hAnsi="Times New Roman" w:cs="Times New Roman"/>
          <w:sz w:val="24"/>
          <w:szCs w:val="24"/>
          <w:lang w:eastAsia="pl-PL"/>
        </w:rPr>
        <w:t>Czystą rękę ze zdjętą już rękawiczką wkładamy do wewnętrznej, pozbawionej zarazków strony drugiej rękawiczki.</w:t>
      </w:r>
    </w:p>
    <w:p w:rsidR="008574BA" w:rsidRDefault="008574BA" w:rsidP="00CD39B2">
      <w:pPr>
        <w:pStyle w:val="Standard"/>
        <w:numPr>
          <w:ilvl w:val="0"/>
          <w:numId w:val="19"/>
        </w:numPr>
        <w:shd w:val="clear" w:color="auto" w:fill="FFFFFF"/>
        <w:spacing w:before="100" w:beforeAutospacing="1" w:after="100" w:afterAutospacing="1" w:line="360" w:lineRule="auto"/>
        <w:jc w:val="both"/>
      </w:pPr>
      <w:r>
        <w:rPr>
          <w:rFonts w:ascii="Times New Roman" w:eastAsia="Times New Roman" w:hAnsi="Times New Roman" w:cs="Times New Roman"/>
          <w:sz w:val="24"/>
          <w:szCs w:val="24"/>
          <w:lang w:eastAsia="pl-PL"/>
        </w:rPr>
        <w:t>Wywijamy drugą rękawiczkę na zewnątrz.</w:t>
      </w:r>
    </w:p>
    <w:p w:rsidR="008574BA" w:rsidRDefault="008574BA" w:rsidP="00CD39B2">
      <w:pPr>
        <w:pStyle w:val="Standard"/>
        <w:numPr>
          <w:ilvl w:val="0"/>
          <w:numId w:val="19"/>
        </w:numPr>
        <w:shd w:val="clear" w:color="auto" w:fill="FFFFFF"/>
        <w:spacing w:before="100" w:beforeAutospacing="1" w:after="100" w:afterAutospacing="1" w:line="360" w:lineRule="auto"/>
        <w:jc w:val="both"/>
      </w:pPr>
      <w:r>
        <w:rPr>
          <w:rFonts w:ascii="Times New Roman" w:eastAsia="Times New Roman" w:hAnsi="Times New Roman" w:cs="Times New Roman"/>
          <w:sz w:val="24"/>
          <w:szCs w:val="24"/>
          <w:lang w:eastAsia="pl-PL"/>
        </w:rPr>
        <w:t>A następnie natychmiast wyrzucić do zamkniętego pojemnika. Po wykonaniu tej czynności należy oczyścić ręce preparatem alkoholowym lub umyć wodą i mydłem</w:t>
      </w:r>
      <w:r>
        <w:rPr>
          <w:rStyle w:val="Odwoanieprzypisudolnego"/>
          <w:rFonts w:ascii="Times New Roman" w:eastAsia="Times New Roman" w:hAnsi="Times New Roman" w:cs="Times New Roman"/>
          <w:sz w:val="24"/>
          <w:szCs w:val="24"/>
          <w:lang w:eastAsia="pl-PL"/>
        </w:rPr>
        <w:footnoteReference w:id="20"/>
      </w:r>
      <w:r>
        <w:rPr>
          <w:rFonts w:ascii="Times New Roman" w:eastAsia="Times New Roman" w:hAnsi="Times New Roman" w:cs="Times New Roman"/>
          <w:sz w:val="24"/>
          <w:szCs w:val="24"/>
          <w:lang w:eastAsia="pl-PL"/>
        </w:rPr>
        <w:t>.</w:t>
      </w:r>
    </w:p>
    <w:p w:rsidR="00B30DBB" w:rsidRPr="008574BA" w:rsidRDefault="00B30DBB" w:rsidP="008574BA">
      <w:pPr>
        <w:pStyle w:val="Standard"/>
        <w:shd w:val="clear" w:color="auto" w:fill="FFFFFF"/>
        <w:spacing w:after="160" w:line="360" w:lineRule="auto"/>
        <w:jc w:val="both"/>
      </w:pPr>
      <w:r w:rsidRPr="002F7874">
        <w:rPr>
          <w:noProof/>
          <w:lang w:eastAsia="pl-PL"/>
        </w:rPr>
        <w:lastRenderedPageBreak/>
        <w:drawing>
          <wp:inline distT="0" distB="0" distL="0" distR="0">
            <wp:extent cx="5968812" cy="8737600"/>
            <wp:effectExtent l="0" t="0" r="635" b="0"/>
            <wp:docPr id="2" name="Obraz 3" descr="Kiedy i jak należy nosić maseczkę w czasie epidemii koronawirus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 descr="Kiedy i jak należy nosić maseczkę w czasie epidemii koronawirusa ..."/>
                    <pic:cNvPicPr>
                      <a:picLocks/>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36897" cy="8837268"/>
                    </a:xfrm>
                    <a:prstGeom prst="rect">
                      <a:avLst/>
                    </a:prstGeom>
                    <a:noFill/>
                    <a:ln>
                      <a:noFill/>
                    </a:ln>
                  </pic:spPr>
                </pic:pic>
              </a:graphicData>
            </a:graphic>
          </wp:inline>
        </w:drawing>
      </w:r>
    </w:p>
    <w:p w:rsidR="00B30DBB" w:rsidRDefault="00B30DBB" w:rsidP="00B30DBB">
      <w:pPr>
        <w:pStyle w:val="Standard"/>
        <w:shd w:val="clear" w:color="auto" w:fill="FFFFFF"/>
        <w:spacing w:after="150" w:line="360" w:lineRule="auto"/>
        <w:ind w:left="720" w:hanging="720"/>
        <w:jc w:val="both"/>
      </w:pPr>
      <w:r w:rsidRPr="002F7874">
        <w:rPr>
          <w:noProof/>
          <w:lang w:eastAsia="pl-PL"/>
        </w:rPr>
        <w:lastRenderedPageBreak/>
        <w:drawing>
          <wp:inline distT="0" distB="0" distL="0" distR="0">
            <wp:extent cx="5842000" cy="5715000"/>
            <wp:effectExtent l="0" t="0" r="0" b="0"/>
            <wp:docPr id="3" name="Obraz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
                    <pic:cNvPicPr>
                      <a:picLocks/>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55949" cy="5728646"/>
                    </a:xfrm>
                    <a:prstGeom prst="rect">
                      <a:avLst/>
                    </a:prstGeom>
                    <a:noFill/>
                    <a:ln>
                      <a:noFill/>
                    </a:ln>
                  </pic:spPr>
                </pic:pic>
              </a:graphicData>
            </a:graphic>
          </wp:inline>
        </w:drawing>
      </w:r>
    </w:p>
    <w:p w:rsidR="00B30DBB" w:rsidRDefault="00B30DBB" w:rsidP="00B30DBB">
      <w:pPr>
        <w:pStyle w:val="Standard"/>
        <w:shd w:val="clear" w:color="auto" w:fill="FFFFFF"/>
        <w:spacing w:after="150" w:line="360" w:lineRule="auto"/>
        <w:ind w:left="720"/>
        <w:jc w:val="both"/>
        <w:rPr>
          <w:rFonts w:ascii="Times New Roman" w:eastAsia="Times New Roman" w:hAnsi="Times New Roman" w:cs="Times New Roman"/>
          <w:b/>
          <w:bCs/>
          <w:sz w:val="24"/>
          <w:szCs w:val="24"/>
          <w:lang w:eastAsia="pl-PL"/>
        </w:rPr>
      </w:pPr>
    </w:p>
    <w:p w:rsidR="00B30DBB" w:rsidRDefault="00B30DBB" w:rsidP="00B30DBB">
      <w:pPr>
        <w:pStyle w:val="Standard"/>
        <w:spacing w:line="360" w:lineRule="auto"/>
        <w:ind w:firstLine="567"/>
        <w:jc w:val="both"/>
      </w:pPr>
      <w:r>
        <w:rPr>
          <w:rFonts w:ascii="Times New Roman" w:eastAsia="Times New Roman" w:hAnsi="Times New Roman" w:cs="Times New Roman"/>
          <w:sz w:val="24"/>
          <w:szCs w:val="24"/>
          <w:lang w:eastAsia="pl-PL"/>
        </w:rPr>
        <w:t>Źródło</w:t>
      </w:r>
      <w:r>
        <w:rPr>
          <w:rFonts w:ascii="Times New Roman" w:eastAsia="Times New Roman" w:hAnsi="Times New Roman" w:cs="Times New Roman"/>
          <w:b/>
          <w:bCs/>
          <w:sz w:val="24"/>
          <w:szCs w:val="24"/>
          <w:lang w:eastAsia="pl-PL"/>
        </w:rPr>
        <w:t xml:space="preserve">: </w:t>
      </w:r>
      <w:hyperlink r:id="rId14" w:history="1">
        <w:r>
          <w:rPr>
            <w:rStyle w:val="Internetlink"/>
          </w:rPr>
          <w:t>https://www.gov.pl/web/zdrowie/co-musisz-wiedziec-o-koronawirusie</w:t>
        </w:r>
      </w:hyperlink>
    </w:p>
    <w:p w:rsidR="00B30DBB" w:rsidRDefault="00B30DBB" w:rsidP="008574BA">
      <w:pPr>
        <w:pStyle w:val="Standard"/>
        <w:shd w:val="clear" w:color="auto" w:fill="FFFFFF"/>
        <w:spacing w:after="150" w:line="259" w:lineRule="auto"/>
        <w:jc w:val="both"/>
        <w:rPr>
          <w:rFonts w:ascii="Times New Roman" w:eastAsia="Times New Roman" w:hAnsi="Times New Roman" w:cs="Times New Roman"/>
          <w:b/>
          <w:bCs/>
          <w:sz w:val="24"/>
          <w:szCs w:val="24"/>
          <w:lang w:eastAsia="pl-PL"/>
        </w:rPr>
      </w:pPr>
    </w:p>
    <w:p w:rsidR="008574BA" w:rsidRDefault="008574BA" w:rsidP="008574BA">
      <w:pPr>
        <w:pStyle w:val="Standard"/>
        <w:shd w:val="clear" w:color="auto" w:fill="FFFFFF"/>
        <w:spacing w:after="150" w:line="259" w:lineRule="auto"/>
        <w:jc w:val="both"/>
        <w:rPr>
          <w:rFonts w:ascii="Times New Roman" w:eastAsia="Times New Roman" w:hAnsi="Times New Roman" w:cs="Times New Roman"/>
          <w:b/>
          <w:bCs/>
          <w:sz w:val="24"/>
          <w:szCs w:val="24"/>
          <w:lang w:eastAsia="pl-PL"/>
        </w:rPr>
      </w:pPr>
    </w:p>
    <w:p w:rsidR="008574BA" w:rsidRDefault="008574BA" w:rsidP="008574BA">
      <w:pPr>
        <w:pStyle w:val="Standard"/>
        <w:shd w:val="clear" w:color="auto" w:fill="FFFFFF"/>
        <w:spacing w:after="150" w:line="259" w:lineRule="auto"/>
        <w:jc w:val="both"/>
        <w:rPr>
          <w:rFonts w:ascii="Times New Roman" w:eastAsia="Times New Roman" w:hAnsi="Times New Roman" w:cs="Times New Roman"/>
          <w:b/>
          <w:bCs/>
          <w:sz w:val="24"/>
          <w:szCs w:val="24"/>
          <w:lang w:eastAsia="pl-PL"/>
        </w:rPr>
      </w:pPr>
    </w:p>
    <w:p w:rsidR="008574BA" w:rsidRDefault="008574BA" w:rsidP="008574BA">
      <w:pPr>
        <w:pStyle w:val="Standard"/>
        <w:shd w:val="clear" w:color="auto" w:fill="FFFFFF"/>
        <w:spacing w:after="150" w:line="259" w:lineRule="auto"/>
        <w:jc w:val="both"/>
        <w:rPr>
          <w:rFonts w:ascii="Times New Roman" w:eastAsia="Times New Roman" w:hAnsi="Times New Roman" w:cs="Times New Roman"/>
          <w:b/>
          <w:bCs/>
          <w:sz w:val="24"/>
          <w:szCs w:val="24"/>
          <w:lang w:eastAsia="pl-PL"/>
        </w:rPr>
      </w:pPr>
    </w:p>
    <w:p w:rsidR="008574BA" w:rsidRDefault="008574BA" w:rsidP="008574BA">
      <w:pPr>
        <w:pStyle w:val="Standard"/>
        <w:shd w:val="clear" w:color="auto" w:fill="FFFFFF"/>
        <w:spacing w:after="150" w:line="259" w:lineRule="auto"/>
        <w:jc w:val="both"/>
        <w:rPr>
          <w:rFonts w:ascii="Times New Roman" w:eastAsia="Times New Roman" w:hAnsi="Times New Roman" w:cs="Times New Roman"/>
          <w:b/>
          <w:bCs/>
          <w:sz w:val="24"/>
          <w:szCs w:val="24"/>
          <w:lang w:eastAsia="pl-PL"/>
        </w:rPr>
      </w:pPr>
    </w:p>
    <w:p w:rsidR="008574BA" w:rsidRDefault="008574BA" w:rsidP="008574BA">
      <w:pPr>
        <w:pStyle w:val="Standard"/>
        <w:shd w:val="clear" w:color="auto" w:fill="FFFFFF"/>
        <w:spacing w:after="150" w:line="259" w:lineRule="auto"/>
        <w:jc w:val="both"/>
        <w:rPr>
          <w:rFonts w:ascii="Times New Roman" w:eastAsia="Times New Roman" w:hAnsi="Times New Roman" w:cs="Times New Roman"/>
          <w:b/>
          <w:bCs/>
          <w:sz w:val="24"/>
          <w:szCs w:val="24"/>
          <w:lang w:eastAsia="pl-PL"/>
        </w:rPr>
      </w:pPr>
    </w:p>
    <w:p w:rsidR="008574BA" w:rsidRDefault="008574BA" w:rsidP="008574BA">
      <w:pPr>
        <w:pStyle w:val="Standard"/>
        <w:shd w:val="clear" w:color="auto" w:fill="FFFFFF"/>
        <w:spacing w:after="150" w:line="259" w:lineRule="auto"/>
        <w:jc w:val="both"/>
        <w:rPr>
          <w:rFonts w:ascii="Times New Roman" w:eastAsia="Times New Roman" w:hAnsi="Times New Roman" w:cs="Times New Roman"/>
          <w:b/>
          <w:bCs/>
          <w:sz w:val="24"/>
          <w:szCs w:val="24"/>
          <w:lang w:eastAsia="pl-PL"/>
        </w:rPr>
      </w:pPr>
    </w:p>
    <w:p w:rsidR="008574BA" w:rsidRDefault="008574BA" w:rsidP="008574BA">
      <w:pPr>
        <w:pStyle w:val="Standard"/>
        <w:shd w:val="clear" w:color="auto" w:fill="FFFFFF"/>
        <w:spacing w:after="150" w:line="259" w:lineRule="auto"/>
        <w:jc w:val="both"/>
        <w:rPr>
          <w:rFonts w:ascii="Times New Roman" w:eastAsia="Times New Roman" w:hAnsi="Times New Roman" w:cs="Times New Roman"/>
          <w:b/>
          <w:bCs/>
          <w:sz w:val="24"/>
          <w:szCs w:val="24"/>
          <w:lang w:eastAsia="pl-PL"/>
        </w:rPr>
      </w:pPr>
    </w:p>
    <w:p w:rsidR="00B30DBB" w:rsidRPr="008574BA" w:rsidRDefault="00B30DBB" w:rsidP="008574BA">
      <w:pPr>
        <w:shd w:val="clear" w:color="auto" w:fill="FFFFFF"/>
        <w:suppressAutoHyphens/>
        <w:autoSpaceDN w:val="0"/>
        <w:spacing w:after="150" w:line="259" w:lineRule="auto"/>
        <w:jc w:val="both"/>
        <w:textAlignment w:val="baseline"/>
        <w:rPr>
          <w:sz w:val="28"/>
          <w:szCs w:val="28"/>
          <w:u w:val="single"/>
        </w:rPr>
      </w:pPr>
      <w:r w:rsidRPr="008574BA">
        <w:rPr>
          <w:rFonts w:ascii="Times New Roman" w:eastAsia="Times New Roman" w:hAnsi="Times New Roman" w:cs="Times New Roman"/>
          <w:b/>
          <w:bCs/>
          <w:color w:val="201D1D"/>
          <w:sz w:val="28"/>
          <w:szCs w:val="28"/>
          <w:u w:val="single"/>
          <w:lang w:eastAsia="pl-PL"/>
        </w:rPr>
        <w:lastRenderedPageBreak/>
        <w:t xml:space="preserve">Wykorzystywać dostępne narzędzia na stanowiska pracy:  </w:t>
      </w:r>
    </w:p>
    <w:p w:rsidR="00B30DBB" w:rsidRDefault="00B30DBB" w:rsidP="00CD39B2">
      <w:pPr>
        <w:pStyle w:val="Standard"/>
        <w:numPr>
          <w:ilvl w:val="0"/>
          <w:numId w:val="83"/>
        </w:numPr>
        <w:shd w:val="clear" w:color="auto" w:fill="FFFFFF"/>
        <w:spacing w:after="150" w:line="360" w:lineRule="auto"/>
        <w:jc w:val="both"/>
      </w:pPr>
      <w:r>
        <w:rPr>
          <w:rFonts w:ascii="Times New Roman" w:eastAsia="Times New Roman" w:hAnsi="Times New Roman" w:cs="Times New Roman"/>
          <w:color w:val="201D1D"/>
          <w:sz w:val="24"/>
          <w:szCs w:val="24"/>
          <w:lang w:eastAsia="pl-PL"/>
        </w:rPr>
        <w:t>do niezbędnego minimum ograniczyć pracę w terenie, a nawet zgodnie z prawem ją zawiesić,</w:t>
      </w:r>
    </w:p>
    <w:p w:rsidR="00B30DBB" w:rsidRDefault="00B30DBB" w:rsidP="00CD39B2">
      <w:pPr>
        <w:pStyle w:val="Standard"/>
        <w:numPr>
          <w:ilvl w:val="0"/>
          <w:numId w:val="21"/>
        </w:numPr>
        <w:shd w:val="clear" w:color="auto" w:fill="FFFFFF"/>
        <w:spacing w:after="150" w:line="360" w:lineRule="auto"/>
        <w:jc w:val="both"/>
      </w:pPr>
      <w:r>
        <w:rPr>
          <w:rFonts w:ascii="Times New Roman" w:eastAsia="Times New Roman" w:hAnsi="Times New Roman" w:cs="Times New Roman"/>
          <w:color w:val="201D1D"/>
          <w:sz w:val="24"/>
          <w:szCs w:val="24"/>
          <w:lang w:eastAsia="pl-PL"/>
        </w:rPr>
        <w:t xml:space="preserve">wykorzystać możliwość pracy zdalnej oraz rotacyjnych dyżurów w siedzibie jednostki organizacyjnej </w:t>
      </w:r>
      <w:proofErr w:type="spellStart"/>
      <w:r>
        <w:rPr>
          <w:rFonts w:ascii="Times New Roman" w:eastAsia="Times New Roman" w:hAnsi="Times New Roman" w:cs="Times New Roman"/>
          <w:color w:val="201D1D"/>
          <w:sz w:val="24"/>
          <w:szCs w:val="24"/>
          <w:lang w:eastAsia="pl-PL"/>
        </w:rPr>
        <w:t>pomocy</w:t>
      </w:r>
      <w:proofErr w:type="spellEnd"/>
      <w:r>
        <w:rPr>
          <w:rFonts w:ascii="Times New Roman" w:eastAsia="Times New Roman" w:hAnsi="Times New Roman" w:cs="Times New Roman"/>
          <w:color w:val="201D1D"/>
          <w:sz w:val="24"/>
          <w:szCs w:val="24"/>
          <w:lang w:eastAsia="pl-PL"/>
        </w:rPr>
        <w:t xml:space="preserve"> </w:t>
      </w:r>
      <w:proofErr w:type="spellStart"/>
      <w:r>
        <w:rPr>
          <w:rFonts w:ascii="Times New Roman" w:eastAsia="Times New Roman" w:hAnsi="Times New Roman" w:cs="Times New Roman"/>
          <w:color w:val="201D1D"/>
          <w:sz w:val="24"/>
          <w:szCs w:val="24"/>
          <w:lang w:eastAsia="pl-PL"/>
        </w:rPr>
        <w:t>społecznej</w:t>
      </w:r>
      <w:proofErr w:type="spellEnd"/>
      <w:r>
        <w:rPr>
          <w:rFonts w:ascii="Times New Roman" w:eastAsia="Times New Roman" w:hAnsi="Times New Roman" w:cs="Times New Roman"/>
          <w:color w:val="201D1D"/>
          <w:sz w:val="24"/>
          <w:szCs w:val="24"/>
          <w:lang w:eastAsia="pl-PL"/>
        </w:rPr>
        <w:t xml:space="preserve">, z zachowaniem 1,5 metrowej odległości pomiędzy pracownikami, </w:t>
      </w:r>
      <w:r>
        <w:rPr>
          <w:rFonts w:ascii="Times New Roman" w:hAnsi="Times New Roman" w:cs="Times New Roman"/>
          <w:sz w:val="24"/>
          <w:szCs w:val="24"/>
        </w:rPr>
        <w:t>w ośrodkach stosować dezynfekcję klamek, poręczy oraz sprzętu biurowego,</w:t>
      </w:r>
    </w:p>
    <w:p w:rsidR="00B30DBB" w:rsidRPr="008574BA" w:rsidRDefault="00B30DBB" w:rsidP="00CD39B2">
      <w:pPr>
        <w:pStyle w:val="Standard"/>
        <w:numPr>
          <w:ilvl w:val="0"/>
          <w:numId w:val="21"/>
        </w:numPr>
        <w:shd w:val="clear" w:color="auto" w:fill="FFFFFF"/>
        <w:spacing w:after="150" w:line="360" w:lineRule="auto"/>
        <w:jc w:val="both"/>
      </w:pPr>
      <w:r>
        <w:rPr>
          <w:rFonts w:ascii="Times New Roman" w:eastAsia="Times New Roman" w:hAnsi="Times New Roman" w:cs="Times New Roman"/>
          <w:color w:val="201D1D"/>
          <w:sz w:val="24"/>
          <w:szCs w:val="24"/>
          <w:lang w:eastAsia="pl-PL"/>
        </w:rPr>
        <w:t xml:space="preserve">wykorzystywać dostępne narzędzia do komunikacji i monitorowania sytuacji </w:t>
      </w:r>
      <w:proofErr w:type="spellStart"/>
      <w:r>
        <w:rPr>
          <w:rFonts w:ascii="Times New Roman" w:eastAsia="Times New Roman" w:hAnsi="Times New Roman" w:cs="Times New Roman"/>
          <w:color w:val="201D1D"/>
          <w:sz w:val="24"/>
          <w:szCs w:val="24"/>
          <w:lang w:eastAsia="pl-PL"/>
        </w:rPr>
        <w:t>klientów</w:t>
      </w:r>
      <w:proofErr w:type="spellEnd"/>
      <w:r>
        <w:rPr>
          <w:rFonts w:ascii="Times New Roman" w:eastAsia="Times New Roman" w:hAnsi="Times New Roman" w:cs="Times New Roman"/>
          <w:color w:val="201D1D"/>
          <w:sz w:val="24"/>
          <w:szCs w:val="24"/>
          <w:lang w:eastAsia="pl-PL"/>
        </w:rPr>
        <w:t xml:space="preserve">: telefony, komunikatory </w:t>
      </w:r>
      <w:proofErr w:type="spellStart"/>
      <w:r>
        <w:rPr>
          <w:rFonts w:ascii="Times New Roman" w:eastAsia="Times New Roman" w:hAnsi="Times New Roman" w:cs="Times New Roman"/>
          <w:color w:val="201D1D"/>
          <w:sz w:val="24"/>
          <w:szCs w:val="24"/>
          <w:lang w:eastAsia="pl-PL"/>
        </w:rPr>
        <w:t>społecznościowe</w:t>
      </w:r>
      <w:proofErr w:type="spellEnd"/>
      <w:r>
        <w:rPr>
          <w:rFonts w:ascii="Times New Roman" w:eastAsia="Times New Roman" w:hAnsi="Times New Roman" w:cs="Times New Roman"/>
          <w:color w:val="201D1D"/>
          <w:sz w:val="24"/>
          <w:szCs w:val="24"/>
          <w:lang w:eastAsia="pl-PL"/>
        </w:rPr>
        <w:t>, wideokonferencje.</w:t>
      </w:r>
    </w:p>
    <w:p w:rsidR="00B30DBB" w:rsidRPr="008574BA" w:rsidRDefault="00B30DBB" w:rsidP="008574BA">
      <w:pPr>
        <w:pStyle w:val="Standard"/>
        <w:shd w:val="clear" w:color="auto" w:fill="FFFFFF"/>
        <w:spacing w:after="150" w:line="259" w:lineRule="auto"/>
        <w:jc w:val="both"/>
        <w:rPr>
          <w:sz w:val="28"/>
          <w:szCs w:val="28"/>
          <w:u w:val="single"/>
        </w:rPr>
      </w:pPr>
      <w:r w:rsidRPr="008574BA">
        <w:rPr>
          <w:rFonts w:ascii="Times New Roman" w:eastAsia="Times New Roman" w:hAnsi="Times New Roman" w:cs="Times New Roman"/>
          <w:b/>
          <w:bCs/>
          <w:color w:val="201D1D"/>
          <w:sz w:val="28"/>
          <w:szCs w:val="28"/>
          <w:u w:val="single"/>
          <w:lang w:eastAsia="pl-PL"/>
        </w:rPr>
        <w:t xml:space="preserve">Wykorzystywać dostępne narzędzia </w:t>
      </w:r>
      <w:proofErr w:type="spellStart"/>
      <w:r w:rsidRPr="008574BA">
        <w:rPr>
          <w:rFonts w:ascii="Times New Roman" w:eastAsia="Times New Roman" w:hAnsi="Times New Roman" w:cs="Times New Roman"/>
          <w:b/>
          <w:bCs/>
          <w:color w:val="201D1D"/>
          <w:sz w:val="28"/>
          <w:szCs w:val="28"/>
          <w:u w:val="single"/>
          <w:lang w:eastAsia="pl-PL"/>
        </w:rPr>
        <w:t>wsparcia</w:t>
      </w:r>
      <w:proofErr w:type="spellEnd"/>
      <w:r w:rsidRPr="008574BA">
        <w:rPr>
          <w:rFonts w:ascii="Times New Roman" w:eastAsia="Times New Roman" w:hAnsi="Times New Roman" w:cs="Times New Roman"/>
          <w:b/>
          <w:bCs/>
          <w:color w:val="201D1D"/>
          <w:sz w:val="28"/>
          <w:szCs w:val="28"/>
          <w:u w:val="single"/>
          <w:lang w:eastAsia="pl-PL"/>
        </w:rPr>
        <w:t xml:space="preserve"> zawodowego:</w:t>
      </w:r>
    </w:p>
    <w:p w:rsidR="00B30DBB" w:rsidRDefault="00B30DBB" w:rsidP="00CD39B2">
      <w:pPr>
        <w:pStyle w:val="Standard"/>
        <w:numPr>
          <w:ilvl w:val="0"/>
          <w:numId w:val="84"/>
        </w:numPr>
        <w:shd w:val="clear" w:color="auto" w:fill="FFFFFF"/>
        <w:spacing w:after="150" w:line="360" w:lineRule="auto"/>
        <w:jc w:val="both"/>
      </w:pPr>
      <w:r>
        <w:rPr>
          <w:rFonts w:ascii="Times New Roman" w:eastAsia="Times New Roman" w:hAnsi="Times New Roman" w:cs="Times New Roman"/>
          <w:color w:val="201D1D"/>
          <w:sz w:val="24"/>
          <w:szCs w:val="24"/>
          <w:lang w:eastAsia="pl-PL"/>
        </w:rPr>
        <w:t>w miejscu pracy, w bezpiecznych warunkach omawiajcie z kierownictwem strategię postępowania na czas trwania pandemii i w odniesieniu do potrzeb społeczności lokalnych,</w:t>
      </w:r>
    </w:p>
    <w:p w:rsidR="00B30DBB" w:rsidRDefault="00B30DBB" w:rsidP="00CD39B2">
      <w:pPr>
        <w:pStyle w:val="Standard"/>
        <w:numPr>
          <w:ilvl w:val="0"/>
          <w:numId w:val="22"/>
        </w:numPr>
        <w:shd w:val="clear" w:color="auto" w:fill="FFFFFF"/>
        <w:spacing w:after="150" w:line="360" w:lineRule="auto"/>
        <w:jc w:val="both"/>
      </w:pPr>
      <w:r>
        <w:rPr>
          <w:rFonts w:ascii="Times New Roman" w:eastAsia="Times New Roman" w:hAnsi="Times New Roman" w:cs="Times New Roman"/>
          <w:color w:val="201D1D"/>
          <w:sz w:val="24"/>
          <w:szCs w:val="24"/>
          <w:lang w:eastAsia="pl-PL"/>
        </w:rPr>
        <w:t xml:space="preserve">wzmocnij komunikację w zespole z wykorzystaniem dostępnych narzędzia do komunikacji: telefony, komunikatory </w:t>
      </w:r>
      <w:proofErr w:type="spellStart"/>
      <w:r>
        <w:rPr>
          <w:rFonts w:ascii="Times New Roman" w:eastAsia="Times New Roman" w:hAnsi="Times New Roman" w:cs="Times New Roman"/>
          <w:color w:val="201D1D"/>
          <w:sz w:val="24"/>
          <w:szCs w:val="24"/>
          <w:lang w:eastAsia="pl-PL"/>
        </w:rPr>
        <w:t>społecznościowe</w:t>
      </w:r>
      <w:proofErr w:type="spellEnd"/>
      <w:r>
        <w:rPr>
          <w:rFonts w:ascii="Times New Roman" w:eastAsia="Times New Roman" w:hAnsi="Times New Roman" w:cs="Times New Roman"/>
          <w:color w:val="201D1D"/>
          <w:sz w:val="24"/>
          <w:szCs w:val="24"/>
          <w:lang w:eastAsia="pl-PL"/>
        </w:rPr>
        <w:t>, wideokonferencje, poczta elektroniczna. Szczególnie w sytuacjach wdrażania nowych procedur,</w:t>
      </w:r>
    </w:p>
    <w:p w:rsidR="00B30DBB" w:rsidRDefault="00B30DBB" w:rsidP="00CD39B2">
      <w:pPr>
        <w:pStyle w:val="Standard"/>
        <w:numPr>
          <w:ilvl w:val="0"/>
          <w:numId w:val="22"/>
        </w:numPr>
        <w:shd w:val="clear" w:color="auto" w:fill="FFFFFF"/>
        <w:spacing w:after="150" w:line="360" w:lineRule="auto"/>
        <w:jc w:val="both"/>
      </w:pPr>
      <w:r>
        <w:rPr>
          <w:rFonts w:ascii="Times New Roman" w:eastAsia="Times New Roman" w:hAnsi="Times New Roman" w:cs="Times New Roman"/>
          <w:color w:val="201D1D"/>
          <w:sz w:val="24"/>
          <w:szCs w:val="24"/>
          <w:u w:val="single"/>
          <w:lang w:eastAsia="pl-PL"/>
        </w:rPr>
        <w:t xml:space="preserve">korzystaj ze </w:t>
      </w:r>
      <w:proofErr w:type="spellStart"/>
      <w:r>
        <w:rPr>
          <w:rFonts w:ascii="Times New Roman" w:eastAsia="Times New Roman" w:hAnsi="Times New Roman" w:cs="Times New Roman"/>
          <w:color w:val="201D1D"/>
          <w:sz w:val="24"/>
          <w:szCs w:val="24"/>
          <w:u w:val="single"/>
          <w:lang w:eastAsia="pl-PL"/>
        </w:rPr>
        <w:t>wsparcia</w:t>
      </w:r>
      <w:proofErr w:type="spellEnd"/>
      <w:r>
        <w:rPr>
          <w:rFonts w:ascii="Times New Roman" w:eastAsia="Times New Roman" w:hAnsi="Times New Roman" w:cs="Times New Roman"/>
          <w:color w:val="201D1D"/>
          <w:sz w:val="24"/>
          <w:szCs w:val="24"/>
          <w:u w:val="single"/>
          <w:lang w:eastAsia="pl-PL"/>
        </w:rPr>
        <w:t xml:space="preserve"> jakie daje </w:t>
      </w:r>
      <w:proofErr w:type="spellStart"/>
      <w:r>
        <w:rPr>
          <w:rFonts w:ascii="Times New Roman" w:eastAsia="Times New Roman" w:hAnsi="Times New Roman" w:cs="Times New Roman"/>
          <w:b/>
          <w:bCs/>
          <w:color w:val="201D1D"/>
          <w:sz w:val="24"/>
          <w:szCs w:val="24"/>
          <w:u w:val="single"/>
          <w:lang w:eastAsia="pl-PL"/>
        </w:rPr>
        <w:t>superwizja</w:t>
      </w:r>
      <w:proofErr w:type="spellEnd"/>
    </w:p>
    <w:p w:rsidR="00B30DBB" w:rsidRDefault="00B30DBB" w:rsidP="00CD39B2">
      <w:pPr>
        <w:pStyle w:val="m-6788490563455206056msolistparagraph"/>
        <w:numPr>
          <w:ilvl w:val="0"/>
          <w:numId w:val="85"/>
        </w:numPr>
        <w:shd w:val="clear" w:color="auto" w:fill="FFFFFF"/>
        <w:spacing w:before="0" w:after="0" w:line="360" w:lineRule="auto"/>
        <w:jc w:val="both"/>
      </w:pPr>
      <w:proofErr w:type="spellStart"/>
      <w:r>
        <w:rPr>
          <w:color w:val="222222"/>
        </w:rPr>
        <w:t>superwizja</w:t>
      </w:r>
      <w:proofErr w:type="spellEnd"/>
      <w:r>
        <w:rPr>
          <w:color w:val="222222"/>
        </w:rPr>
        <w:t xml:space="preserve"> </w:t>
      </w:r>
      <w:proofErr w:type="spellStart"/>
      <w:r>
        <w:rPr>
          <w:color w:val="222222"/>
        </w:rPr>
        <w:t>on-line</w:t>
      </w:r>
      <w:proofErr w:type="spellEnd"/>
      <w:r>
        <w:rPr>
          <w:color w:val="222222"/>
        </w:rPr>
        <w:t xml:space="preserve"> może się odbyć za pomocą każdego dostępnego komunikatora typu: </w:t>
      </w:r>
      <w:proofErr w:type="spellStart"/>
      <w:r>
        <w:rPr>
          <w:color w:val="222222"/>
        </w:rPr>
        <w:t>Skype</w:t>
      </w:r>
      <w:proofErr w:type="spellEnd"/>
      <w:r>
        <w:rPr>
          <w:color w:val="222222"/>
        </w:rPr>
        <w:t xml:space="preserve">, Zoom, Messenger, </w:t>
      </w:r>
      <w:proofErr w:type="spellStart"/>
      <w:r>
        <w:rPr>
          <w:color w:val="222222"/>
        </w:rPr>
        <w:t>WhatsApp</w:t>
      </w:r>
      <w:proofErr w:type="spellEnd"/>
      <w:r>
        <w:rPr>
          <w:color w:val="222222"/>
        </w:rPr>
        <w:t>,</w:t>
      </w:r>
    </w:p>
    <w:p w:rsidR="00B30DBB" w:rsidRDefault="00B30DBB" w:rsidP="00CD39B2">
      <w:pPr>
        <w:pStyle w:val="m-6788490563455206056msolistparagraph"/>
        <w:numPr>
          <w:ilvl w:val="0"/>
          <w:numId w:val="36"/>
        </w:numPr>
        <w:shd w:val="clear" w:color="auto" w:fill="FFFFFF"/>
        <w:spacing w:before="0" w:after="0" w:line="360" w:lineRule="auto"/>
        <w:jc w:val="both"/>
      </w:pPr>
      <w:r>
        <w:rPr>
          <w:color w:val="222222"/>
        </w:rPr>
        <w:t xml:space="preserve">pracownik korzystający z </w:t>
      </w:r>
      <w:proofErr w:type="spellStart"/>
      <w:r>
        <w:rPr>
          <w:color w:val="222222"/>
        </w:rPr>
        <w:t>superwizji</w:t>
      </w:r>
      <w:proofErr w:type="spellEnd"/>
      <w:r>
        <w:rPr>
          <w:color w:val="222222"/>
        </w:rPr>
        <w:t xml:space="preserve"> powinien mieć dostęp do komputera </w:t>
      </w:r>
      <w:r w:rsidR="00111A74">
        <w:rPr>
          <w:color w:val="222222"/>
        </w:rPr>
        <w:br/>
      </w:r>
      <w:r>
        <w:rPr>
          <w:color w:val="222222"/>
        </w:rPr>
        <w:t>z odpowiednim programem wymienionym powyżej oraz Internet umożliwiający swobodną rozmowę z użyciem kamery,</w:t>
      </w:r>
    </w:p>
    <w:p w:rsidR="00B30DBB" w:rsidRDefault="00B30DBB" w:rsidP="00CD39B2">
      <w:pPr>
        <w:pStyle w:val="m-6788490563455206056msolistparagraph"/>
        <w:numPr>
          <w:ilvl w:val="0"/>
          <w:numId w:val="36"/>
        </w:numPr>
        <w:shd w:val="clear" w:color="auto" w:fill="FFFFFF"/>
        <w:spacing w:before="0" w:after="0" w:line="360" w:lineRule="auto"/>
        <w:jc w:val="both"/>
      </w:pPr>
      <w:r>
        <w:rPr>
          <w:color w:val="222222"/>
        </w:rPr>
        <w:t>pracownik/</w:t>
      </w:r>
      <w:proofErr w:type="spellStart"/>
      <w:r>
        <w:rPr>
          <w:color w:val="222222"/>
        </w:rPr>
        <w:t>cy</w:t>
      </w:r>
      <w:proofErr w:type="spellEnd"/>
      <w:r>
        <w:rPr>
          <w:color w:val="222222"/>
        </w:rPr>
        <w:t xml:space="preserve"> korzystający z </w:t>
      </w:r>
      <w:proofErr w:type="spellStart"/>
      <w:r>
        <w:rPr>
          <w:color w:val="222222"/>
        </w:rPr>
        <w:t>superwizji</w:t>
      </w:r>
      <w:proofErr w:type="spellEnd"/>
      <w:r>
        <w:rPr>
          <w:color w:val="222222"/>
        </w:rPr>
        <w:t xml:space="preserve"> powinni mieć dostęp do wydzielonego miejsca (pokoju, salki), w którym nie będą wykonywane inne zadania przez innych pracowników. </w:t>
      </w:r>
      <w:r w:rsidR="00111A74">
        <w:rPr>
          <w:color w:val="222222"/>
        </w:rPr>
        <w:br/>
      </w:r>
      <w:r>
        <w:rPr>
          <w:color w:val="222222"/>
        </w:rPr>
        <w:t xml:space="preserve">W miarę możliwości pracownik nie powinien, w czasie </w:t>
      </w:r>
      <w:proofErr w:type="spellStart"/>
      <w:r>
        <w:rPr>
          <w:color w:val="222222"/>
        </w:rPr>
        <w:t>superwizji</w:t>
      </w:r>
      <w:proofErr w:type="spellEnd"/>
      <w:r>
        <w:rPr>
          <w:color w:val="222222"/>
        </w:rPr>
        <w:t>, świadczyć innej pracy</w:t>
      </w:r>
      <w:r>
        <w:rPr>
          <w:color w:val="222222"/>
        </w:rPr>
        <w:br/>
        <w:t xml:space="preserve"> (np. dyżuru telefonicznego),</w:t>
      </w:r>
    </w:p>
    <w:p w:rsidR="00B30DBB" w:rsidRDefault="00B30DBB" w:rsidP="00CD39B2">
      <w:pPr>
        <w:pStyle w:val="m-6788490563455206056msolistparagraph"/>
        <w:numPr>
          <w:ilvl w:val="0"/>
          <w:numId w:val="36"/>
        </w:numPr>
        <w:shd w:val="clear" w:color="auto" w:fill="FFFFFF"/>
        <w:spacing w:before="0" w:after="0" w:line="360" w:lineRule="auto"/>
        <w:jc w:val="both"/>
      </w:pPr>
      <w:proofErr w:type="spellStart"/>
      <w:r>
        <w:rPr>
          <w:color w:val="222222"/>
        </w:rPr>
        <w:t>superwizja</w:t>
      </w:r>
      <w:proofErr w:type="spellEnd"/>
      <w:r>
        <w:rPr>
          <w:color w:val="222222"/>
        </w:rPr>
        <w:t xml:space="preserve"> </w:t>
      </w:r>
      <w:proofErr w:type="spellStart"/>
      <w:r>
        <w:rPr>
          <w:color w:val="222222"/>
        </w:rPr>
        <w:t>on-line</w:t>
      </w:r>
      <w:proofErr w:type="spellEnd"/>
      <w:r>
        <w:rPr>
          <w:color w:val="222222"/>
        </w:rPr>
        <w:t xml:space="preserve"> z jedną osobą trwa do 2 godziny i taki czas powinien być zarezerwowany przez pracownika,</w:t>
      </w:r>
    </w:p>
    <w:p w:rsidR="00B30DBB" w:rsidRDefault="00B30DBB" w:rsidP="00CD39B2">
      <w:pPr>
        <w:pStyle w:val="m-6788490563455206056msolistparagraph"/>
        <w:numPr>
          <w:ilvl w:val="0"/>
          <w:numId w:val="36"/>
        </w:numPr>
        <w:shd w:val="clear" w:color="auto" w:fill="FFFFFF"/>
        <w:spacing w:before="0" w:after="0" w:line="360" w:lineRule="auto"/>
        <w:jc w:val="both"/>
      </w:pPr>
      <w:r>
        <w:rPr>
          <w:color w:val="222222"/>
        </w:rPr>
        <w:t xml:space="preserve">pracownicy pracujący rotacyjnie lub zdalnie mogą korzystać z </w:t>
      </w:r>
      <w:proofErr w:type="spellStart"/>
      <w:r>
        <w:rPr>
          <w:color w:val="222222"/>
        </w:rPr>
        <w:t>superwizji</w:t>
      </w:r>
      <w:proofErr w:type="spellEnd"/>
      <w:r>
        <w:rPr>
          <w:color w:val="222222"/>
        </w:rPr>
        <w:t xml:space="preserve"> w domu o ile posiadają odpowiedni sprzęt</w:t>
      </w:r>
      <w:r>
        <w:rPr>
          <w:rFonts w:ascii="Calibri" w:hAnsi="Calibri" w:cs="Arial"/>
          <w:color w:val="222222"/>
        </w:rPr>
        <w:t>,</w:t>
      </w:r>
    </w:p>
    <w:p w:rsidR="00B30DBB" w:rsidRDefault="00B30DBB" w:rsidP="00B30DBB">
      <w:pPr>
        <w:pStyle w:val="m-6788490563455206056msolistparagraph"/>
        <w:shd w:val="clear" w:color="auto" w:fill="FFFFFF"/>
        <w:spacing w:before="0" w:after="0" w:line="360" w:lineRule="auto"/>
        <w:jc w:val="both"/>
        <w:rPr>
          <w:color w:val="222222"/>
        </w:rPr>
      </w:pPr>
    </w:p>
    <w:p w:rsidR="00B30DBB" w:rsidRDefault="00B30DBB" w:rsidP="00B30DBB">
      <w:pPr>
        <w:pStyle w:val="m-6788490563455206056msolistparagraph"/>
        <w:shd w:val="clear" w:color="auto" w:fill="FFFFFF"/>
        <w:spacing w:before="0" w:after="0" w:line="360" w:lineRule="auto"/>
        <w:jc w:val="both"/>
        <w:rPr>
          <w:color w:val="222222"/>
        </w:rPr>
      </w:pPr>
    </w:p>
    <w:p w:rsidR="00B30DBB" w:rsidRDefault="00B30DBB" w:rsidP="00B30DBB">
      <w:pPr>
        <w:pStyle w:val="m-6788490563455206056msolistparagraph"/>
        <w:shd w:val="clear" w:color="auto" w:fill="FFFFFF"/>
        <w:spacing w:before="0" w:after="0" w:line="360" w:lineRule="auto"/>
        <w:jc w:val="both"/>
        <w:rPr>
          <w:color w:val="222222"/>
        </w:rPr>
      </w:pPr>
    </w:p>
    <w:p w:rsidR="00B30DBB" w:rsidRDefault="00B30DBB" w:rsidP="00B30DBB">
      <w:pPr>
        <w:pStyle w:val="m-6788490563455206056msolistparagraph"/>
        <w:shd w:val="clear" w:color="auto" w:fill="FFFFFF"/>
        <w:spacing w:before="0" w:after="0" w:line="360" w:lineRule="auto"/>
        <w:jc w:val="both"/>
        <w:rPr>
          <w:color w:val="222222"/>
        </w:rPr>
      </w:pPr>
    </w:p>
    <w:p w:rsidR="00B30DBB" w:rsidRDefault="00B30DBB" w:rsidP="005044C5">
      <w:pPr>
        <w:pStyle w:val="m-6788490563455206056msolistparagraph"/>
        <w:numPr>
          <w:ilvl w:val="0"/>
          <w:numId w:val="98"/>
        </w:numPr>
        <w:shd w:val="clear" w:color="auto" w:fill="FFFFFF"/>
        <w:spacing w:before="0" w:after="0" w:line="360" w:lineRule="auto"/>
        <w:jc w:val="both"/>
      </w:pPr>
      <w:r>
        <w:rPr>
          <w:b/>
          <w:bCs/>
          <w:color w:val="222222"/>
          <w:u w:val="single"/>
        </w:rPr>
        <w:t xml:space="preserve">Po co nam </w:t>
      </w:r>
      <w:proofErr w:type="spellStart"/>
      <w:r>
        <w:rPr>
          <w:b/>
          <w:bCs/>
          <w:color w:val="222222"/>
          <w:u w:val="single"/>
        </w:rPr>
        <w:t>superwizj</w:t>
      </w:r>
      <w:r w:rsidR="008574BA">
        <w:rPr>
          <w:b/>
          <w:bCs/>
          <w:color w:val="222222"/>
          <w:u w:val="single"/>
        </w:rPr>
        <w:t>a</w:t>
      </w:r>
      <w:proofErr w:type="spellEnd"/>
      <w:r>
        <w:rPr>
          <w:b/>
          <w:bCs/>
          <w:color w:val="222222"/>
          <w:u w:val="single"/>
        </w:rPr>
        <w:t>?</w:t>
      </w:r>
    </w:p>
    <w:p w:rsidR="00B30DBB" w:rsidRDefault="00B30DBB" w:rsidP="00CD39B2">
      <w:pPr>
        <w:pStyle w:val="m-6788490563455206056msolistparagraph"/>
        <w:numPr>
          <w:ilvl w:val="0"/>
          <w:numId w:val="86"/>
        </w:numPr>
        <w:shd w:val="clear" w:color="auto" w:fill="FFFFFF"/>
        <w:spacing w:line="360" w:lineRule="auto"/>
        <w:jc w:val="both"/>
      </w:pPr>
      <w:r>
        <w:rPr>
          <w:color w:val="222222"/>
        </w:rPr>
        <w:t xml:space="preserve">pozwala na omówienie, wgląd i większe rozumienie wnoszonych na </w:t>
      </w:r>
      <w:proofErr w:type="spellStart"/>
      <w:r>
        <w:rPr>
          <w:color w:val="222222"/>
        </w:rPr>
        <w:t>superwizję</w:t>
      </w:r>
      <w:proofErr w:type="spellEnd"/>
      <w:r>
        <w:rPr>
          <w:color w:val="222222"/>
        </w:rPr>
        <w:t xml:space="preserve"> spraw, szczególnie w sytuacjach nagłych, kryzysowych</w:t>
      </w:r>
    </w:p>
    <w:p w:rsidR="00B30DBB" w:rsidRDefault="00B30DBB" w:rsidP="00CD39B2">
      <w:pPr>
        <w:pStyle w:val="m-6788490563455206056msolistparagraph"/>
        <w:numPr>
          <w:ilvl w:val="0"/>
          <w:numId w:val="48"/>
        </w:numPr>
        <w:shd w:val="clear" w:color="auto" w:fill="FFFFFF"/>
        <w:spacing w:line="360" w:lineRule="auto"/>
        <w:jc w:val="both"/>
      </w:pPr>
      <w:r>
        <w:rPr>
          <w:color w:val="222222"/>
        </w:rPr>
        <w:t xml:space="preserve">daje możliwość uzyskania </w:t>
      </w:r>
      <w:proofErr w:type="spellStart"/>
      <w:r>
        <w:rPr>
          <w:color w:val="222222"/>
        </w:rPr>
        <w:t>wsparcia</w:t>
      </w:r>
      <w:proofErr w:type="spellEnd"/>
      <w:r>
        <w:rPr>
          <w:color w:val="222222"/>
        </w:rPr>
        <w:t xml:space="preserve"> emocjonalnego, wymiany informacji </w:t>
      </w:r>
      <w:proofErr w:type="spellStart"/>
      <w:r>
        <w:rPr>
          <w:color w:val="222222"/>
        </w:rPr>
        <w:t>przy</w:t>
      </w:r>
      <w:proofErr w:type="spellEnd"/>
      <w:r>
        <w:rPr>
          <w:color w:val="222222"/>
        </w:rPr>
        <w:t xml:space="preserve"> wykonywaniu pracy na czas pandemii,</w:t>
      </w:r>
    </w:p>
    <w:p w:rsidR="00B30DBB" w:rsidRDefault="00B30DBB" w:rsidP="00CD39B2">
      <w:pPr>
        <w:pStyle w:val="m-6788490563455206056msolistparagraph"/>
        <w:numPr>
          <w:ilvl w:val="0"/>
          <w:numId w:val="48"/>
        </w:numPr>
        <w:shd w:val="clear" w:color="auto" w:fill="FFFFFF"/>
        <w:spacing w:line="360" w:lineRule="auto"/>
        <w:jc w:val="both"/>
      </w:pPr>
      <w:r>
        <w:rPr>
          <w:color w:val="222222"/>
        </w:rPr>
        <w:t>pozwala na znalezienie sposobu rozwiązania danej sytuacji, problemu, zjawiska,</w:t>
      </w:r>
    </w:p>
    <w:p w:rsidR="00B30DBB" w:rsidRDefault="00B30DBB" w:rsidP="00CD39B2">
      <w:pPr>
        <w:pStyle w:val="m-6788490563455206056msolistparagraph"/>
        <w:numPr>
          <w:ilvl w:val="0"/>
          <w:numId w:val="48"/>
        </w:numPr>
        <w:shd w:val="clear" w:color="auto" w:fill="FFFFFF"/>
        <w:spacing w:line="360" w:lineRule="auto"/>
        <w:jc w:val="both"/>
      </w:pPr>
      <w:r>
        <w:rPr>
          <w:color w:val="222222"/>
        </w:rPr>
        <w:t>daje możliwość analizy konkretnych procedur i ich modyfikowanie do występujących sytuacji i potrzeb,</w:t>
      </w:r>
    </w:p>
    <w:p w:rsidR="00B30DBB" w:rsidRDefault="00B30DBB" w:rsidP="00CD39B2">
      <w:pPr>
        <w:pStyle w:val="m-6788490563455206056msolistparagraph"/>
        <w:numPr>
          <w:ilvl w:val="0"/>
          <w:numId w:val="48"/>
        </w:numPr>
        <w:shd w:val="clear" w:color="auto" w:fill="FFFFFF"/>
        <w:spacing w:line="360" w:lineRule="auto"/>
        <w:jc w:val="both"/>
      </w:pPr>
      <w:r>
        <w:rPr>
          <w:color w:val="222222"/>
        </w:rPr>
        <w:t>pozwala na wymianę doświadczeń i wzajemne wspieranie się poprzez rozwiązywanie występujących problemów,</w:t>
      </w:r>
    </w:p>
    <w:p w:rsidR="00B30DBB" w:rsidRDefault="00B30DBB" w:rsidP="00CD39B2">
      <w:pPr>
        <w:pStyle w:val="m-6788490563455206056msolistparagraph"/>
        <w:numPr>
          <w:ilvl w:val="0"/>
          <w:numId w:val="48"/>
        </w:numPr>
        <w:shd w:val="clear" w:color="auto" w:fill="FFFFFF"/>
        <w:spacing w:line="360" w:lineRule="auto"/>
        <w:jc w:val="both"/>
      </w:pPr>
      <w:r>
        <w:rPr>
          <w:color w:val="222222"/>
        </w:rPr>
        <w:t xml:space="preserve">wspiera zarządzanie własnymi zasobami w sytuacji </w:t>
      </w:r>
      <w:proofErr w:type="spellStart"/>
      <w:r>
        <w:rPr>
          <w:color w:val="222222"/>
        </w:rPr>
        <w:t>kryzysowej</w:t>
      </w:r>
      <w:proofErr w:type="spellEnd"/>
      <w:r>
        <w:rPr>
          <w:color w:val="222222"/>
        </w:rPr>
        <w:t>,</w:t>
      </w:r>
    </w:p>
    <w:p w:rsidR="00B30DBB" w:rsidRDefault="00B30DBB" w:rsidP="00CD39B2">
      <w:pPr>
        <w:pStyle w:val="m-6788490563455206056msolistparagraph"/>
        <w:numPr>
          <w:ilvl w:val="0"/>
          <w:numId w:val="48"/>
        </w:numPr>
        <w:shd w:val="clear" w:color="auto" w:fill="FFFFFF"/>
        <w:spacing w:line="360" w:lineRule="auto"/>
        <w:jc w:val="both"/>
      </w:pPr>
      <w:r>
        <w:rPr>
          <w:color w:val="222222"/>
        </w:rPr>
        <w:t>pozwala na rozpoznawanie czynników obniżających własną efektywność,</w:t>
      </w:r>
    </w:p>
    <w:p w:rsidR="00B30DBB" w:rsidRDefault="00B30DBB" w:rsidP="00CD39B2">
      <w:pPr>
        <w:pStyle w:val="m-6788490563455206056msolistparagraph"/>
        <w:numPr>
          <w:ilvl w:val="0"/>
          <w:numId w:val="48"/>
        </w:numPr>
        <w:shd w:val="clear" w:color="auto" w:fill="FFFFFF"/>
        <w:spacing w:line="360" w:lineRule="auto"/>
        <w:jc w:val="both"/>
      </w:pPr>
      <w:r>
        <w:rPr>
          <w:color w:val="222222"/>
        </w:rPr>
        <w:t>wspiera działania organizacyjne w instytucji i zespole (dokumentacja, finanse, konflikty w zespole, relacje z przełożonymi, współpraca z koalicjantami),</w:t>
      </w:r>
    </w:p>
    <w:p w:rsidR="00B30DBB" w:rsidRDefault="00B30DBB" w:rsidP="00CD39B2">
      <w:pPr>
        <w:pStyle w:val="m-6788490563455206056msolistparagraph"/>
        <w:numPr>
          <w:ilvl w:val="0"/>
          <w:numId w:val="48"/>
        </w:numPr>
        <w:shd w:val="clear" w:color="auto" w:fill="FFFFFF"/>
        <w:spacing w:line="360" w:lineRule="auto"/>
        <w:jc w:val="both"/>
      </w:pPr>
      <w:r>
        <w:rPr>
          <w:color w:val="222222"/>
        </w:rPr>
        <w:t xml:space="preserve">wspiera wypracowanie rozwiązań na rzecz </w:t>
      </w:r>
      <w:proofErr w:type="spellStart"/>
      <w:r>
        <w:rPr>
          <w:color w:val="222222"/>
        </w:rPr>
        <w:t>osób</w:t>
      </w:r>
      <w:proofErr w:type="spellEnd"/>
      <w:r>
        <w:rPr>
          <w:color w:val="222222"/>
        </w:rPr>
        <w:t xml:space="preserve"> i rodzin (trudne sytuacje bytowe, prawne, psychologiczne, behawioralne),</w:t>
      </w:r>
    </w:p>
    <w:p w:rsidR="00B30DBB" w:rsidRDefault="00B30DBB" w:rsidP="00CD39B2">
      <w:pPr>
        <w:pStyle w:val="m-6788490563455206056msolistparagraph"/>
        <w:numPr>
          <w:ilvl w:val="0"/>
          <w:numId w:val="48"/>
        </w:numPr>
        <w:shd w:val="clear" w:color="auto" w:fill="FFFFFF"/>
        <w:spacing w:line="360" w:lineRule="auto"/>
        <w:jc w:val="both"/>
      </w:pPr>
      <w:r>
        <w:rPr>
          <w:color w:val="222222"/>
        </w:rPr>
        <w:t xml:space="preserve">wspiera kompetencje zawodowe (komunikacja interpersonalna, empatia, asertywność; odreagowanie emocjonalne: sposoby radzenia sobie ze stresem i napięciem zawodowym, </w:t>
      </w:r>
      <w:r w:rsidR="00111A74">
        <w:rPr>
          <w:color w:val="222222"/>
        </w:rPr>
        <w:br/>
      </w:r>
      <w:r>
        <w:rPr>
          <w:color w:val="222222"/>
        </w:rPr>
        <w:t xml:space="preserve">w razie potrzeby także w życiu osobistym, wpływ pracy zawodowej na życie osobiste </w:t>
      </w:r>
      <w:r w:rsidR="00111A74">
        <w:rPr>
          <w:color w:val="222222"/>
        </w:rPr>
        <w:br/>
      </w:r>
      <w:r>
        <w:rPr>
          <w:color w:val="222222"/>
        </w:rPr>
        <w:t>i rodzinne, wyznaczanie granic pomiędzy sferą zawodową i osobistą),</w:t>
      </w:r>
    </w:p>
    <w:p w:rsidR="00B30DBB" w:rsidRDefault="00B30DBB" w:rsidP="00CD39B2">
      <w:pPr>
        <w:pStyle w:val="m-6788490563455206056msolistparagraph"/>
        <w:numPr>
          <w:ilvl w:val="0"/>
          <w:numId w:val="48"/>
        </w:numPr>
        <w:shd w:val="clear" w:color="auto" w:fill="FFFFFF"/>
        <w:spacing w:line="360" w:lineRule="auto"/>
        <w:jc w:val="both"/>
      </w:pPr>
      <w:r>
        <w:rPr>
          <w:color w:val="222222"/>
        </w:rPr>
        <w:t>jest przestrzenią do   analizy swoich zachowań i relacji z innymi,</w:t>
      </w:r>
    </w:p>
    <w:p w:rsidR="00B30DBB" w:rsidRDefault="00B30DBB" w:rsidP="00CD39B2">
      <w:pPr>
        <w:pStyle w:val="m-6788490563455206056msolistparagraph"/>
        <w:numPr>
          <w:ilvl w:val="0"/>
          <w:numId w:val="48"/>
        </w:numPr>
        <w:shd w:val="clear" w:color="auto" w:fill="FFFFFF"/>
        <w:spacing w:line="360" w:lineRule="auto"/>
        <w:jc w:val="both"/>
      </w:pPr>
      <w:r>
        <w:rPr>
          <w:color w:val="222222"/>
        </w:rPr>
        <w:t xml:space="preserve">wpływa na poszerzanie świadomości swoich problemów emocjonalnych, ich źródeł </w:t>
      </w:r>
      <w:r w:rsidR="00111A74">
        <w:rPr>
          <w:color w:val="222222"/>
        </w:rPr>
        <w:br/>
      </w:r>
      <w:r>
        <w:rPr>
          <w:color w:val="222222"/>
        </w:rPr>
        <w:t xml:space="preserve">i konsekwencji, budowanie strategii własnego </w:t>
      </w:r>
      <w:proofErr w:type="spellStart"/>
      <w:r>
        <w:rPr>
          <w:color w:val="222222"/>
        </w:rPr>
        <w:t>rozwoju</w:t>
      </w:r>
      <w:proofErr w:type="spellEnd"/>
      <w:r>
        <w:rPr>
          <w:color w:val="222222"/>
        </w:rPr>
        <w:t>,</w:t>
      </w:r>
    </w:p>
    <w:p w:rsidR="00B30DBB" w:rsidRDefault="00B30DBB" w:rsidP="00CD39B2">
      <w:pPr>
        <w:pStyle w:val="m-6788490563455206056msolistparagraph"/>
        <w:numPr>
          <w:ilvl w:val="0"/>
          <w:numId w:val="48"/>
        </w:numPr>
        <w:shd w:val="clear" w:color="auto" w:fill="FFFFFF"/>
        <w:spacing w:line="360" w:lineRule="auto"/>
        <w:jc w:val="both"/>
      </w:pPr>
      <w:r>
        <w:rPr>
          <w:color w:val="222222"/>
        </w:rPr>
        <w:lastRenderedPageBreak/>
        <w:t>pozwala na doskonalenie własnego stylu pracy i pomagania innym, w sytuacjach kryzysowych</w:t>
      </w:r>
    </w:p>
    <w:p w:rsidR="00B30DBB" w:rsidRDefault="00B30DBB" w:rsidP="00CD39B2">
      <w:pPr>
        <w:pStyle w:val="m-6788490563455206056msolistparagraph"/>
        <w:numPr>
          <w:ilvl w:val="0"/>
          <w:numId w:val="48"/>
        </w:numPr>
        <w:shd w:val="clear" w:color="auto" w:fill="FFFFFF"/>
        <w:spacing w:line="360" w:lineRule="auto"/>
        <w:jc w:val="both"/>
      </w:pPr>
      <w:r>
        <w:rPr>
          <w:color w:val="222222"/>
        </w:rPr>
        <w:t xml:space="preserve">wzmacnia organizację czasu pracy, budowanie i utrzymanie dobrego kontaktu </w:t>
      </w:r>
      <w:r w:rsidR="00111A74">
        <w:rPr>
          <w:color w:val="222222"/>
        </w:rPr>
        <w:br/>
      </w:r>
      <w:r>
        <w:rPr>
          <w:color w:val="222222"/>
        </w:rPr>
        <w:t>i porozumiewania się z innymi, doskonalenie zachowań w trudnych i konfliktowych sytuacjach, rozwiązywania konfliktów, technik radzenia sobie ze stresem, umiejętności dystansowania się od zdarzeń,</w:t>
      </w:r>
    </w:p>
    <w:p w:rsidR="00B30DBB" w:rsidRDefault="00B30DBB" w:rsidP="00CD39B2">
      <w:pPr>
        <w:pStyle w:val="m-6788490563455206056msolistparagraph"/>
        <w:numPr>
          <w:ilvl w:val="0"/>
          <w:numId w:val="48"/>
        </w:numPr>
        <w:shd w:val="clear" w:color="auto" w:fill="FFFFFF"/>
        <w:spacing w:line="360" w:lineRule="auto"/>
        <w:jc w:val="both"/>
      </w:pPr>
      <w:r>
        <w:rPr>
          <w:color w:val="222222"/>
        </w:rPr>
        <w:t>pozwala na wypracowanie bezpiecznych zachowań w sytuacjach zagrożenia,</w:t>
      </w:r>
    </w:p>
    <w:p w:rsidR="00B30DBB" w:rsidRDefault="00B30DBB" w:rsidP="00CD39B2">
      <w:pPr>
        <w:pStyle w:val="m-6788490563455206056msolistparagraph"/>
        <w:numPr>
          <w:ilvl w:val="0"/>
          <w:numId w:val="48"/>
        </w:numPr>
        <w:shd w:val="clear" w:color="auto" w:fill="FFFFFF"/>
        <w:spacing w:line="360" w:lineRule="auto"/>
        <w:jc w:val="both"/>
      </w:pPr>
      <w:r>
        <w:rPr>
          <w:color w:val="222222"/>
        </w:rPr>
        <w:t>jest przestrzenią do analizy dylematów etycznych w pracy pracownika socjalnego,</w:t>
      </w:r>
    </w:p>
    <w:p w:rsidR="00B30DBB" w:rsidRDefault="00B30DBB" w:rsidP="00CD39B2">
      <w:pPr>
        <w:pStyle w:val="m-6788490563455206056msolistparagraph"/>
        <w:numPr>
          <w:ilvl w:val="0"/>
          <w:numId w:val="48"/>
        </w:numPr>
        <w:shd w:val="clear" w:color="auto" w:fill="FFFFFF"/>
        <w:spacing w:before="0" w:after="0" w:line="360" w:lineRule="auto"/>
        <w:jc w:val="both"/>
      </w:pPr>
      <w:r>
        <w:rPr>
          <w:color w:val="222222"/>
        </w:rPr>
        <w:t>wzmacnia metodykę pracy socjalnej</w:t>
      </w:r>
      <w:r>
        <w:rPr>
          <w:rStyle w:val="FootnoteCharacters"/>
          <w:color w:val="222222"/>
        </w:rPr>
        <w:footnoteReference w:id="21"/>
      </w:r>
      <w:r>
        <w:rPr>
          <w:color w:val="222222"/>
        </w:rPr>
        <w:t>.</w:t>
      </w:r>
    </w:p>
    <w:p w:rsidR="00B30DBB" w:rsidRDefault="00B30DBB" w:rsidP="00B30DBB">
      <w:pPr>
        <w:pStyle w:val="m-6788490563455206056msolistparagraph"/>
        <w:shd w:val="clear" w:color="auto" w:fill="FFFFFF"/>
        <w:spacing w:before="0" w:after="0" w:line="360" w:lineRule="auto"/>
        <w:jc w:val="both"/>
      </w:pPr>
    </w:p>
    <w:p w:rsidR="00B30DBB" w:rsidRDefault="00B30DBB" w:rsidP="00CD39B2">
      <w:pPr>
        <w:pStyle w:val="Standard"/>
        <w:numPr>
          <w:ilvl w:val="0"/>
          <w:numId w:val="87"/>
        </w:numPr>
        <w:shd w:val="clear" w:color="auto" w:fill="FFFFFF"/>
        <w:spacing w:after="150" w:line="360" w:lineRule="auto"/>
        <w:jc w:val="both"/>
      </w:pPr>
      <w:r>
        <w:rPr>
          <w:rFonts w:ascii="Times New Roman" w:eastAsia="Times New Roman" w:hAnsi="Times New Roman" w:cs="Times New Roman"/>
          <w:color w:val="201D1D"/>
          <w:sz w:val="24"/>
          <w:szCs w:val="24"/>
          <w:lang w:eastAsia="pl-PL"/>
        </w:rPr>
        <w:t xml:space="preserve">poszukuj i wykorzystuj </w:t>
      </w:r>
      <w:proofErr w:type="spellStart"/>
      <w:r>
        <w:rPr>
          <w:rFonts w:ascii="Times New Roman" w:eastAsia="Times New Roman" w:hAnsi="Times New Roman" w:cs="Times New Roman"/>
          <w:color w:val="201D1D"/>
          <w:sz w:val="24"/>
          <w:szCs w:val="24"/>
          <w:lang w:eastAsia="pl-PL"/>
        </w:rPr>
        <w:t>nowe</w:t>
      </w:r>
      <w:proofErr w:type="spellEnd"/>
      <w:r>
        <w:rPr>
          <w:rFonts w:ascii="Times New Roman" w:eastAsia="Times New Roman" w:hAnsi="Times New Roman" w:cs="Times New Roman"/>
          <w:color w:val="201D1D"/>
          <w:sz w:val="24"/>
          <w:szCs w:val="24"/>
          <w:lang w:eastAsia="pl-PL"/>
        </w:rPr>
        <w:t xml:space="preserve"> metody i narzędzia pracy socjalnej.</w:t>
      </w:r>
    </w:p>
    <w:p w:rsidR="00B30DBB" w:rsidRDefault="00B30DBB" w:rsidP="00B30DBB">
      <w:pPr>
        <w:pStyle w:val="Standard"/>
        <w:shd w:val="clear" w:color="auto" w:fill="FFFFFF"/>
        <w:spacing w:after="150" w:line="360" w:lineRule="auto"/>
        <w:ind w:left="720"/>
        <w:jc w:val="both"/>
        <w:rPr>
          <w:rFonts w:ascii="Times New Roman" w:eastAsia="Times New Roman" w:hAnsi="Times New Roman" w:cs="Times New Roman"/>
          <w:color w:val="201D1D"/>
          <w:sz w:val="24"/>
          <w:szCs w:val="24"/>
          <w:lang w:eastAsia="pl-PL"/>
        </w:rPr>
      </w:pPr>
    </w:p>
    <w:p w:rsidR="00B30DBB" w:rsidRDefault="00B30DBB" w:rsidP="008574BA">
      <w:pPr>
        <w:pStyle w:val="Standard"/>
        <w:shd w:val="clear" w:color="auto" w:fill="FFFFFF"/>
        <w:spacing w:after="150" w:line="360" w:lineRule="auto"/>
        <w:jc w:val="both"/>
      </w:pPr>
      <w:r>
        <w:rPr>
          <w:rFonts w:ascii="Times New Roman" w:eastAsia="Times New Roman" w:hAnsi="Times New Roman" w:cs="Times New Roman"/>
          <w:b/>
          <w:bCs/>
          <w:sz w:val="24"/>
          <w:szCs w:val="24"/>
          <w:lang w:eastAsia="pl-PL"/>
        </w:rPr>
        <w:t>Wykorzystywać wszystkie możliwości współpracy z innymi instytucjami</w:t>
      </w:r>
      <w:r w:rsidR="008574BA">
        <w:rPr>
          <w:rFonts w:ascii="Times New Roman" w:eastAsia="Times New Roman" w:hAnsi="Times New Roman" w:cs="Times New Roman"/>
          <w:b/>
          <w:bCs/>
          <w:sz w:val="24"/>
          <w:szCs w:val="24"/>
          <w:lang w:eastAsia="pl-PL"/>
        </w:rPr>
        <w:t xml:space="preserve"> </w:t>
      </w:r>
      <w:r>
        <w:rPr>
          <w:rFonts w:ascii="Times New Roman" w:eastAsia="Times New Roman" w:hAnsi="Times New Roman" w:cs="Times New Roman"/>
          <w:b/>
          <w:bCs/>
          <w:sz w:val="24"/>
          <w:szCs w:val="24"/>
          <w:lang w:eastAsia="pl-PL"/>
        </w:rPr>
        <w:t>i</w:t>
      </w:r>
      <w:r w:rsidR="008574BA">
        <w:rPr>
          <w:rFonts w:ascii="Times New Roman" w:eastAsia="Times New Roman" w:hAnsi="Times New Roman" w:cs="Times New Roman"/>
          <w:b/>
          <w:bCs/>
          <w:sz w:val="24"/>
          <w:szCs w:val="24"/>
          <w:lang w:eastAsia="pl-PL"/>
        </w:rPr>
        <w:t xml:space="preserve"> </w:t>
      </w:r>
      <w:r>
        <w:rPr>
          <w:rFonts w:ascii="Times New Roman" w:eastAsia="Times New Roman" w:hAnsi="Times New Roman" w:cs="Times New Roman"/>
          <w:b/>
          <w:bCs/>
          <w:sz w:val="24"/>
          <w:szCs w:val="24"/>
          <w:lang w:eastAsia="pl-PL"/>
        </w:rPr>
        <w:t xml:space="preserve">partnerami: </w:t>
      </w:r>
      <w:r>
        <w:rPr>
          <w:rFonts w:ascii="Times New Roman" w:eastAsia="Times New Roman" w:hAnsi="Times New Roman" w:cs="Times New Roman"/>
          <w:sz w:val="24"/>
          <w:szCs w:val="24"/>
          <w:lang w:eastAsia="pl-PL"/>
        </w:rPr>
        <w:t>policją, służbą zdrowia,</w:t>
      </w:r>
      <w:r>
        <w:rPr>
          <w:rFonts w:ascii="Times New Roman" w:eastAsia="Times New Roman" w:hAnsi="Times New Roman" w:cs="Times New Roman"/>
          <w:b/>
          <w:bCs/>
          <w:sz w:val="24"/>
          <w:szCs w:val="24"/>
          <w:lang w:eastAsia="pl-PL"/>
        </w:rPr>
        <w:t xml:space="preserve"> </w:t>
      </w:r>
      <w:r>
        <w:rPr>
          <w:rFonts w:ascii="Times New Roman" w:eastAsia="Times New Roman" w:hAnsi="Times New Roman" w:cs="Times New Roman"/>
          <w:sz w:val="24"/>
          <w:szCs w:val="24"/>
          <w:lang w:eastAsia="pl-PL"/>
        </w:rPr>
        <w:t xml:space="preserve">aptekami, strażą pożarną, ośrodkami </w:t>
      </w:r>
      <w:proofErr w:type="spellStart"/>
      <w:r>
        <w:rPr>
          <w:rFonts w:ascii="Times New Roman" w:eastAsia="Times New Roman" w:hAnsi="Times New Roman" w:cs="Times New Roman"/>
          <w:sz w:val="24"/>
          <w:szCs w:val="24"/>
          <w:lang w:eastAsia="pl-PL"/>
        </w:rPr>
        <w:t>interwencji</w:t>
      </w:r>
      <w:proofErr w:type="spellEnd"/>
      <w:r>
        <w:rPr>
          <w:rFonts w:ascii="Times New Roman" w:eastAsia="Times New Roman" w:hAnsi="Times New Roman" w:cs="Times New Roman"/>
          <w:sz w:val="24"/>
          <w:szCs w:val="24"/>
          <w:lang w:eastAsia="pl-PL"/>
        </w:rPr>
        <w:t xml:space="preserve"> </w:t>
      </w:r>
      <w:proofErr w:type="spellStart"/>
      <w:r>
        <w:rPr>
          <w:rFonts w:ascii="Times New Roman" w:eastAsia="Times New Roman" w:hAnsi="Times New Roman" w:cs="Times New Roman"/>
          <w:sz w:val="24"/>
          <w:szCs w:val="24"/>
          <w:lang w:eastAsia="pl-PL"/>
        </w:rPr>
        <w:t>kryzysowej</w:t>
      </w:r>
      <w:proofErr w:type="spellEnd"/>
      <w:r>
        <w:rPr>
          <w:rFonts w:ascii="Times New Roman" w:eastAsia="Times New Roman" w:hAnsi="Times New Roman" w:cs="Times New Roman"/>
          <w:sz w:val="24"/>
          <w:szCs w:val="24"/>
          <w:lang w:eastAsia="pl-PL"/>
        </w:rPr>
        <w:t xml:space="preserve">, organizacjami pozarządowymi oraz innymi grupami lokalnego i ogólnopolskiego działania, </w:t>
      </w:r>
      <w:r w:rsidR="008574BA">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 xml:space="preserve">a także: wydziałami polityki </w:t>
      </w:r>
      <w:proofErr w:type="spellStart"/>
      <w:r>
        <w:rPr>
          <w:rFonts w:ascii="Times New Roman" w:eastAsia="Times New Roman" w:hAnsi="Times New Roman" w:cs="Times New Roman"/>
          <w:sz w:val="24"/>
          <w:szCs w:val="24"/>
          <w:lang w:eastAsia="pl-PL"/>
        </w:rPr>
        <w:t>społecznej</w:t>
      </w:r>
      <w:proofErr w:type="spellEnd"/>
      <w:r>
        <w:rPr>
          <w:rFonts w:ascii="Times New Roman" w:eastAsia="Times New Roman" w:hAnsi="Times New Roman" w:cs="Times New Roman"/>
          <w:sz w:val="24"/>
          <w:szCs w:val="24"/>
          <w:lang w:eastAsia="pl-PL"/>
        </w:rPr>
        <w:t xml:space="preserve">, regionalnymi ośrodkami polityki </w:t>
      </w:r>
      <w:proofErr w:type="spellStart"/>
      <w:r>
        <w:rPr>
          <w:rFonts w:ascii="Times New Roman" w:eastAsia="Times New Roman" w:hAnsi="Times New Roman" w:cs="Times New Roman"/>
          <w:sz w:val="24"/>
          <w:szCs w:val="24"/>
          <w:lang w:eastAsia="pl-PL"/>
        </w:rPr>
        <w:t>społecznej</w:t>
      </w:r>
      <w:proofErr w:type="spellEnd"/>
      <w:r>
        <w:rPr>
          <w:rFonts w:ascii="Times New Roman" w:eastAsia="Times New Roman" w:hAnsi="Times New Roman" w:cs="Times New Roman"/>
          <w:sz w:val="24"/>
          <w:szCs w:val="24"/>
          <w:lang w:eastAsia="pl-PL"/>
        </w:rPr>
        <w:t xml:space="preserve">, powiatowymi centrami </w:t>
      </w:r>
      <w:proofErr w:type="spellStart"/>
      <w:r>
        <w:rPr>
          <w:rFonts w:ascii="Times New Roman" w:eastAsia="Times New Roman" w:hAnsi="Times New Roman" w:cs="Times New Roman"/>
          <w:sz w:val="24"/>
          <w:szCs w:val="24"/>
          <w:lang w:eastAsia="pl-PL"/>
        </w:rPr>
        <w:t>pomocy</w:t>
      </w:r>
      <w:proofErr w:type="spellEnd"/>
      <w:r>
        <w:rPr>
          <w:rFonts w:ascii="Times New Roman" w:eastAsia="Times New Roman" w:hAnsi="Times New Roman" w:cs="Times New Roman"/>
          <w:sz w:val="24"/>
          <w:szCs w:val="24"/>
          <w:lang w:eastAsia="pl-PL"/>
        </w:rPr>
        <w:t xml:space="preserve"> rodzinie.</w:t>
      </w:r>
    </w:p>
    <w:p w:rsidR="00B30DBB" w:rsidRDefault="00B30DBB" w:rsidP="008574BA">
      <w:pPr>
        <w:pStyle w:val="Standard"/>
        <w:shd w:val="clear" w:color="auto" w:fill="FFFFFF"/>
        <w:spacing w:after="150" w:line="360" w:lineRule="auto"/>
        <w:jc w:val="both"/>
      </w:pPr>
      <w:r>
        <w:rPr>
          <w:rFonts w:ascii="Times New Roman" w:eastAsia="Times New Roman" w:hAnsi="Times New Roman" w:cs="Times New Roman"/>
          <w:b/>
          <w:bCs/>
          <w:color w:val="FF0000"/>
          <w:sz w:val="24"/>
          <w:szCs w:val="24"/>
          <w:lang w:eastAsia="pl-PL"/>
        </w:rPr>
        <w:t>Pamiętajmy</w:t>
      </w:r>
      <w:r>
        <w:rPr>
          <w:rFonts w:ascii="Times New Roman" w:eastAsia="Times New Roman" w:hAnsi="Times New Roman" w:cs="Times New Roman"/>
          <w:color w:val="FF0000"/>
          <w:sz w:val="24"/>
          <w:szCs w:val="24"/>
          <w:lang w:eastAsia="pl-PL"/>
        </w:rPr>
        <w:t xml:space="preserve"> </w:t>
      </w:r>
      <w:r w:rsidR="00552963">
        <w:rPr>
          <w:rFonts w:ascii="Times New Roman" w:eastAsia="Times New Roman" w:hAnsi="Times New Roman" w:cs="Times New Roman"/>
          <w:color w:val="201D1D"/>
          <w:sz w:val="24"/>
          <w:szCs w:val="24"/>
          <w:lang w:eastAsia="pl-PL"/>
        </w:rPr>
        <w:t>o</w:t>
      </w:r>
      <w:r>
        <w:rPr>
          <w:rFonts w:ascii="Times New Roman" w:eastAsia="Times New Roman" w:hAnsi="Times New Roman" w:cs="Times New Roman"/>
          <w:color w:val="201D1D"/>
          <w:sz w:val="24"/>
          <w:szCs w:val="24"/>
          <w:lang w:eastAsia="pl-PL"/>
        </w:rPr>
        <w:t xml:space="preserve"> współpracy z przedsiębiorcami, np. restauratorami, przewoźnikami, aptekami, osobami fizycznymi – wolontariuszami.</w:t>
      </w:r>
    </w:p>
    <w:p w:rsidR="00B30DBB" w:rsidRDefault="00B30DBB" w:rsidP="00B30DBB">
      <w:pPr>
        <w:pStyle w:val="Standard"/>
      </w:pPr>
    </w:p>
    <w:p w:rsidR="00B30DBB" w:rsidRDefault="00B30DBB" w:rsidP="00B30DBB">
      <w:pPr>
        <w:pStyle w:val="Standard"/>
      </w:pPr>
    </w:p>
    <w:p w:rsidR="00B30DBB" w:rsidRDefault="00B30DBB" w:rsidP="00B30DBB">
      <w:pPr>
        <w:pStyle w:val="Standard"/>
      </w:pPr>
      <w:r w:rsidRPr="002F7874">
        <w:rPr>
          <w:noProof/>
          <w:lang w:eastAsia="pl-PL"/>
        </w:rPr>
        <w:lastRenderedPageBreak/>
        <w:drawing>
          <wp:inline distT="0" distB="0" distL="0" distR="0">
            <wp:extent cx="5682343" cy="6309360"/>
            <wp:effectExtent l="0" t="0" r="0" b="2540"/>
            <wp:docPr id="4" name="Obraz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7"/>
                    <pic:cNvPicPr>
                      <a:picLocks/>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9733" cy="6317566"/>
                    </a:xfrm>
                    <a:prstGeom prst="rect">
                      <a:avLst/>
                    </a:prstGeom>
                    <a:noFill/>
                    <a:ln>
                      <a:noFill/>
                    </a:ln>
                  </pic:spPr>
                </pic:pic>
              </a:graphicData>
            </a:graphic>
          </wp:inline>
        </w:drawing>
      </w:r>
    </w:p>
    <w:p w:rsidR="00B30DBB" w:rsidRDefault="00B30DBB" w:rsidP="00B30DBB">
      <w:pPr>
        <w:pStyle w:val="Standard"/>
      </w:pPr>
    </w:p>
    <w:p w:rsidR="00B30DBB" w:rsidRDefault="00B30DBB" w:rsidP="00B30DBB">
      <w:pPr>
        <w:pStyle w:val="Standard"/>
      </w:pPr>
    </w:p>
    <w:p w:rsidR="00B30DBB" w:rsidRDefault="00B30DBB" w:rsidP="00B30DBB">
      <w:pPr>
        <w:pStyle w:val="Standard"/>
      </w:pPr>
      <w:r>
        <w:rPr>
          <w:rFonts w:ascii="Times New Roman" w:hAnsi="Times New Roman" w:cs="Times New Roman"/>
          <w:sz w:val="24"/>
          <w:szCs w:val="24"/>
        </w:rPr>
        <w:t>Źródło</w:t>
      </w:r>
      <w:r>
        <w:t xml:space="preserve">: </w:t>
      </w:r>
      <w:hyperlink r:id="rId16" w:history="1">
        <w:r>
          <w:rPr>
            <w:color w:val="0000FF"/>
            <w:u w:val="single"/>
          </w:rPr>
          <w:t>https://federacja-socjalnych.pl/</w:t>
        </w:r>
      </w:hyperlink>
    </w:p>
    <w:p w:rsidR="00B30DBB" w:rsidRDefault="00B30DBB" w:rsidP="00B30DBB">
      <w:pPr>
        <w:pStyle w:val="Standard"/>
      </w:pPr>
    </w:p>
    <w:p w:rsidR="00B30DBB" w:rsidRDefault="00B30DBB" w:rsidP="00B30DBB">
      <w:pPr>
        <w:pStyle w:val="Standard"/>
      </w:pPr>
    </w:p>
    <w:p w:rsidR="00AB3AE4" w:rsidRDefault="00AB3AE4" w:rsidP="00B30DBB">
      <w:pPr>
        <w:pStyle w:val="Standard"/>
      </w:pPr>
    </w:p>
    <w:p w:rsidR="00AB3AE4" w:rsidRDefault="00AB3AE4" w:rsidP="00B30DBB">
      <w:pPr>
        <w:pStyle w:val="Standard"/>
      </w:pPr>
    </w:p>
    <w:p w:rsidR="00AB3AE4" w:rsidRDefault="00AB3AE4" w:rsidP="00B30DBB">
      <w:pPr>
        <w:pStyle w:val="Standard"/>
      </w:pPr>
    </w:p>
    <w:p w:rsidR="00AB3AE4" w:rsidRDefault="00AB3AE4" w:rsidP="00B30DBB">
      <w:pPr>
        <w:pStyle w:val="Standard"/>
      </w:pPr>
    </w:p>
    <w:p w:rsidR="00AB3AE4" w:rsidRDefault="00AB3AE4" w:rsidP="00B30DBB">
      <w:pPr>
        <w:pStyle w:val="Standard"/>
      </w:pPr>
    </w:p>
    <w:p w:rsidR="00AB3AE4" w:rsidRDefault="00AB3AE4" w:rsidP="00B30DBB">
      <w:pPr>
        <w:pStyle w:val="Standard"/>
      </w:pPr>
    </w:p>
    <w:p w:rsidR="00AB3AE4" w:rsidRDefault="00AB3AE4" w:rsidP="00B30DBB">
      <w:pPr>
        <w:pStyle w:val="Standard"/>
      </w:pPr>
    </w:p>
    <w:p w:rsidR="00B30DBB" w:rsidRDefault="00B30DBB" w:rsidP="00B30DBB">
      <w:pPr>
        <w:pStyle w:val="Standard"/>
      </w:pPr>
    </w:p>
    <w:p w:rsidR="00B30DBB" w:rsidRPr="00AB3AE4" w:rsidRDefault="00B30DBB" w:rsidP="00AB3AE4">
      <w:pPr>
        <w:pStyle w:val="Akapitzlist"/>
        <w:shd w:val="clear" w:color="auto" w:fill="FFFFFF"/>
        <w:suppressAutoHyphens/>
        <w:autoSpaceDN w:val="0"/>
        <w:spacing w:after="150" w:line="360" w:lineRule="auto"/>
        <w:contextualSpacing w:val="0"/>
        <w:jc w:val="both"/>
        <w:textAlignment w:val="baseline"/>
        <w:rPr>
          <w:sz w:val="28"/>
          <w:szCs w:val="28"/>
          <w:u w:val="single"/>
        </w:rPr>
      </w:pPr>
      <w:r w:rsidRPr="00AB3AE4">
        <w:rPr>
          <w:rFonts w:ascii="Times New Roman" w:eastAsia="Times New Roman" w:hAnsi="Times New Roman" w:cs="Times New Roman"/>
          <w:b/>
          <w:bCs/>
          <w:color w:val="201D1D"/>
          <w:sz w:val="28"/>
          <w:szCs w:val="28"/>
          <w:u w:val="single"/>
          <w:lang w:eastAsia="pl-PL"/>
        </w:rPr>
        <w:lastRenderedPageBreak/>
        <w:t>Jeśli zaobserwujesz u siebie niepokojące objawy natychmiast skontaktuj się z lekarzem!</w:t>
      </w:r>
    </w:p>
    <w:p w:rsidR="00B30DBB" w:rsidRDefault="00B30DBB" w:rsidP="00B30DBB">
      <w:pPr>
        <w:pStyle w:val="Standard"/>
        <w:shd w:val="clear" w:color="auto" w:fill="FFFFFF"/>
        <w:spacing w:after="150" w:line="360" w:lineRule="auto"/>
        <w:ind w:left="142"/>
      </w:pPr>
      <w:r>
        <w:rPr>
          <w:rFonts w:ascii="Times New Roman" w:hAnsi="Times New Roman" w:cs="Times New Roman"/>
          <w:sz w:val="24"/>
          <w:szCs w:val="24"/>
        </w:rPr>
        <w:br/>
      </w:r>
      <w:r w:rsidRPr="002F7874">
        <w:rPr>
          <w:noProof/>
          <w:lang w:eastAsia="pl-PL"/>
        </w:rPr>
        <w:drawing>
          <wp:inline distT="0" distB="0" distL="0" distR="0">
            <wp:extent cx="5224145" cy="7323455"/>
            <wp:effectExtent l="0" t="0" r="0" b="0"/>
            <wp:docPr id="5" name="Obraz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4"/>
                    <pic:cNvPicPr>
                      <a:picLocks/>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4145" cy="7323455"/>
                    </a:xfrm>
                    <a:prstGeom prst="rect">
                      <a:avLst/>
                    </a:prstGeom>
                    <a:noFill/>
                    <a:ln>
                      <a:noFill/>
                    </a:ln>
                  </pic:spPr>
                </pic:pic>
              </a:graphicData>
            </a:graphic>
          </wp:inline>
        </w:drawing>
      </w:r>
      <w:r>
        <w:rPr>
          <w:rFonts w:cs="Times New Roman"/>
          <w:szCs w:val="22"/>
        </w:rPr>
        <w:br/>
      </w:r>
    </w:p>
    <w:p w:rsidR="00B30DBB" w:rsidRPr="00AB3AE4" w:rsidRDefault="00B30DBB" w:rsidP="00AB3AE4">
      <w:pPr>
        <w:suppressAutoHyphens/>
        <w:autoSpaceDN w:val="0"/>
        <w:spacing w:line="360" w:lineRule="auto"/>
        <w:jc w:val="both"/>
        <w:textAlignment w:val="baseline"/>
        <w:rPr>
          <w:sz w:val="28"/>
          <w:szCs w:val="28"/>
          <w:u w:val="single"/>
        </w:rPr>
      </w:pPr>
      <w:r w:rsidRPr="00AB3AE4">
        <w:rPr>
          <w:rFonts w:ascii="Times New Roman" w:hAnsi="Times New Roman" w:cs="Times New Roman"/>
          <w:b/>
          <w:bCs/>
          <w:sz w:val="28"/>
          <w:szCs w:val="28"/>
          <w:u w:val="single"/>
        </w:rPr>
        <w:lastRenderedPageBreak/>
        <w:t>Śledź aktualne wytyczne dotyczące sposobów funkcjonowania i odgórnie wprowadzane zasady epidemiczne.</w:t>
      </w:r>
    </w:p>
    <w:p w:rsidR="00B30DBB" w:rsidRDefault="00B30DBB" w:rsidP="00B30DBB">
      <w:pPr>
        <w:pStyle w:val="Standard"/>
        <w:spacing w:line="360" w:lineRule="auto"/>
        <w:ind w:firstLine="567"/>
        <w:jc w:val="both"/>
        <w:rPr>
          <w:rFonts w:ascii="Times New Roman" w:hAnsi="Times New Roman" w:cs="Times New Roman"/>
          <w:sz w:val="24"/>
        </w:rPr>
      </w:pPr>
    </w:p>
    <w:p w:rsidR="00B30DBB" w:rsidRDefault="00B30DBB" w:rsidP="00B30DBB">
      <w:pPr>
        <w:pStyle w:val="Standard"/>
        <w:spacing w:line="360" w:lineRule="auto"/>
        <w:jc w:val="both"/>
      </w:pPr>
      <w:r w:rsidRPr="002F7874">
        <w:rPr>
          <w:noProof/>
          <w:lang w:eastAsia="pl-PL"/>
        </w:rPr>
        <w:drawing>
          <wp:inline distT="0" distB="0" distL="0" distR="0">
            <wp:extent cx="5832566" cy="6570617"/>
            <wp:effectExtent l="0" t="0" r="0" b="0"/>
            <wp:docPr id="6" name="Obraz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1"/>
                    <pic:cNvPicPr>
                      <a:picLocks/>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38741" cy="6577573"/>
                    </a:xfrm>
                    <a:prstGeom prst="rect">
                      <a:avLst/>
                    </a:prstGeom>
                    <a:noFill/>
                    <a:ln>
                      <a:noFill/>
                    </a:ln>
                  </pic:spPr>
                </pic:pic>
              </a:graphicData>
            </a:graphic>
          </wp:inline>
        </w:drawing>
      </w:r>
    </w:p>
    <w:p w:rsidR="00B30DBB" w:rsidRDefault="00B30DBB" w:rsidP="00B30DBB">
      <w:pPr>
        <w:pStyle w:val="Standard"/>
        <w:spacing w:line="360" w:lineRule="auto"/>
        <w:ind w:firstLine="567"/>
        <w:jc w:val="both"/>
        <w:rPr>
          <w:rFonts w:ascii="Times New Roman" w:hAnsi="Times New Roman" w:cs="Times New Roman"/>
          <w:sz w:val="24"/>
        </w:rPr>
      </w:pPr>
    </w:p>
    <w:p w:rsidR="00B30DBB" w:rsidRDefault="00B30DBB" w:rsidP="00B30DBB">
      <w:pPr>
        <w:pStyle w:val="Standard"/>
        <w:spacing w:line="360" w:lineRule="auto"/>
        <w:ind w:firstLine="567"/>
        <w:jc w:val="both"/>
        <w:rPr>
          <w:rFonts w:ascii="Times New Roman" w:hAnsi="Times New Roman" w:cs="Times New Roman"/>
          <w:color w:val="0070C0"/>
          <w:sz w:val="24"/>
          <w:szCs w:val="24"/>
        </w:rPr>
      </w:pPr>
    </w:p>
    <w:p w:rsidR="00B30DBB" w:rsidRDefault="00B30DBB" w:rsidP="00B30DBB">
      <w:pPr>
        <w:pStyle w:val="Standard"/>
        <w:spacing w:line="360" w:lineRule="auto"/>
        <w:ind w:firstLine="567"/>
        <w:jc w:val="both"/>
        <w:rPr>
          <w:rFonts w:ascii="Times New Roman" w:hAnsi="Times New Roman" w:cs="Times New Roman"/>
          <w:color w:val="0070C0"/>
          <w:sz w:val="24"/>
          <w:szCs w:val="24"/>
        </w:rPr>
      </w:pPr>
    </w:p>
    <w:p w:rsidR="00B30DBB" w:rsidRDefault="00B30DBB" w:rsidP="00B30DBB">
      <w:pPr>
        <w:pStyle w:val="Standard"/>
        <w:spacing w:line="360" w:lineRule="auto"/>
        <w:ind w:firstLine="567"/>
        <w:jc w:val="both"/>
        <w:rPr>
          <w:rFonts w:ascii="Times New Roman" w:hAnsi="Times New Roman" w:cs="Times New Roman"/>
          <w:sz w:val="24"/>
        </w:rPr>
      </w:pPr>
    </w:p>
    <w:p w:rsidR="00B30DBB" w:rsidRDefault="00B30DBB" w:rsidP="00B30DBB">
      <w:pPr>
        <w:pStyle w:val="Standard"/>
        <w:spacing w:line="360" w:lineRule="auto"/>
        <w:ind w:firstLine="567"/>
        <w:jc w:val="both"/>
        <w:rPr>
          <w:rFonts w:ascii="Times New Roman" w:hAnsi="Times New Roman" w:cs="Times New Roman"/>
          <w:sz w:val="24"/>
        </w:rPr>
      </w:pPr>
    </w:p>
    <w:p w:rsidR="00B30DBB" w:rsidRDefault="00B30DBB" w:rsidP="00B30DBB">
      <w:pPr>
        <w:pStyle w:val="Standard"/>
        <w:spacing w:line="360" w:lineRule="auto"/>
        <w:ind w:firstLine="567"/>
        <w:jc w:val="both"/>
        <w:rPr>
          <w:rFonts w:ascii="Times New Roman" w:hAnsi="Times New Roman" w:cs="Times New Roman"/>
          <w:sz w:val="24"/>
        </w:rPr>
      </w:pPr>
    </w:p>
    <w:p w:rsidR="00B30DBB" w:rsidRDefault="00B30DBB" w:rsidP="00B30DBB">
      <w:pPr>
        <w:pStyle w:val="Standard"/>
        <w:spacing w:line="360" w:lineRule="auto"/>
        <w:ind w:firstLine="567"/>
        <w:jc w:val="both"/>
        <w:rPr>
          <w:rFonts w:ascii="Times New Roman" w:hAnsi="Times New Roman" w:cs="Times New Roman"/>
          <w:color w:val="0070C0"/>
          <w:sz w:val="24"/>
          <w:szCs w:val="24"/>
        </w:rPr>
      </w:pPr>
    </w:p>
    <w:p w:rsidR="00B30DBB" w:rsidRDefault="00B30DBB" w:rsidP="00B30DBB">
      <w:pPr>
        <w:pStyle w:val="Standard"/>
        <w:spacing w:line="360" w:lineRule="auto"/>
        <w:ind w:firstLine="567"/>
        <w:jc w:val="both"/>
        <w:rPr>
          <w:rFonts w:ascii="Times New Roman" w:hAnsi="Times New Roman" w:cs="Times New Roman"/>
          <w:sz w:val="24"/>
        </w:rPr>
      </w:pPr>
    </w:p>
    <w:p w:rsidR="00B30DBB" w:rsidRDefault="00B30DBB" w:rsidP="00B30DBB">
      <w:pPr>
        <w:pStyle w:val="Standard"/>
        <w:spacing w:line="360" w:lineRule="auto"/>
        <w:ind w:firstLine="567"/>
        <w:jc w:val="both"/>
        <w:rPr>
          <w:rFonts w:ascii="Times New Roman" w:hAnsi="Times New Roman" w:cs="Times New Roman"/>
          <w:sz w:val="24"/>
        </w:rPr>
      </w:pPr>
    </w:p>
    <w:p w:rsidR="00B30DBB" w:rsidRDefault="00B30DBB" w:rsidP="00B30DBB">
      <w:pPr>
        <w:pStyle w:val="Standard"/>
        <w:spacing w:line="360" w:lineRule="auto"/>
        <w:ind w:firstLine="567"/>
        <w:jc w:val="both"/>
      </w:pPr>
      <w:r w:rsidRPr="002F7874">
        <w:rPr>
          <w:noProof/>
          <w:lang w:eastAsia="pl-PL"/>
        </w:rPr>
        <w:drawing>
          <wp:inline distT="0" distB="0" distL="0" distR="0">
            <wp:extent cx="5757116" cy="6560457"/>
            <wp:effectExtent l="0" t="0" r="0" b="5715"/>
            <wp:docPr id="7" name="Obraz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8"/>
                    <pic:cNvPicPr>
                      <a:picLocks/>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4288" cy="6568630"/>
                    </a:xfrm>
                    <a:prstGeom prst="rect">
                      <a:avLst/>
                    </a:prstGeom>
                    <a:noFill/>
                    <a:ln>
                      <a:noFill/>
                    </a:ln>
                  </pic:spPr>
                </pic:pic>
              </a:graphicData>
            </a:graphic>
          </wp:inline>
        </w:drawing>
      </w:r>
    </w:p>
    <w:p w:rsidR="00B30DBB" w:rsidRDefault="00B30DBB" w:rsidP="00B30DBB">
      <w:pPr>
        <w:pStyle w:val="Standard"/>
        <w:spacing w:line="360" w:lineRule="auto"/>
        <w:ind w:firstLine="567"/>
        <w:jc w:val="both"/>
      </w:pPr>
    </w:p>
    <w:p w:rsidR="00B30DBB" w:rsidRDefault="00B30DBB" w:rsidP="00B30DBB">
      <w:pPr>
        <w:pStyle w:val="Standard"/>
        <w:spacing w:line="360" w:lineRule="auto"/>
        <w:ind w:firstLine="567"/>
        <w:jc w:val="both"/>
      </w:pPr>
      <w:r>
        <w:t xml:space="preserve">Źródło: </w:t>
      </w:r>
      <w:hyperlink r:id="rId20" w:history="1">
        <w:r>
          <w:rPr>
            <w:rStyle w:val="Internetlink"/>
          </w:rPr>
          <w:t>https://www.gov.pl/web/zdrowie/co-musisz-wiedziec-o-koronawirusie</w:t>
        </w:r>
      </w:hyperlink>
    </w:p>
    <w:p w:rsidR="00B30DBB" w:rsidRDefault="00B30DBB" w:rsidP="00B30DBB">
      <w:pPr>
        <w:pStyle w:val="Standard"/>
        <w:spacing w:line="360" w:lineRule="auto"/>
        <w:ind w:firstLine="567"/>
        <w:jc w:val="both"/>
      </w:pPr>
    </w:p>
    <w:p w:rsidR="00AB3AE4" w:rsidRDefault="00AB3AE4" w:rsidP="00AB3AE4">
      <w:pPr>
        <w:suppressAutoHyphens/>
        <w:autoSpaceDN w:val="0"/>
        <w:spacing w:line="360" w:lineRule="auto"/>
        <w:jc w:val="both"/>
        <w:textAlignment w:val="baseline"/>
        <w:rPr>
          <w:rFonts w:ascii="Times New Roman" w:hAnsi="Times New Roman" w:cs="Times New Roman"/>
          <w:b/>
          <w:bCs/>
          <w:sz w:val="24"/>
        </w:rPr>
      </w:pPr>
    </w:p>
    <w:p w:rsidR="00B30DBB" w:rsidRPr="00AB3AE4" w:rsidRDefault="00B30DBB" w:rsidP="00AB3AE4">
      <w:pPr>
        <w:suppressAutoHyphens/>
        <w:autoSpaceDN w:val="0"/>
        <w:spacing w:line="360" w:lineRule="auto"/>
        <w:jc w:val="both"/>
        <w:textAlignment w:val="baseline"/>
        <w:rPr>
          <w:sz w:val="28"/>
          <w:szCs w:val="28"/>
          <w:u w:val="single"/>
        </w:rPr>
      </w:pPr>
      <w:r w:rsidRPr="00AB3AE4">
        <w:rPr>
          <w:rFonts w:ascii="Times New Roman" w:hAnsi="Times New Roman" w:cs="Times New Roman"/>
          <w:b/>
          <w:bCs/>
          <w:sz w:val="28"/>
          <w:szCs w:val="28"/>
          <w:u w:val="single"/>
        </w:rPr>
        <w:lastRenderedPageBreak/>
        <w:t>Ja</w:t>
      </w:r>
      <w:r w:rsidR="00AB3AE4" w:rsidRPr="00AB3AE4">
        <w:rPr>
          <w:rFonts w:ascii="Times New Roman" w:hAnsi="Times New Roman" w:cs="Times New Roman"/>
          <w:b/>
          <w:bCs/>
          <w:sz w:val="28"/>
          <w:szCs w:val="28"/>
          <w:u w:val="single"/>
        </w:rPr>
        <w:t>k</w:t>
      </w:r>
      <w:r w:rsidRPr="00AB3AE4">
        <w:rPr>
          <w:rFonts w:ascii="Times New Roman" w:hAnsi="Times New Roman" w:cs="Times New Roman"/>
          <w:b/>
          <w:bCs/>
          <w:sz w:val="28"/>
          <w:szCs w:val="28"/>
          <w:u w:val="single"/>
        </w:rPr>
        <w:t xml:space="preserve"> radzić sobie z lękiem w czasie pandemii?</w:t>
      </w:r>
    </w:p>
    <w:p w:rsidR="00B30DBB" w:rsidRDefault="00B30DBB" w:rsidP="00B30DBB">
      <w:pPr>
        <w:pStyle w:val="Standard"/>
        <w:spacing w:line="360" w:lineRule="auto"/>
        <w:ind w:firstLine="567"/>
        <w:jc w:val="both"/>
        <w:rPr>
          <w:rFonts w:ascii="Times New Roman" w:hAnsi="Times New Roman" w:cs="Times New Roman"/>
          <w:color w:val="FF0000"/>
          <w:sz w:val="24"/>
        </w:rPr>
      </w:pPr>
    </w:p>
    <w:p w:rsidR="00B30DBB" w:rsidRDefault="00B30DBB" w:rsidP="00B30DBB">
      <w:pPr>
        <w:pStyle w:val="Standard"/>
        <w:spacing w:line="360" w:lineRule="auto"/>
        <w:ind w:firstLine="567"/>
        <w:jc w:val="both"/>
      </w:pPr>
      <w:r w:rsidRPr="002F7874">
        <w:rPr>
          <w:noProof/>
          <w:lang w:eastAsia="pl-PL"/>
        </w:rPr>
        <w:drawing>
          <wp:inline distT="0" distB="0" distL="0" distR="0">
            <wp:extent cx="5757545" cy="5757545"/>
            <wp:effectExtent l="0" t="0" r="0" b="0"/>
            <wp:docPr id="8" name="Obraz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5"/>
                    <pic:cNvPicPr>
                      <a:picLocks/>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7545" cy="5757545"/>
                    </a:xfrm>
                    <a:prstGeom prst="rect">
                      <a:avLst/>
                    </a:prstGeom>
                    <a:noFill/>
                    <a:ln>
                      <a:noFill/>
                    </a:ln>
                  </pic:spPr>
                </pic:pic>
              </a:graphicData>
            </a:graphic>
          </wp:inline>
        </w:drawing>
      </w:r>
    </w:p>
    <w:p w:rsidR="00B30DBB" w:rsidRDefault="00B30DBB" w:rsidP="00B30DBB">
      <w:pPr>
        <w:pStyle w:val="Standard"/>
        <w:spacing w:line="360" w:lineRule="auto"/>
        <w:ind w:firstLine="567"/>
        <w:jc w:val="both"/>
        <w:rPr>
          <w:rFonts w:ascii="Times New Roman" w:hAnsi="Times New Roman" w:cs="Times New Roman"/>
          <w:color w:val="FF0000"/>
          <w:sz w:val="24"/>
        </w:rPr>
      </w:pPr>
    </w:p>
    <w:p w:rsidR="00B30DBB" w:rsidRPr="00AB3AE4" w:rsidRDefault="00B30DBB" w:rsidP="00AB3AE4">
      <w:pPr>
        <w:pStyle w:val="Standard"/>
        <w:spacing w:line="360" w:lineRule="auto"/>
        <w:jc w:val="both"/>
        <w:rPr>
          <w:b/>
          <w:bCs/>
          <w:sz w:val="28"/>
          <w:szCs w:val="28"/>
        </w:rPr>
      </w:pPr>
      <w:r w:rsidRPr="00AB3AE4">
        <w:rPr>
          <w:rFonts w:ascii="Times New Roman" w:hAnsi="Times New Roman" w:cs="Times New Roman"/>
          <w:b/>
          <w:bCs/>
          <w:color w:val="FF0000"/>
          <w:sz w:val="28"/>
          <w:szCs w:val="28"/>
        </w:rPr>
        <w:t xml:space="preserve">Warto! </w:t>
      </w:r>
      <w:r w:rsidRPr="00AB3AE4">
        <w:rPr>
          <w:rFonts w:ascii="Times New Roman" w:hAnsi="Times New Roman" w:cs="Times New Roman"/>
          <w:b/>
          <w:bCs/>
          <w:sz w:val="28"/>
          <w:szCs w:val="28"/>
        </w:rPr>
        <w:t>stworzyć lokalną bazę informacyjną do wykorzystania w czasie pandemii, która będzie służyła również do dalszej, bieżącej pracy.</w:t>
      </w:r>
    </w:p>
    <w:p w:rsidR="00B30DBB" w:rsidRPr="00AB3AE4" w:rsidRDefault="00B30DBB" w:rsidP="00B30DBB">
      <w:pPr>
        <w:pStyle w:val="Standard"/>
        <w:shd w:val="clear" w:color="auto" w:fill="FFFFFF"/>
        <w:outlineLvl w:val="2"/>
        <w:rPr>
          <w:rFonts w:ascii="Times New Roman" w:hAnsi="Times New Roman" w:cs="Times New Roman"/>
          <w:b/>
          <w:bCs/>
          <w:color w:val="FF0000"/>
          <w:sz w:val="28"/>
          <w:szCs w:val="28"/>
        </w:rPr>
      </w:pPr>
    </w:p>
    <w:p w:rsidR="00B30DBB" w:rsidRDefault="00D90B60" w:rsidP="00AB3AE4">
      <w:pPr>
        <w:pStyle w:val="Standard"/>
        <w:shd w:val="clear" w:color="auto" w:fill="FFFFFF"/>
        <w:jc w:val="both"/>
        <w:outlineLvl w:val="2"/>
        <w:rPr>
          <w:rFonts w:ascii="Times New Roman" w:eastAsia="Times New Roman" w:hAnsi="Times New Roman" w:cs="Times New Roman"/>
          <w:b/>
          <w:bCs/>
          <w:color w:val="1B1B1B"/>
          <w:sz w:val="28"/>
          <w:szCs w:val="28"/>
          <w:lang w:eastAsia="pl-PL"/>
        </w:rPr>
      </w:pPr>
      <w:hyperlink r:id="rId22" w:history="1">
        <w:r w:rsidR="00B30DBB" w:rsidRPr="00AB3AE4">
          <w:rPr>
            <w:rFonts w:ascii="Times New Roman" w:eastAsia="Times New Roman" w:hAnsi="Times New Roman" w:cs="Times New Roman"/>
            <w:b/>
            <w:bCs/>
            <w:color w:val="0052A5"/>
            <w:sz w:val="28"/>
            <w:szCs w:val="28"/>
            <w:u w:val="single"/>
            <w:lang w:eastAsia="pl-PL"/>
          </w:rPr>
          <w:t>800 190 590</w:t>
        </w:r>
      </w:hyperlink>
      <w:r w:rsidR="00B30DBB" w:rsidRPr="00AB3AE4">
        <w:rPr>
          <w:rFonts w:ascii="Times New Roman" w:eastAsia="Times New Roman" w:hAnsi="Times New Roman" w:cs="Times New Roman"/>
          <w:b/>
          <w:bCs/>
          <w:color w:val="1B1B1B"/>
          <w:sz w:val="28"/>
          <w:szCs w:val="28"/>
          <w:lang w:eastAsia="pl-PL"/>
        </w:rPr>
        <w:t xml:space="preserve"> - numer infolinii Narodowego Funduszu Zdrowia dotyczącej postępowania w sytuacji podejrzenia zakażenia </w:t>
      </w:r>
      <w:proofErr w:type="spellStart"/>
      <w:r w:rsidR="00B30DBB" w:rsidRPr="00AB3AE4">
        <w:rPr>
          <w:rFonts w:ascii="Times New Roman" w:eastAsia="Times New Roman" w:hAnsi="Times New Roman" w:cs="Times New Roman"/>
          <w:b/>
          <w:bCs/>
          <w:color w:val="1B1B1B"/>
          <w:sz w:val="28"/>
          <w:szCs w:val="28"/>
          <w:lang w:eastAsia="pl-PL"/>
        </w:rPr>
        <w:t>koronawirus</w:t>
      </w:r>
      <w:r w:rsidR="00AB3AE4">
        <w:rPr>
          <w:rFonts w:ascii="Times New Roman" w:eastAsia="Times New Roman" w:hAnsi="Times New Roman" w:cs="Times New Roman"/>
          <w:b/>
          <w:bCs/>
          <w:color w:val="1B1B1B"/>
          <w:sz w:val="28"/>
          <w:szCs w:val="28"/>
          <w:lang w:eastAsia="pl-PL"/>
        </w:rPr>
        <w:t>a</w:t>
      </w:r>
      <w:bookmarkStart w:id="23" w:name="_Toc36803419"/>
      <w:proofErr w:type="spellEnd"/>
    </w:p>
    <w:p w:rsidR="00AB3AE4" w:rsidRDefault="00AB3AE4" w:rsidP="00AB3AE4">
      <w:pPr>
        <w:pStyle w:val="Standard"/>
        <w:shd w:val="clear" w:color="auto" w:fill="FFFFFF"/>
        <w:jc w:val="both"/>
        <w:outlineLvl w:val="2"/>
        <w:rPr>
          <w:rFonts w:ascii="Times New Roman" w:eastAsia="Times New Roman" w:hAnsi="Times New Roman" w:cs="Times New Roman"/>
          <w:b/>
          <w:bCs/>
          <w:color w:val="1B1B1B"/>
          <w:sz w:val="28"/>
          <w:szCs w:val="28"/>
          <w:lang w:eastAsia="pl-PL"/>
        </w:rPr>
      </w:pPr>
    </w:p>
    <w:p w:rsidR="00AB3AE4" w:rsidRPr="00AB3AE4" w:rsidRDefault="00AB3AE4" w:rsidP="00AB3AE4">
      <w:pPr>
        <w:pStyle w:val="Standard"/>
        <w:shd w:val="clear" w:color="auto" w:fill="FFFFFF"/>
        <w:jc w:val="both"/>
        <w:outlineLvl w:val="2"/>
        <w:rPr>
          <w:b/>
          <w:bCs/>
          <w:sz w:val="28"/>
          <w:szCs w:val="28"/>
        </w:rPr>
      </w:pPr>
    </w:p>
    <w:p w:rsidR="00B30DBB" w:rsidRDefault="00B30DBB" w:rsidP="00B30DBB">
      <w:pPr>
        <w:pStyle w:val="Nagwek1"/>
      </w:pPr>
      <w:bookmarkStart w:id="24" w:name="_Toc37015957"/>
      <w:r>
        <w:rPr>
          <w:rFonts w:ascii="Times New Roman" w:hAnsi="Times New Roman" w:cs="Times New Roman"/>
          <w:color w:val="000000"/>
        </w:rPr>
        <w:lastRenderedPageBreak/>
        <w:t>Podsumowanie</w:t>
      </w:r>
      <w:bookmarkEnd w:id="23"/>
      <w:bookmarkEnd w:id="24"/>
    </w:p>
    <w:p w:rsidR="00B30DBB" w:rsidRDefault="00B30DBB" w:rsidP="00B30DBB">
      <w:pPr>
        <w:pStyle w:val="Standard"/>
      </w:pPr>
    </w:p>
    <w:p w:rsidR="00B30DBB" w:rsidRDefault="00B30DBB" w:rsidP="00B30DBB">
      <w:pPr>
        <w:pStyle w:val="Standard"/>
        <w:spacing w:line="360" w:lineRule="auto"/>
        <w:jc w:val="both"/>
      </w:pPr>
      <w:r>
        <w:rPr>
          <w:rFonts w:ascii="Times New Roman" w:hAnsi="Times New Roman" w:cs="Times New Roman"/>
          <w:sz w:val="24"/>
          <w:szCs w:val="24"/>
        </w:rPr>
        <w:tab/>
        <w:t xml:space="preserve">Pamiętajmy kryzysy są nieodzowną częścią naszego życia. Dobrze przeżyte prowadzą do </w:t>
      </w:r>
      <w:proofErr w:type="spellStart"/>
      <w:r>
        <w:rPr>
          <w:rFonts w:ascii="Times New Roman" w:hAnsi="Times New Roman" w:cs="Times New Roman"/>
          <w:sz w:val="24"/>
          <w:szCs w:val="24"/>
        </w:rPr>
        <w:t>rozwoju</w:t>
      </w:r>
      <w:proofErr w:type="spellEnd"/>
      <w:r>
        <w:rPr>
          <w:rFonts w:ascii="Times New Roman" w:hAnsi="Times New Roman" w:cs="Times New Roman"/>
          <w:sz w:val="24"/>
          <w:szCs w:val="24"/>
        </w:rPr>
        <w:t>. Obecna sytuacja jest nie tylko wyrwaniem z codziennego funkcjonowania ale również sprawdzianem. Szczególną rolę w obecnej sytuacji wypełnia również pomoc społeczna. Pamiętajmy jednak przesłanie, że</w:t>
      </w:r>
      <w:r>
        <w:rPr>
          <w:rFonts w:ascii="Times New Roman" w:hAnsi="Times New Roman" w:cs="Times New Roman"/>
          <w:b/>
          <w:bCs/>
          <w:sz w:val="24"/>
          <w:szCs w:val="24"/>
        </w:rPr>
        <w:t xml:space="preserve"> </w:t>
      </w:r>
      <w:r>
        <w:rPr>
          <w:rFonts w:ascii="Times New Roman" w:hAnsi="Times New Roman" w:cs="Times New Roman"/>
          <w:b/>
          <w:bCs/>
          <w:sz w:val="24"/>
          <w:szCs w:val="24"/>
          <w:u w:val="single"/>
        </w:rPr>
        <w:t>sami możemy wszystko, ale razem możemy więcej</w:t>
      </w:r>
      <w:r>
        <w:rPr>
          <w:rFonts w:ascii="Times New Roman" w:hAnsi="Times New Roman" w:cs="Times New Roman"/>
          <w:sz w:val="24"/>
          <w:szCs w:val="24"/>
          <w:u w:val="single"/>
        </w:rPr>
        <w:t>!</w:t>
      </w:r>
      <w:r>
        <w:rPr>
          <w:rFonts w:ascii="Times New Roman" w:hAnsi="Times New Roman" w:cs="Times New Roman"/>
          <w:sz w:val="24"/>
          <w:szCs w:val="24"/>
        </w:rPr>
        <w:t xml:space="preserve"> I chodź oczekiwania społeczne, do naszej działalności, mają być prawo wysokie, to pamiętajmy również, </w:t>
      </w:r>
      <w:r w:rsidR="005044C5">
        <w:rPr>
          <w:rFonts w:ascii="Times New Roman" w:hAnsi="Times New Roman" w:cs="Times New Roman"/>
          <w:sz w:val="24"/>
          <w:szCs w:val="24"/>
        </w:rPr>
        <w:t>ż</w:t>
      </w:r>
      <w:r>
        <w:rPr>
          <w:rFonts w:ascii="Times New Roman" w:hAnsi="Times New Roman" w:cs="Times New Roman"/>
          <w:sz w:val="24"/>
          <w:szCs w:val="24"/>
        </w:rPr>
        <w:t xml:space="preserve">e </w:t>
      </w:r>
      <w:r>
        <w:rPr>
          <w:rFonts w:ascii="Times New Roman" w:hAnsi="Times New Roman" w:cs="Times New Roman"/>
          <w:b/>
          <w:bCs/>
          <w:sz w:val="24"/>
          <w:szCs w:val="24"/>
          <w:u w:val="single"/>
        </w:rPr>
        <w:t>dbałość o własną kondycję i bezpieczeństwo, może dopiero zagwarantować wysoką jakość naszych usług</w:t>
      </w:r>
      <w:r>
        <w:rPr>
          <w:rFonts w:ascii="Times New Roman" w:hAnsi="Times New Roman" w:cs="Times New Roman"/>
          <w:b/>
          <w:bCs/>
          <w:sz w:val="24"/>
          <w:szCs w:val="24"/>
        </w:rPr>
        <w:t>.</w:t>
      </w:r>
      <w:r>
        <w:rPr>
          <w:rFonts w:ascii="Times New Roman" w:hAnsi="Times New Roman" w:cs="Times New Roman"/>
          <w:sz w:val="24"/>
          <w:szCs w:val="24"/>
        </w:rPr>
        <w:t xml:space="preserve">  </w:t>
      </w:r>
    </w:p>
    <w:p w:rsidR="00B30DBB" w:rsidRDefault="00B30DBB" w:rsidP="00B30DBB">
      <w:pPr>
        <w:pStyle w:val="Standard"/>
        <w:spacing w:line="360" w:lineRule="auto"/>
        <w:jc w:val="both"/>
      </w:pPr>
      <w:r>
        <w:rPr>
          <w:rFonts w:ascii="Times New Roman" w:hAnsi="Times New Roman" w:cs="Times New Roman"/>
          <w:sz w:val="24"/>
          <w:szCs w:val="24"/>
        </w:rPr>
        <w:t xml:space="preserve">Obecna sytuacja jest również wyzwaniem i sprawdzianem dla kierowników jednostek organizacyjnych </w:t>
      </w:r>
      <w:proofErr w:type="spellStart"/>
      <w:r>
        <w:rPr>
          <w:rFonts w:ascii="Times New Roman" w:hAnsi="Times New Roman" w:cs="Times New Roman"/>
          <w:sz w:val="24"/>
          <w:szCs w:val="24"/>
        </w:rPr>
        <w:t>pomocy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społecznej</w:t>
      </w:r>
      <w:proofErr w:type="spellEnd"/>
      <w:r>
        <w:rPr>
          <w:rFonts w:ascii="Times New Roman" w:hAnsi="Times New Roman" w:cs="Times New Roman"/>
          <w:sz w:val="24"/>
          <w:szCs w:val="24"/>
        </w:rPr>
        <w:t xml:space="preserve"> w zakresie organizacji pracy ośrodków i ochrony pracowników. Do nich również kierujemy ten poradnik.  </w:t>
      </w:r>
    </w:p>
    <w:p w:rsidR="00B30DBB" w:rsidRDefault="00B30DBB" w:rsidP="00B30DBB">
      <w:pPr>
        <w:pStyle w:val="Standard"/>
        <w:spacing w:line="360" w:lineRule="auto"/>
        <w:jc w:val="both"/>
      </w:pPr>
      <w:r>
        <w:rPr>
          <w:rFonts w:ascii="Times New Roman" w:hAnsi="Times New Roman" w:cs="Times New Roman"/>
          <w:sz w:val="24"/>
          <w:szCs w:val="24"/>
        </w:rPr>
        <w:tab/>
      </w:r>
      <w:r>
        <w:rPr>
          <w:rFonts w:ascii="Times New Roman" w:hAnsi="Times New Roman" w:cs="Times New Roman"/>
          <w:b/>
          <w:bCs/>
          <w:sz w:val="24"/>
          <w:szCs w:val="24"/>
        </w:rPr>
        <w:t>Stowarzyszenie Certyfikowanych Superwizorów Pracy Socjalnej</w:t>
      </w:r>
      <w:r>
        <w:rPr>
          <w:rFonts w:ascii="Times New Roman" w:hAnsi="Times New Roman" w:cs="Times New Roman"/>
          <w:sz w:val="24"/>
          <w:szCs w:val="24"/>
        </w:rPr>
        <w:t xml:space="preserve"> jest do Państwa dyspozycji. Prosimy zgłaszać swoje potrzeby, uwagi i opinie do zarządu Stowarzyszenia:  </w:t>
      </w:r>
    </w:p>
    <w:p w:rsidR="00B30DBB" w:rsidRDefault="00B30DBB" w:rsidP="00B30DBB">
      <w:pPr>
        <w:pStyle w:val="Standard"/>
        <w:spacing w:line="360" w:lineRule="auto"/>
      </w:pPr>
      <w:r>
        <w:rPr>
          <w:rFonts w:ascii="Times New Roman" w:hAnsi="Times New Roman" w:cs="Times New Roman"/>
          <w:sz w:val="24"/>
          <w:szCs w:val="24"/>
        </w:rPr>
        <w:t xml:space="preserve">Adam Białas – prezes: tel. 505536490;e-mail: </w:t>
      </w:r>
      <w:hyperlink r:id="rId23" w:history="1">
        <w:r>
          <w:rPr>
            <w:rStyle w:val="Internetlink"/>
            <w:rFonts w:ascii="Times New Roman" w:hAnsi="Times New Roman" w:cs="Times New Roman"/>
            <w:sz w:val="24"/>
            <w:szCs w:val="24"/>
          </w:rPr>
          <w:t>adam.bialas@profuturia.pl</w:t>
        </w:r>
      </w:hyperlink>
    </w:p>
    <w:p w:rsidR="00B30DBB" w:rsidRDefault="00B30DBB" w:rsidP="00B30DBB">
      <w:pPr>
        <w:pStyle w:val="Standard"/>
        <w:spacing w:line="360" w:lineRule="auto"/>
      </w:pPr>
      <w:r>
        <w:rPr>
          <w:rFonts w:ascii="Times New Roman" w:hAnsi="Times New Roman" w:cs="Times New Roman"/>
          <w:sz w:val="24"/>
          <w:szCs w:val="24"/>
        </w:rPr>
        <w:t xml:space="preserve">Katarzyna </w:t>
      </w:r>
      <w:proofErr w:type="spellStart"/>
      <w:r>
        <w:rPr>
          <w:rFonts w:ascii="Times New Roman" w:hAnsi="Times New Roman" w:cs="Times New Roman"/>
          <w:sz w:val="24"/>
          <w:szCs w:val="24"/>
        </w:rPr>
        <w:t>Wojtanowicz</w:t>
      </w:r>
      <w:proofErr w:type="spellEnd"/>
      <w:r>
        <w:rPr>
          <w:rFonts w:ascii="Times New Roman" w:hAnsi="Times New Roman" w:cs="Times New Roman"/>
          <w:sz w:val="24"/>
          <w:szCs w:val="24"/>
        </w:rPr>
        <w:t xml:space="preserve"> – wiceprezes: tel. 604601980;e-mail:</w:t>
      </w:r>
      <w:hyperlink r:id="rId24" w:history="1">
        <w:r w:rsidRPr="002D2B76">
          <w:rPr>
            <w:rStyle w:val="Hipercze"/>
            <w:rFonts w:ascii="Times New Roman" w:hAnsi="Times New Roman" w:cs="Times New Roman"/>
            <w:color w:val="70AD47"/>
            <w:sz w:val="24"/>
            <w:szCs w:val="24"/>
          </w:rPr>
          <w:t>synergia.wsparcie@gmail.com</w:t>
        </w:r>
      </w:hyperlink>
    </w:p>
    <w:p w:rsidR="00B30DBB" w:rsidRPr="00403972" w:rsidRDefault="00B30DBB" w:rsidP="00B30DBB">
      <w:pPr>
        <w:pStyle w:val="Standard"/>
        <w:spacing w:line="360" w:lineRule="auto"/>
      </w:pPr>
      <w:r>
        <w:rPr>
          <w:rFonts w:ascii="Times New Roman" w:hAnsi="Times New Roman" w:cs="Times New Roman"/>
          <w:sz w:val="24"/>
          <w:szCs w:val="24"/>
        </w:rPr>
        <w:t xml:space="preserve">Zbigniew Piechocki – skarbnik: tel. 516066714;e-mail: </w:t>
      </w:r>
      <w:hyperlink r:id="rId25" w:history="1">
        <w:r>
          <w:rPr>
            <w:rStyle w:val="Internetlink"/>
            <w:rFonts w:ascii="Times New Roman" w:hAnsi="Times New Roman" w:cs="Times New Roman"/>
            <w:sz w:val="24"/>
            <w:szCs w:val="24"/>
          </w:rPr>
          <w:t>zbyszekpiechocki@gmail.com</w:t>
        </w:r>
      </w:hyperlink>
    </w:p>
    <w:p w:rsidR="00B30DBB" w:rsidRPr="00403972" w:rsidRDefault="00B30DBB" w:rsidP="00B30DBB">
      <w:pPr>
        <w:pStyle w:val="Standard"/>
        <w:spacing w:line="360" w:lineRule="auto"/>
        <w:ind w:firstLine="567"/>
        <w:jc w:val="both"/>
        <w:rPr>
          <w:rFonts w:ascii="Times New Roman" w:hAnsi="Times New Roman" w:cs="Times New Roman"/>
          <w:b/>
          <w:bCs/>
          <w:sz w:val="24"/>
          <w:szCs w:val="24"/>
        </w:rPr>
      </w:pPr>
      <w:r w:rsidRPr="00403972">
        <w:rPr>
          <w:rFonts w:ascii="Times New Roman" w:hAnsi="Times New Roman" w:cs="Times New Roman"/>
          <w:b/>
          <w:bCs/>
          <w:sz w:val="24"/>
          <w:szCs w:val="24"/>
        </w:rPr>
        <w:t>Zapraszamy do współpracy!</w:t>
      </w:r>
    </w:p>
    <w:p w:rsidR="00B30DBB" w:rsidRDefault="00B30DBB" w:rsidP="00B30DBB">
      <w:pPr>
        <w:pStyle w:val="Standard"/>
        <w:spacing w:line="360" w:lineRule="auto"/>
        <w:ind w:firstLine="567"/>
        <w:jc w:val="both"/>
        <w:rPr>
          <w:rFonts w:ascii="Times New Roman" w:hAnsi="Times New Roman" w:cs="Times New Roman"/>
          <w:sz w:val="24"/>
          <w:szCs w:val="24"/>
        </w:rPr>
      </w:pPr>
    </w:p>
    <w:p w:rsidR="00B30DBB" w:rsidRDefault="00B30DBB" w:rsidP="00B30DBB">
      <w:pPr>
        <w:pStyle w:val="Standard"/>
        <w:spacing w:line="360" w:lineRule="auto"/>
        <w:ind w:firstLine="567"/>
        <w:jc w:val="both"/>
        <w:rPr>
          <w:rFonts w:ascii="Times New Roman" w:hAnsi="Times New Roman" w:cs="Times New Roman"/>
          <w:sz w:val="24"/>
          <w:szCs w:val="24"/>
        </w:rPr>
      </w:pPr>
    </w:p>
    <w:p w:rsidR="00B30DBB" w:rsidRDefault="00B30DBB" w:rsidP="00B30DBB">
      <w:pPr>
        <w:pStyle w:val="Standard"/>
        <w:spacing w:line="360" w:lineRule="auto"/>
        <w:ind w:firstLine="567"/>
        <w:jc w:val="both"/>
        <w:rPr>
          <w:rFonts w:ascii="Times New Roman" w:hAnsi="Times New Roman" w:cs="Times New Roman"/>
          <w:sz w:val="24"/>
          <w:szCs w:val="24"/>
        </w:rPr>
      </w:pPr>
    </w:p>
    <w:p w:rsidR="00B30DBB" w:rsidRDefault="00B30DBB" w:rsidP="00B30DBB">
      <w:pPr>
        <w:pStyle w:val="Standard"/>
        <w:spacing w:line="360" w:lineRule="auto"/>
        <w:ind w:firstLine="567"/>
        <w:jc w:val="both"/>
        <w:rPr>
          <w:rFonts w:ascii="Times New Roman" w:hAnsi="Times New Roman" w:cs="Times New Roman"/>
          <w:sz w:val="24"/>
          <w:szCs w:val="24"/>
        </w:rPr>
      </w:pPr>
    </w:p>
    <w:p w:rsidR="00B30DBB" w:rsidRDefault="00B30DBB" w:rsidP="00B30DBB">
      <w:pPr>
        <w:pStyle w:val="Standard"/>
        <w:spacing w:line="360" w:lineRule="auto"/>
        <w:ind w:firstLine="567"/>
        <w:jc w:val="both"/>
        <w:rPr>
          <w:rFonts w:ascii="Times New Roman" w:hAnsi="Times New Roman" w:cs="Times New Roman"/>
          <w:sz w:val="24"/>
          <w:szCs w:val="24"/>
        </w:rPr>
      </w:pPr>
    </w:p>
    <w:p w:rsidR="00B30DBB" w:rsidRDefault="00B30DBB" w:rsidP="00B30DBB">
      <w:pPr>
        <w:pStyle w:val="Standard"/>
        <w:spacing w:line="360" w:lineRule="auto"/>
        <w:ind w:firstLine="567"/>
        <w:jc w:val="both"/>
        <w:rPr>
          <w:rFonts w:ascii="Times New Roman" w:hAnsi="Times New Roman" w:cs="Times New Roman"/>
          <w:sz w:val="24"/>
          <w:szCs w:val="24"/>
        </w:rPr>
      </w:pPr>
    </w:p>
    <w:p w:rsidR="00B30DBB" w:rsidRDefault="00B30DBB" w:rsidP="00B30DBB">
      <w:pPr>
        <w:pStyle w:val="Standard"/>
        <w:spacing w:line="360" w:lineRule="auto"/>
        <w:ind w:firstLine="567"/>
        <w:jc w:val="both"/>
        <w:rPr>
          <w:rFonts w:ascii="Times New Roman" w:hAnsi="Times New Roman" w:cs="Times New Roman"/>
          <w:sz w:val="24"/>
          <w:szCs w:val="24"/>
        </w:rPr>
      </w:pPr>
    </w:p>
    <w:p w:rsidR="00B30DBB" w:rsidRDefault="00B30DBB" w:rsidP="00B30DBB">
      <w:pPr>
        <w:pStyle w:val="Standard"/>
        <w:spacing w:line="360" w:lineRule="auto"/>
        <w:ind w:firstLine="567"/>
        <w:jc w:val="both"/>
        <w:rPr>
          <w:rFonts w:ascii="Times New Roman" w:hAnsi="Times New Roman" w:cs="Times New Roman"/>
          <w:sz w:val="24"/>
          <w:szCs w:val="24"/>
        </w:rPr>
      </w:pPr>
    </w:p>
    <w:p w:rsidR="00B30DBB" w:rsidRDefault="00B30DBB" w:rsidP="00B30DBB">
      <w:pPr>
        <w:pStyle w:val="Standard"/>
        <w:spacing w:line="360" w:lineRule="auto"/>
        <w:ind w:firstLine="567"/>
        <w:jc w:val="both"/>
        <w:rPr>
          <w:rFonts w:ascii="Times New Roman" w:hAnsi="Times New Roman" w:cs="Times New Roman"/>
          <w:sz w:val="24"/>
          <w:szCs w:val="24"/>
        </w:rPr>
      </w:pPr>
    </w:p>
    <w:p w:rsidR="00B30DBB" w:rsidRDefault="00B30DBB" w:rsidP="00B30DBB">
      <w:pPr>
        <w:pStyle w:val="Standard"/>
        <w:spacing w:line="360" w:lineRule="auto"/>
        <w:ind w:firstLine="567"/>
        <w:jc w:val="both"/>
        <w:rPr>
          <w:rFonts w:ascii="Times New Roman" w:hAnsi="Times New Roman" w:cs="Times New Roman"/>
          <w:sz w:val="24"/>
          <w:szCs w:val="24"/>
        </w:rPr>
      </w:pPr>
    </w:p>
    <w:p w:rsidR="00B30DBB" w:rsidRDefault="00B30DBB" w:rsidP="00B30DBB">
      <w:pPr>
        <w:pStyle w:val="Standard"/>
        <w:spacing w:line="360" w:lineRule="auto"/>
        <w:ind w:firstLine="567"/>
        <w:jc w:val="both"/>
        <w:rPr>
          <w:rFonts w:ascii="Times New Roman" w:hAnsi="Times New Roman" w:cs="Times New Roman"/>
          <w:sz w:val="24"/>
          <w:szCs w:val="24"/>
        </w:rPr>
      </w:pPr>
    </w:p>
    <w:p w:rsidR="00B30DBB" w:rsidRDefault="00B30DBB" w:rsidP="00B30DBB">
      <w:pPr>
        <w:pStyle w:val="Standard"/>
        <w:spacing w:line="360" w:lineRule="auto"/>
        <w:ind w:firstLine="567"/>
        <w:jc w:val="both"/>
        <w:rPr>
          <w:rFonts w:ascii="Times New Roman" w:hAnsi="Times New Roman" w:cs="Times New Roman"/>
          <w:sz w:val="24"/>
          <w:szCs w:val="24"/>
        </w:rPr>
      </w:pPr>
    </w:p>
    <w:p w:rsidR="00B30DBB" w:rsidRDefault="00B30DBB" w:rsidP="00B30DBB">
      <w:pPr>
        <w:pStyle w:val="Standard"/>
        <w:spacing w:line="360" w:lineRule="auto"/>
        <w:ind w:firstLine="567"/>
        <w:jc w:val="both"/>
        <w:rPr>
          <w:rFonts w:ascii="Times New Roman" w:hAnsi="Times New Roman" w:cs="Times New Roman"/>
          <w:sz w:val="24"/>
          <w:szCs w:val="24"/>
        </w:rPr>
      </w:pPr>
    </w:p>
    <w:p w:rsidR="00B30DBB" w:rsidRDefault="00B30DBB" w:rsidP="00B30DBB">
      <w:pPr>
        <w:pStyle w:val="Standard"/>
        <w:spacing w:line="360" w:lineRule="auto"/>
        <w:ind w:firstLine="567"/>
        <w:jc w:val="both"/>
        <w:rPr>
          <w:rFonts w:ascii="Times New Roman" w:hAnsi="Times New Roman" w:cs="Times New Roman"/>
          <w:sz w:val="24"/>
          <w:szCs w:val="24"/>
        </w:rPr>
      </w:pPr>
    </w:p>
    <w:p w:rsidR="00B30DBB" w:rsidRDefault="00B30DBB" w:rsidP="00B30DBB">
      <w:pPr>
        <w:pStyle w:val="Standard"/>
        <w:spacing w:line="360" w:lineRule="auto"/>
        <w:ind w:firstLine="567"/>
        <w:jc w:val="both"/>
        <w:rPr>
          <w:rFonts w:ascii="Times New Roman" w:hAnsi="Times New Roman" w:cs="Times New Roman"/>
          <w:sz w:val="24"/>
          <w:szCs w:val="24"/>
        </w:rPr>
      </w:pPr>
    </w:p>
    <w:p w:rsidR="00B30DBB" w:rsidRDefault="00B30DBB" w:rsidP="00B30DBB">
      <w:pPr>
        <w:sectPr w:rsidR="00B30DBB">
          <w:type w:val="continuous"/>
          <w:pgSz w:w="11906" w:h="16838"/>
          <w:pgMar w:top="1417" w:right="1417" w:bottom="1417" w:left="1417" w:header="708" w:footer="708" w:gutter="0"/>
          <w:cols w:space="0"/>
          <w:titlePg/>
        </w:sectPr>
      </w:pPr>
    </w:p>
    <w:p w:rsidR="00B30DBB" w:rsidRDefault="00B30DBB" w:rsidP="00B30DBB">
      <w:pPr>
        <w:pStyle w:val="Standard"/>
        <w:rPr>
          <w:rFonts w:ascii="Times New Roman" w:hAnsi="Times New Roman" w:cs="Times New Roman"/>
        </w:rPr>
      </w:pPr>
    </w:p>
    <w:sectPr w:rsidR="00B30DBB" w:rsidSect="007A15BF">
      <w:type w:val="continuous"/>
      <w:pgSz w:w="11906" w:h="16838"/>
      <w:pgMar w:top="1417" w:right="1417" w:bottom="1417" w:left="1417"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65A" w:rsidRDefault="00A1665A">
      <w:r>
        <w:separator/>
      </w:r>
    </w:p>
  </w:endnote>
  <w:endnote w:type="continuationSeparator" w:id="0">
    <w:p w:rsidR="00A1665A" w:rsidRDefault="00A1665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
    <w:altName w:val="Times New Roman"/>
    <w:charset w:val="00"/>
    <w:family w:val="auto"/>
    <w:pitch w:val="variable"/>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dobe Garamond Pro">
    <w:altName w:val="Times New Roman"/>
    <w:panose1 w:val="00000000000000000000"/>
    <w:charset w:val="00"/>
    <w:family w:val="roman"/>
    <w:notTrueType/>
    <w:pitch w:val="default"/>
    <w:sig w:usb0="00000001" w:usb1="00000000" w:usb2="00000000" w:usb3="00000000" w:csb0="00000003" w:csb1="00000000"/>
  </w:font>
  <w:font w:name="Liberation Sans">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Liberation Serif">
    <w:charset w:val="00"/>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46E" w:rsidRDefault="00D90B60">
    <w:pPr>
      <w:pStyle w:val="Stopka"/>
      <w:jc w:val="center"/>
    </w:pPr>
    <w:r>
      <w:fldChar w:fldCharType="begin"/>
    </w:r>
    <w:r w:rsidR="00F2146E">
      <w:instrText xml:space="preserve"> PAGE </w:instrText>
    </w:r>
    <w:r>
      <w:fldChar w:fldCharType="separate"/>
    </w:r>
    <w:r w:rsidR="003A00C7">
      <w:rPr>
        <w:noProof/>
      </w:rPr>
      <w:t>3</w:t>
    </w:r>
    <w:r>
      <w:fldChar w:fldCharType="end"/>
    </w:r>
  </w:p>
  <w:p w:rsidR="00F2146E" w:rsidRDefault="00F2146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65A" w:rsidRDefault="00A1665A">
      <w:r>
        <w:separator/>
      </w:r>
    </w:p>
  </w:footnote>
  <w:footnote w:type="continuationSeparator" w:id="0">
    <w:p w:rsidR="00A1665A" w:rsidRDefault="00A1665A">
      <w:r>
        <w:continuationSeparator/>
      </w:r>
    </w:p>
  </w:footnote>
  <w:footnote w:id="1">
    <w:p w:rsidR="00F2146E" w:rsidRDefault="00F2146E" w:rsidP="00B30DBB">
      <w:pPr>
        <w:pStyle w:val="Standard"/>
        <w:jc w:val="both"/>
      </w:pPr>
      <w:r>
        <w:rPr>
          <w:rStyle w:val="Odwoanieprzypisudolnego"/>
        </w:rPr>
        <w:footnoteRef/>
      </w:r>
      <w:r>
        <w:t xml:space="preserve"> </w:t>
      </w:r>
      <w:r>
        <w:rPr>
          <w:rFonts w:ascii="Times New Roman" w:hAnsi="Times New Roman" w:cs="Times New Roman"/>
          <w:sz w:val="20"/>
        </w:rPr>
        <w:t xml:space="preserve">M. Łuczyńska, A. Olech, K. </w:t>
      </w:r>
      <w:proofErr w:type="spellStart"/>
      <w:r>
        <w:rPr>
          <w:rFonts w:ascii="Times New Roman" w:hAnsi="Times New Roman" w:cs="Times New Roman"/>
          <w:sz w:val="20"/>
        </w:rPr>
        <w:t>Sekutowicz</w:t>
      </w:r>
      <w:proofErr w:type="spellEnd"/>
      <w:r>
        <w:rPr>
          <w:rFonts w:ascii="Times New Roman" w:hAnsi="Times New Roman" w:cs="Times New Roman"/>
          <w:sz w:val="20"/>
        </w:rPr>
        <w:t xml:space="preserve">, Warszawski model rozdzielenia pracy socjalnej od </w:t>
      </w:r>
      <w:proofErr w:type="spellStart"/>
      <w:r>
        <w:rPr>
          <w:rFonts w:ascii="Times New Roman" w:hAnsi="Times New Roman" w:cs="Times New Roman"/>
          <w:sz w:val="20"/>
        </w:rPr>
        <w:t>postepowań</w:t>
      </w:r>
      <w:proofErr w:type="spellEnd"/>
      <w:r>
        <w:rPr>
          <w:rFonts w:ascii="Times New Roman" w:hAnsi="Times New Roman" w:cs="Times New Roman"/>
          <w:sz w:val="20"/>
        </w:rPr>
        <w:t xml:space="preserve"> administracyjnych w sprawie </w:t>
      </w:r>
      <w:proofErr w:type="spellStart"/>
      <w:r>
        <w:rPr>
          <w:rFonts w:ascii="Times New Roman" w:hAnsi="Times New Roman" w:cs="Times New Roman"/>
          <w:sz w:val="20"/>
        </w:rPr>
        <w:t>świadczeń</w:t>
      </w:r>
      <w:proofErr w:type="spellEnd"/>
      <w:r>
        <w:rPr>
          <w:rFonts w:ascii="Times New Roman" w:hAnsi="Times New Roman" w:cs="Times New Roman"/>
          <w:sz w:val="20"/>
        </w:rPr>
        <w:t xml:space="preserve"> </w:t>
      </w:r>
      <w:proofErr w:type="spellStart"/>
      <w:r>
        <w:rPr>
          <w:rFonts w:ascii="Times New Roman" w:hAnsi="Times New Roman" w:cs="Times New Roman"/>
          <w:sz w:val="20"/>
        </w:rPr>
        <w:t>pomocy</w:t>
      </w:r>
      <w:proofErr w:type="spellEnd"/>
      <w:r>
        <w:rPr>
          <w:rFonts w:ascii="Times New Roman" w:hAnsi="Times New Roman" w:cs="Times New Roman"/>
          <w:sz w:val="20"/>
        </w:rPr>
        <w:t xml:space="preserve"> </w:t>
      </w:r>
      <w:proofErr w:type="spellStart"/>
      <w:r>
        <w:rPr>
          <w:rFonts w:ascii="Times New Roman" w:hAnsi="Times New Roman" w:cs="Times New Roman"/>
          <w:sz w:val="20"/>
        </w:rPr>
        <w:t>społecznej</w:t>
      </w:r>
      <w:proofErr w:type="spellEnd"/>
      <w:r>
        <w:rPr>
          <w:rFonts w:ascii="Times New Roman" w:hAnsi="Times New Roman" w:cs="Times New Roman"/>
          <w:sz w:val="20"/>
        </w:rPr>
        <w:t xml:space="preserve">. Warszawa 2019, s. 14-23.   </w:t>
      </w:r>
      <w:hyperlink r:id="rId1" w:history="1">
        <w:r>
          <w:rPr>
            <w:rStyle w:val="Internetlink"/>
            <w:rFonts w:ascii="Times New Roman" w:hAnsi="Times New Roman" w:cs="Times New Roman"/>
          </w:rPr>
          <w:t>https://bip.warszawa.pl/NR/exeres/5B708894-2A23-4965-A724-691D73DF22E3,frameless.htm</w:t>
        </w:r>
      </w:hyperlink>
    </w:p>
    <w:p w:rsidR="00F2146E" w:rsidRDefault="00F2146E" w:rsidP="00B30DBB">
      <w:pPr>
        <w:pStyle w:val="Tekstprzypisudolnego"/>
      </w:pPr>
    </w:p>
  </w:footnote>
  <w:footnote w:id="2">
    <w:p w:rsidR="00F2146E" w:rsidRDefault="00F2146E" w:rsidP="00B30DBB">
      <w:pPr>
        <w:pStyle w:val="Tekstprzypisudolnego"/>
      </w:pPr>
      <w:r>
        <w:rPr>
          <w:rStyle w:val="Odwoanieprzypisudolnego"/>
        </w:rPr>
        <w:footnoteRef/>
      </w:r>
      <w:r>
        <w:t xml:space="preserve"> </w:t>
      </w:r>
      <w:r>
        <w:rPr>
          <w:rFonts w:ascii="Times New Roman" w:hAnsi="Times New Roman" w:cs="Times New Roman"/>
        </w:rPr>
        <w:t xml:space="preserve">K. </w:t>
      </w:r>
      <w:proofErr w:type="spellStart"/>
      <w:r>
        <w:rPr>
          <w:rFonts w:ascii="Times New Roman" w:hAnsi="Times New Roman" w:cs="Times New Roman"/>
        </w:rPr>
        <w:t>Kadela</w:t>
      </w:r>
      <w:proofErr w:type="spellEnd"/>
      <w:r>
        <w:rPr>
          <w:rFonts w:ascii="Times New Roman" w:hAnsi="Times New Roman" w:cs="Times New Roman"/>
        </w:rPr>
        <w:t xml:space="preserve">, J. Kowalczyk, Standard Pracy Socjalnej. </w:t>
      </w:r>
      <w:r>
        <w:rPr>
          <w:rStyle w:val="Uwydatnienie"/>
          <w:rFonts w:ascii="Times New Roman" w:hAnsi="Times New Roman" w:cs="Times New Roman"/>
        </w:rPr>
        <w:t xml:space="preserve">Rekomendacje metodyczne i organizacyjne, </w:t>
      </w:r>
      <w:r>
        <w:rPr>
          <w:rFonts w:ascii="Times New Roman" w:hAnsi="Times New Roman" w:cs="Times New Roman"/>
        </w:rPr>
        <w:t xml:space="preserve">Wyd. WRZOS, Warszawa 2014, s. 10-39. </w:t>
      </w:r>
      <w:hyperlink r:id="rId2" w:history="1">
        <w:r>
          <w:rPr>
            <w:rStyle w:val="Internetlink"/>
            <w:rFonts w:ascii="Times New Roman" w:hAnsi="Times New Roman" w:cs="Times New Roman"/>
          </w:rPr>
          <w:t>http://www.wrzos.org.pl/projekt1.18/download/Standardy_pracy_socjalnej_www.pdf</w:t>
        </w:r>
      </w:hyperlink>
    </w:p>
  </w:footnote>
  <w:footnote w:id="3">
    <w:p w:rsidR="00F2146E" w:rsidRDefault="00F2146E" w:rsidP="00B30DBB">
      <w:pPr>
        <w:pStyle w:val="Tekstprzypisudolnego"/>
      </w:pPr>
      <w:r>
        <w:rPr>
          <w:rStyle w:val="Odwoanieprzypisudolnego"/>
        </w:rPr>
        <w:footnoteRef/>
      </w:r>
      <w:r>
        <w:t xml:space="preserve"> </w:t>
      </w:r>
      <w:r>
        <w:rPr>
          <w:rFonts w:ascii="Times New Roman" w:hAnsi="Times New Roman" w:cs="Times New Roman"/>
          <w:i/>
          <w:iCs/>
        </w:rPr>
        <w:t xml:space="preserve">Art. 36 Ustawy z dnia 12 marca 2004 r. o </w:t>
      </w:r>
      <w:proofErr w:type="spellStart"/>
      <w:r>
        <w:rPr>
          <w:rFonts w:ascii="Times New Roman" w:hAnsi="Times New Roman" w:cs="Times New Roman"/>
          <w:i/>
          <w:iCs/>
        </w:rPr>
        <w:t>pomocy</w:t>
      </w:r>
      <w:proofErr w:type="spellEnd"/>
      <w:r>
        <w:rPr>
          <w:rFonts w:ascii="Times New Roman" w:hAnsi="Times New Roman" w:cs="Times New Roman"/>
          <w:i/>
          <w:iCs/>
        </w:rPr>
        <w:t xml:space="preserve"> </w:t>
      </w:r>
      <w:proofErr w:type="spellStart"/>
      <w:r>
        <w:rPr>
          <w:rFonts w:ascii="Times New Roman" w:hAnsi="Times New Roman" w:cs="Times New Roman"/>
          <w:i/>
          <w:iCs/>
        </w:rPr>
        <w:t>społecznej</w:t>
      </w:r>
      <w:proofErr w:type="spellEnd"/>
      <w:r>
        <w:rPr>
          <w:rFonts w:ascii="Times New Roman" w:hAnsi="Times New Roman" w:cs="Times New Roman"/>
          <w:i/>
          <w:iCs/>
        </w:rPr>
        <w:t>.</w:t>
      </w:r>
      <w:r>
        <w:rPr>
          <w:rFonts w:ascii="Times New Roman" w:hAnsi="Times New Roman" w:cs="Times New Roman"/>
        </w:rPr>
        <w:t xml:space="preserve"> </w:t>
      </w:r>
      <w:hyperlink r:id="rId3" w:history="1">
        <w:r>
          <w:rPr>
            <w:rStyle w:val="Internetlink"/>
          </w:rPr>
          <w:t>http://prawo.sejm.gov.pl/isap.nsf/download.xsp/WDU20040640593/U/D20040593Lj.pdf</w:t>
        </w:r>
      </w:hyperlink>
    </w:p>
    <w:p w:rsidR="00F2146E" w:rsidRDefault="00F2146E" w:rsidP="00B30DBB">
      <w:pPr>
        <w:pStyle w:val="Tekstprzypisudolnego"/>
      </w:pPr>
    </w:p>
  </w:footnote>
  <w:footnote w:id="4">
    <w:p w:rsidR="00F2146E" w:rsidRDefault="00F2146E" w:rsidP="00B30DBB">
      <w:pPr>
        <w:pStyle w:val="Tekstprzypisudolnego"/>
      </w:pPr>
      <w:r>
        <w:rPr>
          <w:rStyle w:val="Odwoanieprzypisudolnego"/>
        </w:rPr>
        <w:footnoteRef/>
      </w:r>
      <w:r>
        <w:t xml:space="preserve"> </w:t>
      </w:r>
      <w:hyperlink r:id="rId4" w:history="1">
        <w:r>
          <w:rPr>
            <w:rStyle w:val="Internetlink"/>
          </w:rPr>
          <w:t>http://orka.sejm.gov.pl/proc9.nsf/ustawy/299_u.htm</w:t>
        </w:r>
      </w:hyperlink>
    </w:p>
    <w:p w:rsidR="00F2146E" w:rsidRDefault="00D90B60" w:rsidP="00B30DBB">
      <w:pPr>
        <w:pStyle w:val="Tekstprzypisudolnego"/>
      </w:pPr>
      <w:hyperlink r:id="rId5" w:history="1">
        <w:r w:rsidR="00F2146E">
          <w:rPr>
            <w:rStyle w:val="Internetlink"/>
          </w:rPr>
          <w:t>https://www.prezydent.pl/prawo/ustawy/podpisane/art,55,marzec-2020-r.html</w:t>
        </w:r>
      </w:hyperlink>
    </w:p>
    <w:p w:rsidR="00F2146E" w:rsidRDefault="00F2146E" w:rsidP="00B30DBB">
      <w:pPr>
        <w:pStyle w:val="Tekstprzypisudolnego"/>
      </w:pPr>
    </w:p>
    <w:p w:rsidR="00F2146E" w:rsidRDefault="00F2146E" w:rsidP="00B30DBB">
      <w:pPr>
        <w:pStyle w:val="Tekstprzypisudolnego"/>
      </w:pPr>
    </w:p>
  </w:footnote>
  <w:footnote w:id="5">
    <w:p w:rsidR="00F2146E" w:rsidRDefault="00F2146E" w:rsidP="00B30DBB">
      <w:pPr>
        <w:pStyle w:val="Standard"/>
        <w:jc w:val="both"/>
      </w:pPr>
      <w:r>
        <w:rPr>
          <w:rStyle w:val="Odwoanieprzypisudolnego"/>
        </w:rPr>
        <w:footnoteRef/>
      </w:r>
      <w:r>
        <w:t xml:space="preserve"> </w:t>
      </w:r>
      <w:r>
        <w:rPr>
          <w:rFonts w:eastAsia="Times New Roman" w:cs="Calibri"/>
          <w:sz w:val="18"/>
          <w:szCs w:val="18"/>
          <w:lang w:eastAsia="pl-PL"/>
        </w:rPr>
        <w:t>Opracowanie na podstawie:</w:t>
      </w:r>
      <w:hyperlink r:id="rId6" w:history="1">
        <w:r>
          <w:rPr>
            <w:rStyle w:val="Internetlink"/>
            <w:rFonts w:cs="Calibri"/>
            <w:sz w:val="18"/>
            <w:szCs w:val="18"/>
          </w:rPr>
          <w:t>https://www.niebieskalinia.pl/6708-procedura-niebieskie-karty-w-czasie-pandemii-epidemii-stanow-nadzwyczajnych</w:t>
        </w:r>
      </w:hyperlink>
      <w:r>
        <w:rPr>
          <w:rFonts w:cs="Calibri"/>
          <w:sz w:val="18"/>
          <w:szCs w:val="18"/>
        </w:rPr>
        <w:t xml:space="preserve"> oraz Ustawa z dnia 29 lipca 2005r. o przeciwdziałaniu przemocy w rodzinie (Dz. U. z 2015, poz.1390 ze zm.), Rozporządzenie Rady Ministrów z dnia 13 </w:t>
      </w:r>
      <w:proofErr w:type="spellStart"/>
      <w:r>
        <w:rPr>
          <w:rFonts w:cs="Calibri"/>
          <w:sz w:val="18"/>
          <w:szCs w:val="18"/>
        </w:rPr>
        <w:t>września</w:t>
      </w:r>
      <w:proofErr w:type="spellEnd"/>
      <w:r>
        <w:rPr>
          <w:rFonts w:cs="Calibri"/>
          <w:sz w:val="18"/>
          <w:szCs w:val="18"/>
        </w:rPr>
        <w:t xml:space="preserve"> 2011 r. w sprawie procedury „Niebieskie Karty” oraz wzorów formularzy „Niebieska Karta” (Dz. U. z 2011, poz. 1245).</w:t>
      </w:r>
    </w:p>
    <w:p w:rsidR="00F2146E" w:rsidRDefault="00F2146E" w:rsidP="00B30DBB">
      <w:pPr>
        <w:pStyle w:val="Tekstprzypisudolnego"/>
      </w:pPr>
    </w:p>
  </w:footnote>
  <w:footnote w:id="6">
    <w:p w:rsidR="00F2146E" w:rsidRDefault="00F2146E" w:rsidP="00B30DBB">
      <w:pPr>
        <w:pStyle w:val="Standard"/>
        <w:jc w:val="both"/>
      </w:pPr>
      <w:r>
        <w:rPr>
          <w:rStyle w:val="Odwoanieprzypisudolnego"/>
        </w:rPr>
        <w:footnoteRef/>
      </w:r>
      <w:r>
        <w:t xml:space="preserve"> </w:t>
      </w:r>
      <w:r>
        <w:rPr>
          <w:rFonts w:cs="Calibri"/>
          <w:sz w:val="20"/>
        </w:rPr>
        <w:t>W dalszej części d</w:t>
      </w:r>
      <w:r>
        <w:rPr>
          <w:rFonts w:eastAsia="Times New Roman" w:cs="Calibri"/>
          <w:color w:val="000000"/>
          <w:sz w:val="20"/>
          <w:lang w:eastAsia="pl-PL"/>
        </w:rPr>
        <w:t>la ułatwienia używane są określenia popularne, np. osoba stosująca przemoc, osoba doświadczająca przemocy.</w:t>
      </w:r>
    </w:p>
  </w:footnote>
  <w:footnote w:id="7">
    <w:p w:rsidR="00F2146E" w:rsidRDefault="00F2146E" w:rsidP="00B30DBB">
      <w:pPr>
        <w:pStyle w:val="Tekstprzypisudolnego"/>
      </w:pPr>
      <w:r>
        <w:rPr>
          <w:rStyle w:val="Odwoanieprzypisudolnego"/>
        </w:rPr>
        <w:footnoteRef/>
      </w:r>
      <w:r>
        <w:t xml:space="preserve"> Analogię można znaleźć w działaniach Miejskiego Ośrodka Pomocy Rodzinie we Włocławku, w którym obowiązuje Zarządzenie Dyrektora MOPR regulujące takie działania. </w:t>
      </w:r>
      <w:hyperlink r:id="rId7" w:history="1">
        <w:r>
          <w:rPr>
            <w:rStyle w:val="Internetlink"/>
          </w:rPr>
          <w:t>http://www.bip.mopr.wloclawek.pl/?app=zarzadzenia&amp;nid=2273&amp;y=2019&amp;which=Dyrektora+Miejskiego+O%C5%9Brodka+Pomocy+Rodzinie+we+W%C5%82oc%C5%82awku</w:t>
        </w:r>
      </w:hyperlink>
    </w:p>
  </w:footnote>
  <w:footnote w:id="8">
    <w:p w:rsidR="00F2146E" w:rsidRDefault="00F2146E" w:rsidP="00B30DBB">
      <w:pPr>
        <w:pStyle w:val="Tekstprzypisudolnego"/>
      </w:pPr>
      <w:r>
        <w:rPr>
          <w:rStyle w:val="Odwoanieprzypisudolnego"/>
        </w:rPr>
        <w:footnoteRef/>
      </w:r>
      <w:r>
        <w:t xml:space="preserve"> Zobacz więcej: J. Grodecka, R. Kłucka, K. </w:t>
      </w:r>
      <w:proofErr w:type="spellStart"/>
      <w:r>
        <w:t>Sarzała</w:t>
      </w:r>
      <w:proofErr w:type="spellEnd"/>
      <w:r>
        <w:t xml:space="preserve">, A. </w:t>
      </w:r>
      <w:proofErr w:type="spellStart"/>
      <w:r>
        <w:t>Żukiewicz</w:t>
      </w:r>
      <w:proofErr w:type="spellEnd"/>
      <w:r>
        <w:t>, Standardy pracy socjalnej z rodziną dotkniętą problemem przemocy, Wrzos 2011.</w:t>
      </w:r>
    </w:p>
    <w:p w:rsidR="00F2146E" w:rsidRDefault="00D90B60" w:rsidP="00B30DBB">
      <w:pPr>
        <w:pStyle w:val="Tekstprzypisudolnego"/>
      </w:pPr>
      <w:hyperlink r:id="rId8" w:history="1">
        <w:r w:rsidR="00F2146E">
          <w:rPr>
            <w:rStyle w:val="Internetlink"/>
            <w:sz w:val="22"/>
          </w:rPr>
          <w:t>http://www.wrzos.org.pl/projekt1.18/download/ZE%20PwR%20OR%20V_VI_W3.pdf</w:t>
        </w:r>
      </w:hyperlink>
    </w:p>
  </w:footnote>
  <w:footnote w:id="9">
    <w:p w:rsidR="00F2146E" w:rsidRDefault="00F2146E" w:rsidP="005044C5">
      <w:pPr>
        <w:pStyle w:val="Standard"/>
        <w:jc w:val="both"/>
      </w:pPr>
      <w:r>
        <w:rPr>
          <w:rStyle w:val="Odwoanieprzypisudolnego"/>
        </w:rPr>
        <w:footnoteRef/>
      </w:r>
      <w:r>
        <w:rPr>
          <w:rFonts w:cs="Calibri"/>
          <w:sz w:val="20"/>
        </w:rPr>
        <w:t xml:space="preserve"> </w:t>
      </w:r>
      <w:r>
        <w:rPr>
          <w:rFonts w:eastAsia="Times New Roman" w:cs="Calibri"/>
          <w:color w:val="000000"/>
          <w:sz w:val="20"/>
          <w:lang w:eastAsia="pl-PL"/>
        </w:rPr>
        <w:t>Doświadczenia pokazują wyższość kontaktów video nad połączeniami telefonicznymi. Dzięki nim można chociaż częściowo zauważyć reakcje pozawerbalne rozmówców, w tym dzieci, nawiązać relacje pomocowe i wspierające.</w:t>
      </w:r>
    </w:p>
  </w:footnote>
  <w:footnote w:id="10">
    <w:p w:rsidR="00F2146E" w:rsidRDefault="00F2146E" w:rsidP="00B30DBB">
      <w:pPr>
        <w:pStyle w:val="Tekstprzypisudolnego"/>
      </w:pPr>
      <w:r>
        <w:rPr>
          <w:rStyle w:val="Odwoanieprzypisudolnego"/>
        </w:rPr>
        <w:footnoteRef/>
      </w:r>
      <w:r>
        <w:t xml:space="preserve"> </w:t>
      </w:r>
      <w:hyperlink r:id="rId9" w:history="1">
        <w:r>
          <w:rPr>
            <w:rStyle w:val="Internetlink"/>
          </w:rPr>
          <w:t>https://www.niebieskalinia.pl/pismo/wydania/dostepne-artykuly/4397-przewodnik-diagnostyczno-interwencyjny-jak-rozmawiac-z-ofiarami-przemocy-domowej</w:t>
        </w:r>
      </w:hyperlink>
      <w:r>
        <w:t xml:space="preserve"> część VI „Opracowanie planu bezpieczeństwa ofiary”, </w:t>
      </w:r>
      <w:proofErr w:type="spellStart"/>
      <w:r>
        <w:t>przy</w:t>
      </w:r>
      <w:proofErr w:type="spellEnd"/>
      <w:r>
        <w:t xml:space="preserve"> czym proponowana forma rozmowy video w czasie epidemii nie jest tworzeniem planu sensu stricte, a zaproponowane pytania mają ułatwić zbadanie, czy osoba doświadczająca przemocy może przebywać w domu bez zagrożenia utratą zdrowia lub życia.</w:t>
      </w:r>
    </w:p>
  </w:footnote>
  <w:footnote w:id="11">
    <w:p w:rsidR="00F2146E" w:rsidRDefault="00F2146E" w:rsidP="00B30DBB">
      <w:pPr>
        <w:pStyle w:val="Tekstprzypisudolnego"/>
        <w:jc w:val="both"/>
      </w:pPr>
      <w:r>
        <w:rPr>
          <w:rStyle w:val="Odwoanieprzypisudolnego"/>
        </w:rPr>
        <w:footnoteRef/>
      </w:r>
      <w:r>
        <w:t xml:space="preserve"> Warunki specjalne – sytuacja wystąpienia kryzysu zamiennie katastrofy, za A. Skowrońską definicja sformułowana przez, Inter- -</w:t>
      </w:r>
      <w:proofErr w:type="spellStart"/>
      <w:r>
        <w:t>Agency</w:t>
      </w:r>
      <w:proofErr w:type="spellEnd"/>
      <w:r>
        <w:t xml:space="preserve"> Standing </w:t>
      </w:r>
      <w:proofErr w:type="spellStart"/>
      <w:r>
        <w:t>Committee</w:t>
      </w:r>
      <w:proofErr w:type="spellEnd"/>
      <w:r>
        <w:t xml:space="preserve"> (IASC)2, która określa taką sytuację jako „poważne zakłócenie funkcjonowania społeczeństwa powodujące straty materialne i środowiskowe, którym dotknięte społeczeństwo nie jest w stanie podołać za pomocą własnych zasobów i zdolności. Katastrofa jest funkcją procesów zagrożenia, na które składają się różne niebezpieczeństwa, warunki podatności oraz niewystarczające zdolności lub środki do redukowania potencjalnych negatywnych konsekwencji ryzyka”, </w:t>
      </w:r>
      <w:bookmarkStart w:id="17" w:name="_Hlk36645327"/>
      <w:r>
        <w:t>A. Skowrońska, Pomoc społeczna w obliczu katastrof i kryzysów złożonych, CRZL, Warszawa 2014, s. 15.</w:t>
      </w:r>
      <w:bookmarkEnd w:id="17"/>
    </w:p>
  </w:footnote>
  <w:footnote w:id="12">
    <w:p w:rsidR="00F2146E" w:rsidRDefault="00F2146E" w:rsidP="00B30DBB">
      <w:pPr>
        <w:pStyle w:val="Tekstprzypisudolnego"/>
      </w:pPr>
      <w:r>
        <w:rPr>
          <w:rStyle w:val="Odwoanieprzypisudolnego"/>
        </w:rPr>
        <w:footnoteRef/>
      </w:r>
      <w:r>
        <w:t xml:space="preserve"> Ustawa z dnia 12 marca 2004 r. o </w:t>
      </w:r>
      <w:proofErr w:type="spellStart"/>
      <w:r>
        <w:t>pomocy</w:t>
      </w:r>
      <w:proofErr w:type="spellEnd"/>
      <w:r>
        <w:t xml:space="preserve"> </w:t>
      </w:r>
      <w:proofErr w:type="spellStart"/>
      <w:r>
        <w:t>społecznej</w:t>
      </w:r>
      <w:proofErr w:type="spellEnd"/>
      <w:r>
        <w:t>, Dz. U. 2004 Nr 64 poz. 593, ze zmianami.</w:t>
      </w:r>
    </w:p>
  </w:footnote>
  <w:footnote w:id="13">
    <w:p w:rsidR="00F2146E" w:rsidRDefault="00F2146E" w:rsidP="00B30DBB">
      <w:pPr>
        <w:pStyle w:val="Tekstprzypisudolnego"/>
      </w:pPr>
      <w:r>
        <w:rPr>
          <w:rStyle w:val="Odwoanieprzypisudolnego"/>
        </w:rPr>
        <w:footnoteRef/>
      </w:r>
      <w:r>
        <w:t xml:space="preserve"> Więcej: </w:t>
      </w:r>
      <w:bookmarkStart w:id="18" w:name="_Hlk36638519"/>
      <w:proofErr w:type="spellStart"/>
      <w:r>
        <w:t>R.K.James</w:t>
      </w:r>
      <w:proofErr w:type="spellEnd"/>
      <w:r>
        <w:t xml:space="preserve">, B.E. </w:t>
      </w:r>
      <w:proofErr w:type="spellStart"/>
      <w:r>
        <w:t>Gilliland</w:t>
      </w:r>
      <w:proofErr w:type="spellEnd"/>
      <w:r>
        <w:t xml:space="preserve">, Strategie </w:t>
      </w:r>
      <w:proofErr w:type="spellStart"/>
      <w:r>
        <w:t>interwencji</w:t>
      </w:r>
      <w:proofErr w:type="spellEnd"/>
      <w:r>
        <w:t xml:space="preserve"> </w:t>
      </w:r>
      <w:proofErr w:type="spellStart"/>
      <w:r>
        <w:t>kryzysowej</w:t>
      </w:r>
      <w:proofErr w:type="spellEnd"/>
      <w:r>
        <w:t>, PARPA, Warszawa 2004, s. 26 -29.</w:t>
      </w:r>
      <w:bookmarkEnd w:id="18"/>
    </w:p>
  </w:footnote>
  <w:footnote w:id="14">
    <w:p w:rsidR="00F2146E" w:rsidRDefault="00F2146E" w:rsidP="00B30DBB">
      <w:pPr>
        <w:pStyle w:val="Tekstprzypisudolnego"/>
      </w:pPr>
      <w:r>
        <w:rPr>
          <w:rStyle w:val="Odwoanieprzypisudolnego"/>
        </w:rPr>
        <w:footnoteRef/>
      </w:r>
      <w:r>
        <w:t xml:space="preserve"> Model </w:t>
      </w:r>
      <w:proofErr w:type="spellStart"/>
      <w:r>
        <w:t>wg</w:t>
      </w:r>
      <w:proofErr w:type="spellEnd"/>
      <w:r>
        <w:t xml:space="preserve">. </w:t>
      </w:r>
      <w:proofErr w:type="spellStart"/>
      <w:r>
        <w:t>R.K.James</w:t>
      </w:r>
      <w:proofErr w:type="spellEnd"/>
      <w:r>
        <w:t xml:space="preserve">, B.E. </w:t>
      </w:r>
      <w:proofErr w:type="spellStart"/>
      <w:r>
        <w:t>Gilliland</w:t>
      </w:r>
      <w:proofErr w:type="spellEnd"/>
      <w:r>
        <w:t xml:space="preserve">, Strategie </w:t>
      </w:r>
      <w:proofErr w:type="spellStart"/>
      <w:r>
        <w:t>interwencji</w:t>
      </w:r>
      <w:proofErr w:type="spellEnd"/>
      <w:r>
        <w:t xml:space="preserve"> </w:t>
      </w:r>
      <w:proofErr w:type="spellStart"/>
      <w:r>
        <w:t>kryzysowej</w:t>
      </w:r>
      <w:proofErr w:type="spellEnd"/>
      <w:r>
        <w:t>, PARPA, Warszawa 2004, s. 58 – 62.</w:t>
      </w:r>
    </w:p>
  </w:footnote>
  <w:footnote w:id="15">
    <w:p w:rsidR="00F2146E" w:rsidRDefault="00F2146E" w:rsidP="00B30DBB">
      <w:pPr>
        <w:pStyle w:val="Tekstprzypisudolnego"/>
      </w:pPr>
      <w:r>
        <w:rPr>
          <w:rStyle w:val="Odwoanieprzypisudolnego"/>
        </w:rPr>
        <w:footnoteRef/>
      </w:r>
      <w:r>
        <w:t xml:space="preserve"> A. Skowrońska, Pomoc społeczna w obliczu katastrof i kryzysów złożonych, CRZL, Warszawa 2014, s. 134.</w:t>
      </w:r>
    </w:p>
  </w:footnote>
  <w:footnote w:id="16">
    <w:p w:rsidR="00F2146E" w:rsidRPr="00552963" w:rsidRDefault="00F2146E" w:rsidP="00B30DBB">
      <w:pPr>
        <w:pStyle w:val="Tekstprzypisudolnego"/>
      </w:pPr>
      <w:r>
        <w:rPr>
          <w:rStyle w:val="Odwoanieprzypisudolnego"/>
        </w:rPr>
        <w:footnoteRef/>
      </w:r>
      <w:r w:rsidRPr="00552963">
        <w:t xml:space="preserve"> </w:t>
      </w:r>
      <w:proofErr w:type="spellStart"/>
      <w:r w:rsidRPr="00552963">
        <w:t>Op.cit</w:t>
      </w:r>
      <w:proofErr w:type="spellEnd"/>
      <w:r w:rsidRPr="00552963">
        <w:t>, s.135-136.</w:t>
      </w:r>
    </w:p>
  </w:footnote>
  <w:footnote w:id="17">
    <w:p w:rsidR="00F2146E" w:rsidRPr="00552963" w:rsidRDefault="00F2146E" w:rsidP="00B30DBB">
      <w:pPr>
        <w:pStyle w:val="Tekstprzypisudolnego"/>
      </w:pPr>
      <w:r>
        <w:rPr>
          <w:rStyle w:val="Odwoanieprzypisudolnego"/>
        </w:rPr>
        <w:footnoteRef/>
      </w:r>
      <w:r w:rsidRPr="00552963">
        <w:t xml:space="preserve"> Op.cit.s.136.</w:t>
      </w:r>
    </w:p>
  </w:footnote>
  <w:footnote w:id="18">
    <w:p w:rsidR="00F2146E" w:rsidRDefault="00F2146E" w:rsidP="00B30DBB">
      <w:pPr>
        <w:pStyle w:val="Tekstprzypisudolnego"/>
      </w:pPr>
      <w:r>
        <w:rPr>
          <w:rStyle w:val="Odwoanieprzypisudolnego"/>
        </w:rPr>
        <w:footnoteRef/>
      </w:r>
      <w:r>
        <w:t xml:space="preserve"> A. Skowrońska, Pomoc społeczna w obliczu katastrof i kryzysów złożonych CRZL, Warszawa 2014, s. 172.</w:t>
      </w:r>
    </w:p>
    <w:p w:rsidR="00F2146E" w:rsidRDefault="00F2146E" w:rsidP="00B30DBB">
      <w:pPr>
        <w:pStyle w:val="Tekstprzypisudolnego"/>
      </w:pPr>
    </w:p>
  </w:footnote>
  <w:footnote w:id="19">
    <w:p w:rsidR="00F2146E" w:rsidRDefault="00F2146E" w:rsidP="00B30DBB">
      <w:pPr>
        <w:pStyle w:val="Tekstprzypisudolnego"/>
      </w:pPr>
      <w:r>
        <w:rPr>
          <w:rStyle w:val="Odwoanieprzypisudolnego"/>
        </w:rPr>
        <w:footnoteRef/>
      </w:r>
      <w:r>
        <w:rPr>
          <w:sz w:val="18"/>
          <w:szCs w:val="18"/>
        </w:rPr>
        <w:t xml:space="preserve"> Więcej: </w:t>
      </w:r>
      <w:hyperlink r:id="rId10" w:history="1">
        <w:r>
          <w:rPr>
            <w:rStyle w:val="Internetlink"/>
            <w:sz w:val="18"/>
            <w:szCs w:val="18"/>
          </w:rPr>
          <w:t>https://www.gov.pl/web/zdrowie/informacje-dotyczace-produktow-wykorzystywanych-podczas-zwalczania-covid-19</w:t>
        </w:r>
      </w:hyperlink>
    </w:p>
  </w:footnote>
  <w:footnote w:id="20">
    <w:p w:rsidR="00F2146E" w:rsidRDefault="00F2146E" w:rsidP="008574BA">
      <w:pPr>
        <w:pStyle w:val="Tekstprzypisudolnego"/>
      </w:pPr>
      <w:r>
        <w:rPr>
          <w:rStyle w:val="Odwoanieprzypisudolnego"/>
        </w:rPr>
        <w:footnoteRef/>
      </w:r>
      <w:r>
        <w:rPr>
          <w:sz w:val="18"/>
          <w:szCs w:val="18"/>
        </w:rPr>
        <w:t xml:space="preserve"> Więcej: </w:t>
      </w:r>
      <w:hyperlink r:id="rId11" w:history="1">
        <w:r>
          <w:rPr>
            <w:rStyle w:val="Internetlink"/>
            <w:sz w:val="18"/>
            <w:szCs w:val="18"/>
          </w:rPr>
          <w:t>https://www.who.int/emergencies/diseases/novel-coronavirus-2019/advice-for-public</w:t>
        </w:r>
      </w:hyperlink>
    </w:p>
  </w:footnote>
  <w:footnote w:id="21">
    <w:p w:rsidR="00F2146E" w:rsidRDefault="00F2146E" w:rsidP="00B30DBB">
      <w:pPr>
        <w:pStyle w:val="Tekstprzypisudolnego"/>
      </w:pPr>
      <w:r>
        <w:rPr>
          <w:rStyle w:val="Odwoanieprzypisudolnego"/>
        </w:rPr>
        <w:footnoteRef/>
      </w:r>
      <w:r>
        <w:t xml:space="preserve"> Opracowana na podstawie materiału superwizora pracy socjalnej Danuty Pajor.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C5FE0"/>
    <w:multiLevelType w:val="hybridMultilevel"/>
    <w:tmpl w:val="CD66783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nsid w:val="01C06015"/>
    <w:multiLevelType w:val="multilevel"/>
    <w:tmpl w:val="AC723A20"/>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nsid w:val="02A65A14"/>
    <w:multiLevelType w:val="multilevel"/>
    <w:tmpl w:val="B31857EE"/>
    <w:styleLink w:val="WWNum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nsid w:val="0572090F"/>
    <w:multiLevelType w:val="multilevel"/>
    <w:tmpl w:val="7D081F4C"/>
    <w:styleLink w:val="WWNum21"/>
    <w:lvl w:ilvl="0">
      <w:numFmt w:val="bullet"/>
      <w:lvlText w:val=""/>
      <w:lvlJc w:val="left"/>
      <w:rPr>
        <w:rFonts w:ascii="Symbol" w:hAnsi="Symbol"/>
        <w:b/>
        <w:bCs/>
        <w:sz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
    <w:nsid w:val="0A06487D"/>
    <w:multiLevelType w:val="multilevel"/>
    <w:tmpl w:val="3386F58A"/>
    <w:styleLink w:val="WWNum2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
    <w:nsid w:val="0D924395"/>
    <w:multiLevelType w:val="multilevel"/>
    <w:tmpl w:val="E0248426"/>
    <w:styleLink w:val="WWNum3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10387624"/>
    <w:multiLevelType w:val="multilevel"/>
    <w:tmpl w:val="0E205ABE"/>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nsid w:val="14570108"/>
    <w:multiLevelType w:val="hybridMultilevel"/>
    <w:tmpl w:val="61A44A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497125F"/>
    <w:multiLevelType w:val="multilevel"/>
    <w:tmpl w:val="F3CEE60C"/>
    <w:styleLink w:val="WWNum4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nsid w:val="175B4410"/>
    <w:multiLevelType w:val="hybridMultilevel"/>
    <w:tmpl w:val="6338C6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77D51DA"/>
    <w:multiLevelType w:val="multilevel"/>
    <w:tmpl w:val="D1AEB2D8"/>
    <w:styleLink w:val="WWNum34"/>
    <w:lvl w:ilvl="0">
      <w:start w:val="1"/>
      <w:numFmt w:val="decimal"/>
      <w:lvlText w:val="%1."/>
      <w:lvlJc w:val="left"/>
      <w:rPr>
        <w:b/>
        <w:bCs/>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
    <w:nsid w:val="18327BD6"/>
    <w:multiLevelType w:val="multilevel"/>
    <w:tmpl w:val="382C7D2E"/>
    <w:styleLink w:val="WWNum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2">
    <w:nsid w:val="1FFE001F"/>
    <w:multiLevelType w:val="multilevel"/>
    <w:tmpl w:val="8B74592E"/>
    <w:styleLink w:val="WWNum19"/>
    <w:lvl w:ilvl="0">
      <w:start w:val="1"/>
      <w:numFmt w:val="upperRoman"/>
      <w:lvlText w:val="%1."/>
      <w:lvlJc w:val="left"/>
      <w:rPr>
        <w:rFonts w:ascii="Times New Roman" w:hAnsi="Times New Roman"/>
        <w:b/>
        <w:bCs/>
        <w:sz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nsid w:val="202F616E"/>
    <w:multiLevelType w:val="multilevel"/>
    <w:tmpl w:val="11C06478"/>
    <w:styleLink w:val="WWNum29"/>
    <w:lvl w:ilvl="0">
      <w:start w:val="1"/>
      <w:numFmt w:val="decimal"/>
      <w:lvlText w:val="%1."/>
      <w:lvlJc w:val="left"/>
      <w:rPr>
        <w:rFonts w:ascii="Times New Roman" w:hAnsi="Times New Roman"/>
        <w:b/>
        <w:bCs/>
        <w:color w:val="auto"/>
        <w:sz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
    <w:nsid w:val="222478AB"/>
    <w:multiLevelType w:val="multilevel"/>
    <w:tmpl w:val="1E8E8FF8"/>
    <w:styleLink w:val="WWNum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nsid w:val="22D92065"/>
    <w:multiLevelType w:val="hybridMultilevel"/>
    <w:tmpl w:val="01463370"/>
    <w:lvl w:ilvl="0" w:tplc="0415000D">
      <w:start w:val="1"/>
      <w:numFmt w:val="bullet"/>
      <w:lvlText w:val=""/>
      <w:lvlJc w:val="left"/>
      <w:pPr>
        <w:ind w:left="785" w:hanging="360"/>
      </w:pPr>
      <w:rPr>
        <w:rFonts w:ascii="Wingdings" w:hAnsi="Wingdings" w:hint="default"/>
      </w:rPr>
    </w:lvl>
    <w:lvl w:ilvl="1" w:tplc="04150003" w:tentative="1">
      <w:start w:val="1"/>
      <w:numFmt w:val="bullet"/>
      <w:lvlText w:val="o"/>
      <w:lvlJc w:val="left"/>
      <w:pPr>
        <w:ind w:left="1505" w:hanging="360"/>
      </w:pPr>
      <w:rPr>
        <w:rFonts w:ascii="Courier New" w:hAnsi="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16">
    <w:nsid w:val="230D700D"/>
    <w:multiLevelType w:val="multilevel"/>
    <w:tmpl w:val="74403C9A"/>
    <w:styleLink w:val="WWNum28"/>
    <w:lvl w:ilvl="0">
      <w:start w:val="1"/>
      <w:numFmt w:val="bullet"/>
      <w:lvlText w:val=""/>
      <w:lvlJc w:val="left"/>
      <w:pPr>
        <w:ind w:left="360" w:hanging="360"/>
      </w:pPr>
      <w:rPr>
        <w:rFonts w:ascii="Wingdings" w:hAnsi="Wingdings" w:hint="default"/>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nsid w:val="2904352C"/>
    <w:multiLevelType w:val="multilevel"/>
    <w:tmpl w:val="304077FA"/>
    <w:styleLink w:val="WWNum4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nsid w:val="297D57F6"/>
    <w:multiLevelType w:val="multilevel"/>
    <w:tmpl w:val="657A533C"/>
    <w:styleLink w:val="WWNum38"/>
    <w:lvl w:ilvl="0">
      <w:numFmt w:val="bullet"/>
      <w:lvlText w:val=""/>
      <w:lvlJc w:val="left"/>
      <w:rPr>
        <w:rFonts w:ascii="Symbol" w:hAnsi="Symbol"/>
      </w:rPr>
    </w:lvl>
    <w:lvl w:ilvl="1">
      <w:numFmt w:val="bullet"/>
      <w:lvlText w:val="o"/>
      <w:lvlJc w:val="left"/>
      <w:rPr>
        <w:rFonts w:ascii="Courier New" w:hAnsi="Courier New" w:cs="Times New Roman"/>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Times New Roman"/>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Times New Roman"/>
      </w:rPr>
    </w:lvl>
    <w:lvl w:ilvl="8">
      <w:numFmt w:val="bullet"/>
      <w:lvlText w:val=""/>
      <w:lvlJc w:val="left"/>
      <w:rPr>
        <w:rFonts w:ascii="Wingdings" w:hAnsi="Wingdings"/>
      </w:rPr>
    </w:lvl>
  </w:abstractNum>
  <w:abstractNum w:abstractNumId="19">
    <w:nsid w:val="2B8301CB"/>
    <w:multiLevelType w:val="multilevel"/>
    <w:tmpl w:val="0C046730"/>
    <w:styleLink w:val="WWNum46"/>
    <w:lvl w:ilvl="0">
      <w:numFmt w:val="bullet"/>
      <w:lvlText w:val=""/>
      <w:lvlJc w:val="left"/>
      <w:rPr>
        <w:rFonts w:ascii="Wingdings" w:hAnsi="Wingdings"/>
      </w:rPr>
    </w:lvl>
    <w:lvl w:ilvl="1">
      <w:numFmt w:val="bullet"/>
      <w:lvlText w:val="-"/>
      <w:lvlJc w:val="left"/>
      <w:rPr>
        <w:rFonts w:eastAsia="SimSun" w:cs="Manga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nsid w:val="2E3D04FD"/>
    <w:multiLevelType w:val="multilevel"/>
    <w:tmpl w:val="FF449AFC"/>
    <w:styleLink w:val="WWNum37"/>
    <w:lvl w:ilvl="0">
      <w:numFmt w:val="bullet"/>
      <w:lvlText w:val=""/>
      <w:lvlJc w:val="left"/>
      <w:rPr>
        <w:rFonts w:ascii="Symbol" w:hAnsi="Symbol"/>
      </w:rPr>
    </w:lvl>
    <w:lvl w:ilvl="1">
      <w:numFmt w:val="bullet"/>
      <w:lvlText w:val=""/>
      <w:lvlJc w:val="left"/>
      <w:rPr>
        <w:rFonts w:ascii="Wingdings 3" w:hAnsi="Wingdings 3"/>
      </w:rPr>
    </w:lvl>
    <w:lvl w:ilvl="2">
      <w:numFmt w:val="bullet"/>
      <w:lvlText w:val=""/>
      <w:lvlJc w:val="left"/>
      <w:rPr>
        <w:rFonts w:ascii="Wingdings 3" w:hAnsi="Wingdings 3"/>
      </w:rPr>
    </w:lvl>
    <w:lvl w:ilvl="3">
      <w:numFmt w:val="bullet"/>
      <w:lvlText w:val=""/>
      <w:lvlJc w:val="left"/>
      <w:rPr>
        <w:rFonts w:ascii="Wingdings 3" w:hAnsi="Wingdings 3"/>
      </w:rPr>
    </w:lvl>
    <w:lvl w:ilvl="4">
      <w:numFmt w:val="bullet"/>
      <w:lvlText w:val=""/>
      <w:lvlJc w:val="left"/>
      <w:rPr>
        <w:rFonts w:ascii="Wingdings 3" w:hAnsi="Wingdings 3"/>
      </w:rPr>
    </w:lvl>
    <w:lvl w:ilvl="5">
      <w:numFmt w:val="bullet"/>
      <w:lvlText w:val=""/>
      <w:lvlJc w:val="left"/>
      <w:rPr>
        <w:rFonts w:ascii="Wingdings 3" w:hAnsi="Wingdings 3"/>
      </w:rPr>
    </w:lvl>
    <w:lvl w:ilvl="6">
      <w:numFmt w:val="bullet"/>
      <w:lvlText w:val=""/>
      <w:lvlJc w:val="left"/>
      <w:rPr>
        <w:rFonts w:ascii="Wingdings 3" w:hAnsi="Wingdings 3"/>
      </w:rPr>
    </w:lvl>
    <w:lvl w:ilvl="7">
      <w:numFmt w:val="bullet"/>
      <w:lvlText w:val=""/>
      <w:lvlJc w:val="left"/>
      <w:rPr>
        <w:rFonts w:ascii="Wingdings 3" w:hAnsi="Wingdings 3"/>
      </w:rPr>
    </w:lvl>
    <w:lvl w:ilvl="8">
      <w:numFmt w:val="bullet"/>
      <w:lvlText w:val=""/>
      <w:lvlJc w:val="left"/>
      <w:rPr>
        <w:rFonts w:ascii="Wingdings 3" w:hAnsi="Wingdings 3"/>
      </w:rPr>
    </w:lvl>
  </w:abstractNum>
  <w:abstractNum w:abstractNumId="21">
    <w:nsid w:val="2F1D155F"/>
    <w:multiLevelType w:val="multilevel"/>
    <w:tmpl w:val="3AA67A3A"/>
    <w:styleLink w:val="WWNum2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nsid w:val="306C5AE0"/>
    <w:multiLevelType w:val="multilevel"/>
    <w:tmpl w:val="0E52C02C"/>
    <w:styleLink w:val="WWNum41"/>
    <w:lvl w:ilvl="0">
      <w:numFmt w:val="bullet"/>
      <w:lvlText w:val=""/>
      <w:lvlJc w:val="left"/>
      <w:rPr>
        <w:rFonts w:ascii="Symbol" w:hAnsi="Symbol"/>
      </w:rPr>
    </w:lvl>
    <w:lvl w:ilvl="1">
      <w:numFmt w:val="bullet"/>
      <w:lvlText w:val="o"/>
      <w:lvlJc w:val="left"/>
      <w:rPr>
        <w:rFonts w:ascii="Courier New" w:hAnsi="Courier New" w:cs="Times New Roman"/>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Times New Roman"/>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Times New Roman"/>
      </w:rPr>
    </w:lvl>
    <w:lvl w:ilvl="8">
      <w:numFmt w:val="bullet"/>
      <w:lvlText w:val=""/>
      <w:lvlJc w:val="left"/>
      <w:rPr>
        <w:rFonts w:ascii="Wingdings" w:hAnsi="Wingdings"/>
      </w:rPr>
    </w:lvl>
  </w:abstractNum>
  <w:abstractNum w:abstractNumId="23">
    <w:nsid w:val="319E4287"/>
    <w:multiLevelType w:val="multilevel"/>
    <w:tmpl w:val="0456A072"/>
    <w:styleLink w:val="WWNum1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
    <w:nsid w:val="33CA7FC5"/>
    <w:multiLevelType w:val="multilevel"/>
    <w:tmpl w:val="138E7848"/>
    <w:styleLink w:val="WWNum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nsid w:val="391A4984"/>
    <w:multiLevelType w:val="multilevel"/>
    <w:tmpl w:val="16063234"/>
    <w:styleLink w:val="WWNum1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nsid w:val="3A2D10F7"/>
    <w:multiLevelType w:val="multilevel"/>
    <w:tmpl w:val="190C3160"/>
    <w:styleLink w:val="WWNum31"/>
    <w:lvl w:ilvl="0">
      <w:numFmt w:val="bullet"/>
      <w:lvlText w:val=""/>
      <w:lvlJc w:val="left"/>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nsid w:val="42643A60"/>
    <w:multiLevelType w:val="multilevel"/>
    <w:tmpl w:val="8258CC48"/>
    <w:styleLink w:val="WWNum1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
    <w:nsid w:val="43BD7190"/>
    <w:multiLevelType w:val="hybridMultilevel"/>
    <w:tmpl w:val="DF100CC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nsid w:val="43EB5284"/>
    <w:multiLevelType w:val="multilevel"/>
    <w:tmpl w:val="A81A9768"/>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
    <w:nsid w:val="45103F9D"/>
    <w:multiLevelType w:val="multilevel"/>
    <w:tmpl w:val="639E39E6"/>
    <w:styleLink w:val="WWNum2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1">
    <w:nsid w:val="45D664E4"/>
    <w:multiLevelType w:val="hybridMultilevel"/>
    <w:tmpl w:val="B06CCDE0"/>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32">
    <w:nsid w:val="4A4A41FB"/>
    <w:multiLevelType w:val="multilevel"/>
    <w:tmpl w:val="0F1260C6"/>
    <w:styleLink w:val="WWNum15"/>
    <w:lvl w:ilvl="0">
      <w:numFmt w:val="bullet"/>
      <w:lvlText w:val=""/>
      <w:lvlJc w:val="left"/>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3">
    <w:nsid w:val="4AB254B7"/>
    <w:multiLevelType w:val="multilevel"/>
    <w:tmpl w:val="8DCEBC08"/>
    <w:styleLink w:val="Bezlisty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nsid w:val="4B1415BF"/>
    <w:multiLevelType w:val="multilevel"/>
    <w:tmpl w:val="04325FF4"/>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nsid w:val="4EA846B4"/>
    <w:multiLevelType w:val="multilevel"/>
    <w:tmpl w:val="5BA42826"/>
    <w:styleLink w:val="WWNum11"/>
    <w:lvl w:ilvl="0">
      <w:start w:val="1"/>
      <w:numFmt w:val="decimal"/>
      <w:lvlText w:val="%1."/>
      <w:lvlJc w:val="left"/>
      <w:rPr>
        <w:rFonts w:ascii="Times New Roman" w:hAnsi="Times New Roman"/>
        <w:b/>
        <w:bCs/>
        <w:sz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6">
    <w:nsid w:val="4F8024FA"/>
    <w:multiLevelType w:val="multilevel"/>
    <w:tmpl w:val="8C16C4E0"/>
    <w:styleLink w:val="WWNum44"/>
    <w:lvl w:ilvl="0">
      <w:numFmt w:val="bullet"/>
      <w:lvlText w:val=""/>
      <w:lvlJc w:val="left"/>
      <w:rPr>
        <w:rFonts w:ascii="Symbol" w:hAnsi="Symbol"/>
        <w:sz w:val="24"/>
      </w:rPr>
    </w:lvl>
    <w:lvl w:ilvl="1">
      <w:numFmt w:val="bullet"/>
      <w:lvlText w:val="o"/>
      <w:lvlJc w:val="left"/>
      <w:rPr>
        <w:rFonts w:ascii="Courier New" w:hAnsi="Courier New" w:cs="Times New Roman"/>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37">
    <w:nsid w:val="50103B07"/>
    <w:multiLevelType w:val="hybridMultilevel"/>
    <w:tmpl w:val="D4CC3BE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nsid w:val="54A501AB"/>
    <w:multiLevelType w:val="multilevel"/>
    <w:tmpl w:val="5A40CDD8"/>
    <w:styleLink w:val="WWNum40"/>
    <w:lvl w:ilvl="0">
      <w:start w:val="1"/>
      <w:numFmt w:val="bullet"/>
      <w:lvlText w:val=""/>
      <w:lvlJc w:val="left"/>
      <w:pPr>
        <w:ind w:left="1440" w:hanging="360"/>
      </w:pPr>
      <w:rPr>
        <w:rFonts w:ascii="Symbol" w:hAnsi="Symbol" w:hint="default"/>
      </w:rPr>
    </w:lvl>
    <w:lvl w:ilvl="1">
      <w:numFmt w:val="bullet"/>
      <w:lvlText w:val="o"/>
      <w:lvlJc w:val="left"/>
      <w:rPr>
        <w:rFonts w:ascii="Courier New" w:hAnsi="Courier New" w:cs="Times New Roman"/>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Times New Roman"/>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Times New Roman"/>
      </w:rPr>
    </w:lvl>
    <w:lvl w:ilvl="8">
      <w:numFmt w:val="bullet"/>
      <w:lvlText w:val=""/>
      <w:lvlJc w:val="left"/>
      <w:rPr>
        <w:rFonts w:ascii="Wingdings" w:hAnsi="Wingdings"/>
      </w:rPr>
    </w:lvl>
  </w:abstractNum>
  <w:abstractNum w:abstractNumId="39">
    <w:nsid w:val="54D52754"/>
    <w:multiLevelType w:val="multilevel"/>
    <w:tmpl w:val="F8A22668"/>
    <w:styleLink w:val="WWNum39"/>
    <w:lvl w:ilvl="0">
      <w:numFmt w:val="bullet"/>
      <w:lvlText w:val=""/>
      <w:lvlJc w:val="left"/>
      <w:rPr>
        <w:rFonts w:ascii="Symbol" w:hAnsi="Symbol"/>
      </w:rPr>
    </w:lvl>
    <w:lvl w:ilvl="1">
      <w:numFmt w:val="bullet"/>
      <w:lvlText w:val="o"/>
      <w:lvlJc w:val="left"/>
      <w:rPr>
        <w:rFonts w:ascii="Courier New" w:hAnsi="Courier New" w:cs="Times New Roman"/>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Times New Roman"/>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Times New Roman"/>
      </w:rPr>
    </w:lvl>
    <w:lvl w:ilvl="8">
      <w:numFmt w:val="bullet"/>
      <w:lvlText w:val=""/>
      <w:lvlJc w:val="left"/>
      <w:rPr>
        <w:rFonts w:ascii="Wingdings" w:hAnsi="Wingdings"/>
      </w:rPr>
    </w:lvl>
  </w:abstractNum>
  <w:abstractNum w:abstractNumId="40">
    <w:nsid w:val="577973B0"/>
    <w:multiLevelType w:val="multilevel"/>
    <w:tmpl w:val="A7C24A54"/>
    <w:styleLink w:val="WWNum3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
    <w:nsid w:val="5ABB7456"/>
    <w:multiLevelType w:val="multilevel"/>
    <w:tmpl w:val="C7465E6A"/>
    <w:styleLink w:val="WWNum43"/>
    <w:lvl w:ilvl="0">
      <w:numFmt w:val="bullet"/>
      <w:lvlText w:val=""/>
      <w:lvlJc w:val="left"/>
      <w:rPr>
        <w:rFonts w:ascii="Symbol" w:hAnsi="Symbol"/>
      </w:rPr>
    </w:lvl>
    <w:lvl w:ilvl="1">
      <w:numFmt w:val="bullet"/>
      <w:lvlText w:val="o"/>
      <w:lvlJc w:val="left"/>
      <w:rPr>
        <w:rFonts w:ascii="Courier New" w:hAnsi="Courier New" w:cs="Times New Roman"/>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Times New Roman"/>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Times New Roman"/>
      </w:rPr>
    </w:lvl>
    <w:lvl w:ilvl="8">
      <w:numFmt w:val="bullet"/>
      <w:lvlText w:val=""/>
      <w:lvlJc w:val="left"/>
      <w:rPr>
        <w:rFonts w:ascii="Wingdings" w:hAnsi="Wingdings"/>
      </w:rPr>
    </w:lvl>
  </w:abstractNum>
  <w:abstractNum w:abstractNumId="42">
    <w:nsid w:val="5B8A18DB"/>
    <w:multiLevelType w:val="multilevel"/>
    <w:tmpl w:val="93F48BF6"/>
    <w:styleLink w:val="WWNum8"/>
    <w:lvl w:ilvl="0">
      <w:start w:val="1"/>
      <w:numFmt w:val="lowerLetter"/>
      <w:lvlText w:val="%1)"/>
      <w:lvlJc w:val="left"/>
      <w:rPr>
        <w:rFonts w:ascii="Times New Roman" w:eastAsia="Calibri" w:hAnsi="Times New Roman"/>
        <w:sz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3">
    <w:nsid w:val="5ECA408F"/>
    <w:multiLevelType w:val="multilevel"/>
    <w:tmpl w:val="CAE8C794"/>
    <w:styleLink w:val="WWNum35"/>
    <w:lvl w:ilvl="0">
      <w:numFmt w:val="bullet"/>
      <w:lvlText w:val=""/>
      <w:lvlJc w:val="left"/>
      <w:rPr>
        <w:rFonts w:ascii="Wingdings" w:hAnsi="Wingdings"/>
        <w:b/>
        <w:bCs/>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4">
    <w:nsid w:val="61183079"/>
    <w:multiLevelType w:val="multilevel"/>
    <w:tmpl w:val="AFBA1DE6"/>
    <w:styleLink w:val="WWNum9"/>
    <w:lvl w:ilvl="0">
      <w:start w:val="1"/>
      <w:numFmt w:val="decimal"/>
      <w:lvlText w:val="%1)"/>
      <w:lvlJc w:val="left"/>
      <w:rPr>
        <w:rFonts w:ascii="Times New Roman" w:hAnsi="Times New Roman" w:cs="F"/>
        <w:sz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5">
    <w:nsid w:val="617B6658"/>
    <w:multiLevelType w:val="multilevel"/>
    <w:tmpl w:val="0C4888A6"/>
    <w:styleLink w:val="WWNum17"/>
    <w:lvl w:ilvl="0">
      <w:start w:val="1"/>
      <w:numFmt w:val="decimal"/>
      <w:lvlText w:val="%1."/>
      <w:lvlJc w:val="left"/>
      <w:rPr>
        <w:rFonts w:ascii="Times New Roman" w:hAnsi="Times New Roman"/>
        <w:color w:val="auto"/>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
    <w:nsid w:val="63574A2D"/>
    <w:multiLevelType w:val="multilevel"/>
    <w:tmpl w:val="B81234F4"/>
    <w:styleLink w:val="WWNum2"/>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7">
    <w:nsid w:val="640434F6"/>
    <w:multiLevelType w:val="multilevel"/>
    <w:tmpl w:val="EC80956E"/>
    <w:styleLink w:val="WWNum2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8">
    <w:nsid w:val="646C61AA"/>
    <w:multiLevelType w:val="hybridMultilevel"/>
    <w:tmpl w:val="EE8AD0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63963C6"/>
    <w:multiLevelType w:val="multilevel"/>
    <w:tmpl w:val="F77E2B0E"/>
    <w:styleLink w:val="WWNum1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0">
    <w:nsid w:val="67253F80"/>
    <w:multiLevelType w:val="hybridMultilevel"/>
    <w:tmpl w:val="A8902CB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nsid w:val="6EC12878"/>
    <w:multiLevelType w:val="multilevel"/>
    <w:tmpl w:val="94F4F73A"/>
    <w:styleLink w:val="WWNum7"/>
    <w:lvl w:ilvl="0">
      <w:start w:val="1"/>
      <w:numFmt w:val="decimal"/>
      <w:lvlText w:val="%1."/>
      <w:lvlJc w:val="left"/>
      <w:rPr>
        <w:rFonts w:ascii="Times New Roman" w:eastAsia="Calibri" w:hAnsi="Times New Roman"/>
        <w:sz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2">
    <w:nsid w:val="706114F2"/>
    <w:multiLevelType w:val="multilevel"/>
    <w:tmpl w:val="735E6CBC"/>
    <w:styleLink w:val="WWNum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3">
    <w:nsid w:val="72DF2512"/>
    <w:multiLevelType w:val="multilevel"/>
    <w:tmpl w:val="A0F8BDAE"/>
    <w:styleLink w:val="WWNum30"/>
    <w:lvl w:ilvl="0">
      <w:numFmt w:val="bullet"/>
      <w:lvlText w:val=""/>
      <w:lvlJc w:val="left"/>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4">
    <w:nsid w:val="740F42BE"/>
    <w:multiLevelType w:val="multilevel"/>
    <w:tmpl w:val="95AEA5D4"/>
    <w:styleLink w:val="WWNum6"/>
    <w:lvl w:ilvl="0">
      <w:start w:val="4"/>
      <w:numFmt w:val="upperRoman"/>
      <w:lvlText w:val="%1."/>
      <w:lvlJc w:val="left"/>
      <w:rPr>
        <w:rFonts w:ascii="Times New Roman" w:hAnsi="Times New Roman" w:cs="Times New Roman"/>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5">
    <w:nsid w:val="7B1C3CCD"/>
    <w:multiLevelType w:val="multilevel"/>
    <w:tmpl w:val="8EE43CEC"/>
    <w:styleLink w:val="WWNum42"/>
    <w:lvl w:ilvl="0">
      <w:numFmt w:val="bullet"/>
      <w:lvlText w:val=""/>
      <w:lvlJc w:val="left"/>
      <w:rPr>
        <w:rFonts w:ascii="Symbol" w:hAnsi="Symbol"/>
      </w:rPr>
    </w:lvl>
    <w:lvl w:ilvl="1">
      <w:numFmt w:val="bullet"/>
      <w:lvlText w:val="o"/>
      <w:lvlJc w:val="left"/>
      <w:rPr>
        <w:rFonts w:ascii="Courier New" w:hAnsi="Courier New" w:cs="Times New Roman"/>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Times New Roman"/>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Times New Roman"/>
      </w:rPr>
    </w:lvl>
    <w:lvl w:ilvl="8">
      <w:numFmt w:val="bullet"/>
      <w:lvlText w:val=""/>
      <w:lvlJc w:val="left"/>
      <w:rPr>
        <w:rFonts w:ascii="Wingdings" w:hAnsi="Wingdings"/>
      </w:rPr>
    </w:lvl>
  </w:abstractNum>
  <w:abstractNum w:abstractNumId="56">
    <w:nsid w:val="7FC44534"/>
    <w:multiLevelType w:val="multilevel"/>
    <w:tmpl w:val="20CE086C"/>
    <w:styleLink w:val="WWNum3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33"/>
  </w:num>
  <w:num w:numId="2">
    <w:abstractNumId w:val="11"/>
  </w:num>
  <w:num w:numId="3">
    <w:abstractNumId w:val="46"/>
  </w:num>
  <w:num w:numId="4">
    <w:abstractNumId w:val="2"/>
    <w:lvlOverride w:ilvl="0">
      <w:lvl w:ilvl="0">
        <w:start w:val="1"/>
        <w:numFmt w:val="upperRoman"/>
        <w:lvlText w:val="%1."/>
        <w:lvlJc w:val="left"/>
        <w:rPr>
          <w:color w:val="2A4F1C" w:themeColor="accent1" w:themeShade="80"/>
        </w:rPr>
      </w:lvl>
    </w:lvlOverride>
  </w:num>
  <w:num w:numId="5">
    <w:abstractNumId w:val="24"/>
  </w:num>
  <w:num w:numId="6">
    <w:abstractNumId w:val="52"/>
  </w:num>
  <w:num w:numId="7">
    <w:abstractNumId w:val="54"/>
  </w:num>
  <w:num w:numId="8">
    <w:abstractNumId w:val="51"/>
  </w:num>
  <w:num w:numId="9">
    <w:abstractNumId w:val="42"/>
  </w:num>
  <w:num w:numId="10">
    <w:abstractNumId w:val="44"/>
  </w:num>
  <w:num w:numId="11">
    <w:abstractNumId w:val="23"/>
  </w:num>
  <w:num w:numId="12">
    <w:abstractNumId w:val="35"/>
    <w:lvlOverride w:ilvl="0">
      <w:lvl w:ilvl="0">
        <w:start w:val="1"/>
        <w:numFmt w:val="decimal"/>
        <w:lvlText w:val="%1."/>
        <w:lvlJc w:val="left"/>
        <w:rPr>
          <w:rFonts w:ascii="Times New Roman" w:hAnsi="Times New Roman"/>
          <w:b/>
          <w:bCs/>
          <w:sz w:val="24"/>
        </w:rPr>
      </w:lvl>
    </w:lvlOverride>
  </w:num>
  <w:num w:numId="13">
    <w:abstractNumId w:val="27"/>
  </w:num>
  <w:num w:numId="14">
    <w:abstractNumId w:val="25"/>
  </w:num>
  <w:num w:numId="15">
    <w:abstractNumId w:val="14"/>
  </w:num>
  <w:num w:numId="16">
    <w:abstractNumId w:val="32"/>
  </w:num>
  <w:num w:numId="17">
    <w:abstractNumId w:val="6"/>
  </w:num>
  <w:num w:numId="18">
    <w:abstractNumId w:val="45"/>
  </w:num>
  <w:num w:numId="19">
    <w:abstractNumId w:val="49"/>
  </w:num>
  <w:num w:numId="20">
    <w:abstractNumId w:val="12"/>
  </w:num>
  <w:num w:numId="21">
    <w:abstractNumId w:val="47"/>
  </w:num>
  <w:num w:numId="22">
    <w:abstractNumId w:val="3"/>
  </w:num>
  <w:num w:numId="23">
    <w:abstractNumId w:val="4"/>
  </w:num>
  <w:num w:numId="24">
    <w:abstractNumId w:val="21"/>
  </w:num>
  <w:num w:numId="25">
    <w:abstractNumId w:val="30"/>
  </w:num>
  <w:num w:numId="26">
    <w:abstractNumId w:val="34"/>
  </w:num>
  <w:num w:numId="27">
    <w:abstractNumId w:val="29"/>
  </w:num>
  <w:num w:numId="28">
    <w:abstractNumId w:val="1"/>
  </w:num>
  <w:num w:numId="29">
    <w:abstractNumId w:val="16"/>
  </w:num>
  <w:num w:numId="30">
    <w:abstractNumId w:val="13"/>
  </w:num>
  <w:num w:numId="31">
    <w:abstractNumId w:val="53"/>
  </w:num>
  <w:num w:numId="32">
    <w:abstractNumId w:val="26"/>
    <w:lvlOverride w:ilvl="0">
      <w:lvl w:ilvl="0">
        <w:numFmt w:val="bullet"/>
        <w:lvlText w:val=""/>
        <w:lvlJc w:val="left"/>
        <w:rPr>
          <w:rFonts w:ascii="Wingdings" w:hAnsi="Wingdings"/>
          <w:b/>
          <w:bCs/>
          <w:sz w:val="40"/>
          <w:szCs w:val="40"/>
        </w:rPr>
      </w:lvl>
    </w:lvlOverride>
  </w:num>
  <w:num w:numId="33">
    <w:abstractNumId w:val="40"/>
    <w:lvlOverride w:ilvl="0">
      <w:lvl w:ilvl="0">
        <w:numFmt w:val="bullet"/>
        <w:lvlText w:val=""/>
        <w:lvlJc w:val="left"/>
        <w:rPr>
          <w:rFonts w:ascii="Wingdings" w:hAnsi="Wingdings"/>
          <w:b/>
          <w:bCs/>
          <w:sz w:val="40"/>
          <w:szCs w:val="40"/>
        </w:rPr>
      </w:lvl>
    </w:lvlOverride>
  </w:num>
  <w:num w:numId="34">
    <w:abstractNumId w:val="5"/>
  </w:num>
  <w:num w:numId="35">
    <w:abstractNumId w:val="10"/>
  </w:num>
  <w:num w:numId="36">
    <w:abstractNumId w:val="43"/>
  </w:num>
  <w:num w:numId="37">
    <w:abstractNumId w:val="56"/>
  </w:num>
  <w:num w:numId="38">
    <w:abstractNumId w:val="20"/>
  </w:num>
  <w:num w:numId="39">
    <w:abstractNumId w:val="18"/>
  </w:num>
  <w:num w:numId="40">
    <w:abstractNumId w:val="39"/>
  </w:num>
  <w:num w:numId="41">
    <w:abstractNumId w:val="38"/>
  </w:num>
  <w:num w:numId="42">
    <w:abstractNumId w:val="22"/>
  </w:num>
  <w:num w:numId="43">
    <w:abstractNumId w:val="55"/>
  </w:num>
  <w:num w:numId="44">
    <w:abstractNumId w:val="41"/>
  </w:num>
  <w:num w:numId="45">
    <w:abstractNumId w:val="36"/>
  </w:num>
  <w:num w:numId="46">
    <w:abstractNumId w:val="17"/>
  </w:num>
  <w:num w:numId="47">
    <w:abstractNumId w:val="19"/>
  </w:num>
  <w:num w:numId="48">
    <w:abstractNumId w:val="8"/>
  </w:num>
  <w:num w:numId="49">
    <w:abstractNumId w:val="2"/>
    <w:lvlOverride w:ilvl="0">
      <w:startOverride w:val="1"/>
      <w:lvl w:ilvl="0">
        <w:start w:val="1"/>
        <w:numFmt w:val="upperRoman"/>
        <w:lvlText w:val="%1."/>
        <w:lvlJc w:val="left"/>
        <w:rPr>
          <w:color w:val="2A4F1C" w:themeColor="accent1" w:themeShade="80"/>
        </w:rPr>
      </w:lvl>
    </w:lvlOverride>
  </w:num>
  <w:num w:numId="50">
    <w:abstractNumId w:val="51"/>
    <w:lvlOverride w:ilvl="0">
      <w:startOverride w:val="1"/>
      <w:lvl w:ilvl="0">
        <w:start w:val="1"/>
        <w:numFmt w:val="decimal"/>
        <w:lvlText w:val="%1."/>
        <w:lvlJc w:val="left"/>
        <w:rPr>
          <w:rFonts w:ascii="Times New Roman" w:eastAsia="Calibri" w:hAnsi="Times New Roman"/>
          <w:bCs/>
          <w:sz w:val="24"/>
        </w:rPr>
      </w:lvl>
    </w:lvlOverride>
  </w:num>
  <w:num w:numId="51">
    <w:abstractNumId w:val="42"/>
    <w:lvlOverride w:ilvl="0">
      <w:startOverride w:val="1"/>
    </w:lvlOverride>
  </w:num>
  <w:num w:numId="52">
    <w:abstractNumId w:val="44"/>
    <w:lvlOverride w:ilvl="0">
      <w:startOverride w:val="1"/>
    </w:lvlOverride>
  </w:num>
  <w:num w:numId="53">
    <w:abstractNumId w:val="34"/>
  </w:num>
  <w:num w:numId="54">
    <w:abstractNumId w:val="29"/>
  </w:num>
  <w:num w:numId="55">
    <w:abstractNumId w:val="34"/>
  </w:num>
  <w:num w:numId="56">
    <w:abstractNumId w:val="29"/>
  </w:num>
  <w:num w:numId="57">
    <w:abstractNumId w:val="1"/>
  </w:num>
  <w:num w:numId="58">
    <w:abstractNumId w:val="29"/>
  </w:num>
  <w:num w:numId="59">
    <w:abstractNumId w:val="1"/>
  </w:num>
  <w:num w:numId="60">
    <w:abstractNumId w:val="34"/>
  </w:num>
  <w:num w:numId="61">
    <w:abstractNumId w:val="1"/>
  </w:num>
  <w:num w:numId="62">
    <w:abstractNumId w:val="34"/>
  </w:num>
  <w:num w:numId="63">
    <w:abstractNumId w:val="29"/>
  </w:num>
  <w:num w:numId="64">
    <w:abstractNumId w:val="1"/>
  </w:num>
  <w:num w:numId="65">
    <w:abstractNumId w:val="34"/>
  </w:num>
  <w:num w:numId="66">
    <w:abstractNumId w:val="1"/>
  </w:num>
  <w:num w:numId="67">
    <w:abstractNumId w:val="54"/>
    <w:lvlOverride w:ilvl="0">
      <w:startOverride w:val="4"/>
      <w:lvl w:ilvl="0">
        <w:start w:val="4"/>
        <w:numFmt w:val="upperRoman"/>
        <w:lvlText w:val="%1."/>
        <w:lvlJc w:val="left"/>
        <w:rPr>
          <w:rFonts w:ascii="Times New Roman" w:hAnsi="Times New Roman" w:cs="Times New Roman"/>
        </w:rPr>
      </w:lvl>
    </w:lvlOverride>
  </w:num>
  <w:num w:numId="68">
    <w:abstractNumId w:val="4"/>
    <w:lvlOverride w:ilvl="0">
      <w:startOverride w:val="1"/>
    </w:lvlOverride>
  </w:num>
  <w:num w:numId="69">
    <w:abstractNumId w:val="30"/>
    <w:lvlOverride w:ilvl="0">
      <w:startOverride w:val="1"/>
    </w:lvlOverride>
  </w:num>
  <w:num w:numId="70">
    <w:abstractNumId w:val="21"/>
  </w:num>
  <w:num w:numId="71">
    <w:abstractNumId w:val="17"/>
  </w:num>
  <w:num w:numId="72">
    <w:abstractNumId w:val="23"/>
    <w:lvlOverride w:ilvl="0">
      <w:startOverride w:val="1"/>
    </w:lvlOverride>
  </w:num>
  <w:num w:numId="73">
    <w:abstractNumId w:val="35"/>
    <w:lvlOverride w:ilvl="0">
      <w:startOverride w:val="1"/>
    </w:lvlOverride>
  </w:num>
  <w:num w:numId="74">
    <w:abstractNumId w:val="27"/>
    <w:lvlOverride w:ilvl="0">
      <w:startOverride w:val="1"/>
    </w:lvlOverride>
  </w:num>
  <w:num w:numId="75">
    <w:abstractNumId w:val="40"/>
    <w:lvlOverride w:ilvl="0">
      <w:lvl w:ilvl="0">
        <w:numFmt w:val="bullet"/>
        <w:lvlText w:val=""/>
        <w:lvlJc w:val="left"/>
        <w:rPr>
          <w:rFonts w:ascii="Wingdings" w:hAnsi="Wingdings"/>
          <w:b/>
          <w:bCs/>
          <w:sz w:val="40"/>
          <w:szCs w:val="40"/>
        </w:rPr>
      </w:lvl>
    </w:lvlOverride>
  </w:num>
  <w:num w:numId="76">
    <w:abstractNumId w:val="39"/>
  </w:num>
  <w:num w:numId="77">
    <w:abstractNumId w:val="22"/>
  </w:num>
  <w:num w:numId="78">
    <w:abstractNumId w:val="55"/>
  </w:num>
  <w:num w:numId="79">
    <w:abstractNumId w:val="38"/>
  </w:num>
  <w:num w:numId="80">
    <w:abstractNumId w:val="6"/>
  </w:num>
  <w:num w:numId="81">
    <w:abstractNumId w:val="45"/>
    <w:lvlOverride w:ilvl="0">
      <w:startOverride w:val="1"/>
    </w:lvlOverride>
  </w:num>
  <w:num w:numId="82">
    <w:abstractNumId w:val="49"/>
    <w:lvlOverride w:ilvl="0">
      <w:startOverride w:val="1"/>
    </w:lvlOverride>
  </w:num>
  <w:num w:numId="83">
    <w:abstractNumId w:val="47"/>
  </w:num>
  <w:num w:numId="84">
    <w:abstractNumId w:val="3"/>
  </w:num>
  <w:num w:numId="85">
    <w:abstractNumId w:val="43"/>
  </w:num>
  <w:num w:numId="86">
    <w:abstractNumId w:val="8"/>
  </w:num>
  <w:num w:numId="87">
    <w:abstractNumId w:val="3"/>
  </w:num>
  <w:num w:numId="88">
    <w:abstractNumId w:val="15"/>
  </w:num>
  <w:num w:numId="89">
    <w:abstractNumId w:val="9"/>
  </w:num>
  <w:num w:numId="90">
    <w:abstractNumId w:val="0"/>
  </w:num>
  <w:num w:numId="91">
    <w:abstractNumId w:val="28"/>
  </w:num>
  <w:num w:numId="92">
    <w:abstractNumId w:val="37"/>
  </w:num>
  <w:num w:numId="93">
    <w:abstractNumId w:val="50"/>
  </w:num>
  <w:num w:numId="94">
    <w:abstractNumId w:val="31"/>
  </w:num>
  <w:num w:numId="95">
    <w:abstractNumId w:val="26"/>
  </w:num>
  <w:num w:numId="96">
    <w:abstractNumId w:val="40"/>
  </w:num>
  <w:num w:numId="97">
    <w:abstractNumId w:val="7"/>
  </w:num>
  <w:num w:numId="98">
    <w:abstractNumId w:val="48"/>
  </w:num>
  <w:num w:numId="99">
    <w:abstractNumId w:val="2"/>
  </w:num>
  <w:num w:numId="100">
    <w:abstractNumId w:val="35"/>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16A5B"/>
    <w:rsid w:val="00001299"/>
    <w:rsid w:val="00001ECD"/>
    <w:rsid w:val="00005CBA"/>
    <w:rsid w:val="000100A9"/>
    <w:rsid w:val="00011A93"/>
    <w:rsid w:val="000131FB"/>
    <w:rsid w:val="00014DCF"/>
    <w:rsid w:val="00016A5B"/>
    <w:rsid w:val="00017810"/>
    <w:rsid w:val="000208FE"/>
    <w:rsid w:val="00023828"/>
    <w:rsid w:val="000250CA"/>
    <w:rsid w:val="0003427C"/>
    <w:rsid w:val="00035773"/>
    <w:rsid w:val="00042094"/>
    <w:rsid w:val="00045C44"/>
    <w:rsid w:val="000502E8"/>
    <w:rsid w:val="00050987"/>
    <w:rsid w:val="00052A1B"/>
    <w:rsid w:val="000565AB"/>
    <w:rsid w:val="00056BC6"/>
    <w:rsid w:val="000636A8"/>
    <w:rsid w:val="0006397E"/>
    <w:rsid w:val="0006538A"/>
    <w:rsid w:val="00073E8D"/>
    <w:rsid w:val="000740EB"/>
    <w:rsid w:val="00076CD5"/>
    <w:rsid w:val="00081D85"/>
    <w:rsid w:val="00082340"/>
    <w:rsid w:val="00082890"/>
    <w:rsid w:val="00083151"/>
    <w:rsid w:val="000845CE"/>
    <w:rsid w:val="000908D7"/>
    <w:rsid w:val="00093328"/>
    <w:rsid w:val="00094662"/>
    <w:rsid w:val="000947F0"/>
    <w:rsid w:val="00097A00"/>
    <w:rsid w:val="000A1D09"/>
    <w:rsid w:val="000A2596"/>
    <w:rsid w:val="000A6984"/>
    <w:rsid w:val="000B088B"/>
    <w:rsid w:val="000B0BCC"/>
    <w:rsid w:val="000B45AC"/>
    <w:rsid w:val="000C0831"/>
    <w:rsid w:val="000C40DD"/>
    <w:rsid w:val="000C41A7"/>
    <w:rsid w:val="000D12C5"/>
    <w:rsid w:val="000D2C6A"/>
    <w:rsid w:val="000D759D"/>
    <w:rsid w:val="000E361A"/>
    <w:rsid w:val="000E5513"/>
    <w:rsid w:val="000F24F2"/>
    <w:rsid w:val="000F31B1"/>
    <w:rsid w:val="000F3D3B"/>
    <w:rsid w:val="000F49FF"/>
    <w:rsid w:val="000F732F"/>
    <w:rsid w:val="00100664"/>
    <w:rsid w:val="0010253B"/>
    <w:rsid w:val="00103121"/>
    <w:rsid w:val="00103988"/>
    <w:rsid w:val="00104560"/>
    <w:rsid w:val="001048B9"/>
    <w:rsid w:val="00106B44"/>
    <w:rsid w:val="00111A74"/>
    <w:rsid w:val="00112042"/>
    <w:rsid w:val="00112EC2"/>
    <w:rsid w:val="00114C96"/>
    <w:rsid w:val="001175B4"/>
    <w:rsid w:val="00117F8A"/>
    <w:rsid w:val="00121CF0"/>
    <w:rsid w:val="00123A3E"/>
    <w:rsid w:val="00125A22"/>
    <w:rsid w:val="00130CF7"/>
    <w:rsid w:val="0013711C"/>
    <w:rsid w:val="00137D5B"/>
    <w:rsid w:val="00140BB4"/>
    <w:rsid w:val="001543BF"/>
    <w:rsid w:val="00155C1B"/>
    <w:rsid w:val="00157059"/>
    <w:rsid w:val="00161DF1"/>
    <w:rsid w:val="00166B91"/>
    <w:rsid w:val="0017034F"/>
    <w:rsid w:val="001727B8"/>
    <w:rsid w:val="0017389E"/>
    <w:rsid w:val="00174A54"/>
    <w:rsid w:val="00175816"/>
    <w:rsid w:val="001773F9"/>
    <w:rsid w:val="00181247"/>
    <w:rsid w:val="0018270C"/>
    <w:rsid w:val="00190B2E"/>
    <w:rsid w:val="00192789"/>
    <w:rsid w:val="00195D24"/>
    <w:rsid w:val="001972B7"/>
    <w:rsid w:val="00197D4D"/>
    <w:rsid w:val="001A1FA1"/>
    <w:rsid w:val="001A7C89"/>
    <w:rsid w:val="001B2589"/>
    <w:rsid w:val="001B3780"/>
    <w:rsid w:val="001B3953"/>
    <w:rsid w:val="001B40B9"/>
    <w:rsid w:val="001B4959"/>
    <w:rsid w:val="001B4E48"/>
    <w:rsid w:val="001C06C1"/>
    <w:rsid w:val="001C2B73"/>
    <w:rsid w:val="001C7565"/>
    <w:rsid w:val="001D4A79"/>
    <w:rsid w:val="001E0358"/>
    <w:rsid w:val="001E250E"/>
    <w:rsid w:val="001E39D4"/>
    <w:rsid w:val="001E3CA5"/>
    <w:rsid w:val="001E7923"/>
    <w:rsid w:val="0020014B"/>
    <w:rsid w:val="00200F5F"/>
    <w:rsid w:val="002011C0"/>
    <w:rsid w:val="00201ED6"/>
    <w:rsid w:val="002021AD"/>
    <w:rsid w:val="00204F4D"/>
    <w:rsid w:val="00211195"/>
    <w:rsid w:val="00214C83"/>
    <w:rsid w:val="00216522"/>
    <w:rsid w:val="00226981"/>
    <w:rsid w:val="00233931"/>
    <w:rsid w:val="0023622D"/>
    <w:rsid w:val="002373D0"/>
    <w:rsid w:val="00237D91"/>
    <w:rsid w:val="00237F20"/>
    <w:rsid w:val="0024302A"/>
    <w:rsid w:val="002465BC"/>
    <w:rsid w:val="00251C87"/>
    <w:rsid w:val="00251F09"/>
    <w:rsid w:val="002547F0"/>
    <w:rsid w:val="002647E2"/>
    <w:rsid w:val="00267296"/>
    <w:rsid w:val="0027499F"/>
    <w:rsid w:val="00285D26"/>
    <w:rsid w:val="002867CE"/>
    <w:rsid w:val="00292AF4"/>
    <w:rsid w:val="002935D7"/>
    <w:rsid w:val="00293837"/>
    <w:rsid w:val="00297A4A"/>
    <w:rsid w:val="002A1D60"/>
    <w:rsid w:val="002B0104"/>
    <w:rsid w:val="002B0A17"/>
    <w:rsid w:val="002B4D70"/>
    <w:rsid w:val="002C2823"/>
    <w:rsid w:val="002C4D6E"/>
    <w:rsid w:val="002D0724"/>
    <w:rsid w:val="002D3A01"/>
    <w:rsid w:val="002D3C10"/>
    <w:rsid w:val="002E0AD5"/>
    <w:rsid w:val="002E2C90"/>
    <w:rsid w:val="002E32E2"/>
    <w:rsid w:val="002E36FD"/>
    <w:rsid w:val="002E3EFD"/>
    <w:rsid w:val="002E5A3F"/>
    <w:rsid w:val="002E5C88"/>
    <w:rsid w:val="002F47E6"/>
    <w:rsid w:val="002F76D3"/>
    <w:rsid w:val="003103C9"/>
    <w:rsid w:val="003139F8"/>
    <w:rsid w:val="00313B17"/>
    <w:rsid w:val="00314308"/>
    <w:rsid w:val="00315B74"/>
    <w:rsid w:val="003223AD"/>
    <w:rsid w:val="00326D10"/>
    <w:rsid w:val="00330566"/>
    <w:rsid w:val="00332D90"/>
    <w:rsid w:val="0033541B"/>
    <w:rsid w:val="003373AD"/>
    <w:rsid w:val="0034189F"/>
    <w:rsid w:val="003512A8"/>
    <w:rsid w:val="00355D53"/>
    <w:rsid w:val="003576A7"/>
    <w:rsid w:val="00360DA7"/>
    <w:rsid w:val="00361E42"/>
    <w:rsid w:val="00363C12"/>
    <w:rsid w:val="003676E7"/>
    <w:rsid w:val="00377F66"/>
    <w:rsid w:val="003809A1"/>
    <w:rsid w:val="00380D5A"/>
    <w:rsid w:val="00383644"/>
    <w:rsid w:val="00391FCD"/>
    <w:rsid w:val="00393218"/>
    <w:rsid w:val="003954C4"/>
    <w:rsid w:val="00395915"/>
    <w:rsid w:val="003A00C7"/>
    <w:rsid w:val="003A059D"/>
    <w:rsid w:val="003A565A"/>
    <w:rsid w:val="003A61C7"/>
    <w:rsid w:val="003B001C"/>
    <w:rsid w:val="003B1E40"/>
    <w:rsid w:val="003B2582"/>
    <w:rsid w:val="003B30A7"/>
    <w:rsid w:val="003B4990"/>
    <w:rsid w:val="003B4E7D"/>
    <w:rsid w:val="003B7175"/>
    <w:rsid w:val="003C1E9B"/>
    <w:rsid w:val="003C3C75"/>
    <w:rsid w:val="003C3D00"/>
    <w:rsid w:val="003C77AA"/>
    <w:rsid w:val="003D0DAE"/>
    <w:rsid w:val="003D1E73"/>
    <w:rsid w:val="003D3C4D"/>
    <w:rsid w:val="003D3D87"/>
    <w:rsid w:val="003D6E63"/>
    <w:rsid w:val="003E4A27"/>
    <w:rsid w:val="003E4A8A"/>
    <w:rsid w:val="003E4C0D"/>
    <w:rsid w:val="003E6BF3"/>
    <w:rsid w:val="003E7B23"/>
    <w:rsid w:val="003F0AE8"/>
    <w:rsid w:val="003F6378"/>
    <w:rsid w:val="003F69D0"/>
    <w:rsid w:val="003F6CFC"/>
    <w:rsid w:val="0040135C"/>
    <w:rsid w:val="004016F2"/>
    <w:rsid w:val="004023D2"/>
    <w:rsid w:val="00402F1B"/>
    <w:rsid w:val="00404811"/>
    <w:rsid w:val="00405E69"/>
    <w:rsid w:val="00411750"/>
    <w:rsid w:val="00413FE5"/>
    <w:rsid w:val="00423A44"/>
    <w:rsid w:val="00426A85"/>
    <w:rsid w:val="004276D3"/>
    <w:rsid w:val="004276DB"/>
    <w:rsid w:val="00430686"/>
    <w:rsid w:val="004373D8"/>
    <w:rsid w:val="004405BE"/>
    <w:rsid w:val="00441069"/>
    <w:rsid w:val="00441AB5"/>
    <w:rsid w:val="00442677"/>
    <w:rsid w:val="00442F58"/>
    <w:rsid w:val="00447EFC"/>
    <w:rsid w:val="00453AFB"/>
    <w:rsid w:val="00455522"/>
    <w:rsid w:val="004575CC"/>
    <w:rsid w:val="00463AE5"/>
    <w:rsid w:val="0046487F"/>
    <w:rsid w:val="00465162"/>
    <w:rsid w:val="00467DA8"/>
    <w:rsid w:val="00471B6A"/>
    <w:rsid w:val="00475138"/>
    <w:rsid w:val="004769F2"/>
    <w:rsid w:val="00482B97"/>
    <w:rsid w:val="00482E70"/>
    <w:rsid w:val="00486465"/>
    <w:rsid w:val="0048725E"/>
    <w:rsid w:val="00487270"/>
    <w:rsid w:val="0049264C"/>
    <w:rsid w:val="0049331A"/>
    <w:rsid w:val="00495598"/>
    <w:rsid w:val="004A55B7"/>
    <w:rsid w:val="004A784A"/>
    <w:rsid w:val="004B07E2"/>
    <w:rsid w:val="004B1D97"/>
    <w:rsid w:val="004B2AD0"/>
    <w:rsid w:val="004B46CC"/>
    <w:rsid w:val="004C0996"/>
    <w:rsid w:val="004C0AE3"/>
    <w:rsid w:val="004C5772"/>
    <w:rsid w:val="004C5BBA"/>
    <w:rsid w:val="004D0DF3"/>
    <w:rsid w:val="004D1B0F"/>
    <w:rsid w:val="004D21EC"/>
    <w:rsid w:val="004D264E"/>
    <w:rsid w:val="004D2902"/>
    <w:rsid w:val="004D7C2B"/>
    <w:rsid w:val="004F5D3E"/>
    <w:rsid w:val="004F6B6D"/>
    <w:rsid w:val="004F73E0"/>
    <w:rsid w:val="005044C5"/>
    <w:rsid w:val="00512022"/>
    <w:rsid w:val="00514876"/>
    <w:rsid w:val="00520728"/>
    <w:rsid w:val="005222F3"/>
    <w:rsid w:val="00522507"/>
    <w:rsid w:val="0052352D"/>
    <w:rsid w:val="005268FF"/>
    <w:rsid w:val="00526D8F"/>
    <w:rsid w:val="00526DB4"/>
    <w:rsid w:val="00527176"/>
    <w:rsid w:val="00527CA4"/>
    <w:rsid w:val="00530950"/>
    <w:rsid w:val="00533C2E"/>
    <w:rsid w:val="00534125"/>
    <w:rsid w:val="00535587"/>
    <w:rsid w:val="00536800"/>
    <w:rsid w:val="005407E3"/>
    <w:rsid w:val="00540F75"/>
    <w:rsid w:val="00543912"/>
    <w:rsid w:val="00550816"/>
    <w:rsid w:val="00552405"/>
    <w:rsid w:val="00552963"/>
    <w:rsid w:val="00557195"/>
    <w:rsid w:val="0055788E"/>
    <w:rsid w:val="005664E8"/>
    <w:rsid w:val="005840EF"/>
    <w:rsid w:val="0059136D"/>
    <w:rsid w:val="0059280A"/>
    <w:rsid w:val="00592ACE"/>
    <w:rsid w:val="00595A9A"/>
    <w:rsid w:val="005A1EDC"/>
    <w:rsid w:val="005A22EA"/>
    <w:rsid w:val="005A4967"/>
    <w:rsid w:val="005A4F1C"/>
    <w:rsid w:val="005A5EF5"/>
    <w:rsid w:val="005B1AF3"/>
    <w:rsid w:val="005C1553"/>
    <w:rsid w:val="005C2D80"/>
    <w:rsid w:val="005C4571"/>
    <w:rsid w:val="005C7E14"/>
    <w:rsid w:val="005D0EE6"/>
    <w:rsid w:val="005E0184"/>
    <w:rsid w:val="005E180D"/>
    <w:rsid w:val="005E5437"/>
    <w:rsid w:val="005F26DC"/>
    <w:rsid w:val="005F2F8E"/>
    <w:rsid w:val="005F52A5"/>
    <w:rsid w:val="00603B75"/>
    <w:rsid w:val="00606FF0"/>
    <w:rsid w:val="00611440"/>
    <w:rsid w:val="00612C66"/>
    <w:rsid w:val="0061545F"/>
    <w:rsid w:val="006208A6"/>
    <w:rsid w:val="00621D3E"/>
    <w:rsid w:val="00630F69"/>
    <w:rsid w:val="00632BAE"/>
    <w:rsid w:val="00633A03"/>
    <w:rsid w:val="006418FB"/>
    <w:rsid w:val="006446D9"/>
    <w:rsid w:val="00645AB1"/>
    <w:rsid w:val="00645B5A"/>
    <w:rsid w:val="00647338"/>
    <w:rsid w:val="00650842"/>
    <w:rsid w:val="0065110A"/>
    <w:rsid w:val="006540EF"/>
    <w:rsid w:val="00654CFA"/>
    <w:rsid w:val="00655E6E"/>
    <w:rsid w:val="00657D2E"/>
    <w:rsid w:val="00657FD4"/>
    <w:rsid w:val="00664DC3"/>
    <w:rsid w:val="00670564"/>
    <w:rsid w:val="0067188A"/>
    <w:rsid w:val="006750C8"/>
    <w:rsid w:val="006754BD"/>
    <w:rsid w:val="00680B2C"/>
    <w:rsid w:val="00683BB7"/>
    <w:rsid w:val="00690F60"/>
    <w:rsid w:val="00693A8F"/>
    <w:rsid w:val="0069596F"/>
    <w:rsid w:val="006976C9"/>
    <w:rsid w:val="006A1E84"/>
    <w:rsid w:val="006A21DD"/>
    <w:rsid w:val="006A3D0B"/>
    <w:rsid w:val="006A43E1"/>
    <w:rsid w:val="006A5A02"/>
    <w:rsid w:val="006A5A87"/>
    <w:rsid w:val="006A63FB"/>
    <w:rsid w:val="006A719A"/>
    <w:rsid w:val="006A7520"/>
    <w:rsid w:val="006A7BCE"/>
    <w:rsid w:val="006B0FB2"/>
    <w:rsid w:val="006B12A9"/>
    <w:rsid w:val="006C1031"/>
    <w:rsid w:val="006C2F63"/>
    <w:rsid w:val="006C3D56"/>
    <w:rsid w:val="006C4595"/>
    <w:rsid w:val="006C5554"/>
    <w:rsid w:val="006C5779"/>
    <w:rsid w:val="006C5B43"/>
    <w:rsid w:val="006C64C0"/>
    <w:rsid w:val="006D19AE"/>
    <w:rsid w:val="006D6BED"/>
    <w:rsid w:val="006D7AE2"/>
    <w:rsid w:val="006E37B3"/>
    <w:rsid w:val="006E4E94"/>
    <w:rsid w:val="006E63A0"/>
    <w:rsid w:val="006E7178"/>
    <w:rsid w:val="006F1084"/>
    <w:rsid w:val="006F1AF5"/>
    <w:rsid w:val="006F22F7"/>
    <w:rsid w:val="006F3A33"/>
    <w:rsid w:val="0070007F"/>
    <w:rsid w:val="0070416C"/>
    <w:rsid w:val="00705F66"/>
    <w:rsid w:val="007124E1"/>
    <w:rsid w:val="00714D55"/>
    <w:rsid w:val="00722F24"/>
    <w:rsid w:val="007243CF"/>
    <w:rsid w:val="00724BDB"/>
    <w:rsid w:val="00725C74"/>
    <w:rsid w:val="007276DD"/>
    <w:rsid w:val="00730E97"/>
    <w:rsid w:val="00735659"/>
    <w:rsid w:val="007419B3"/>
    <w:rsid w:val="0074244A"/>
    <w:rsid w:val="00745EE3"/>
    <w:rsid w:val="00746632"/>
    <w:rsid w:val="00751EB6"/>
    <w:rsid w:val="007562BB"/>
    <w:rsid w:val="007612DA"/>
    <w:rsid w:val="007659C5"/>
    <w:rsid w:val="00770721"/>
    <w:rsid w:val="00770C2A"/>
    <w:rsid w:val="00771474"/>
    <w:rsid w:val="00775B61"/>
    <w:rsid w:val="007763A0"/>
    <w:rsid w:val="00777B01"/>
    <w:rsid w:val="00781AC6"/>
    <w:rsid w:val="00785FFE"/>
    <w:rsid w:val="007902BF"/>
    <w:rsid w:val="00792F93"/>
    <w:rsid w:val="00793A26"/>
    <w:rsid w:val="00794E80"/>
    <w:rsid w:val="00796A6F"/>
    <w:rsid w:val="007A15BF"/>
    <w:rsid w:val="007A3256"/>
    <w:rsid w:val="007A55D9"/>
    <w:rsid w:val="007B09A7"/>
    <w:rsid w:val="007B1772"/>
    <w:rsid w:val="007B17DA"/>
    <w:rsid w:val="007B3419"/>
    <w:rsid w:val="007B3DDD"/>
    <w:rsid w:val="007B4579"/>
    <w:rsid w:val="007B6847"/>
    <w:rsid w:val="007B7DA8"/>
    <w:rsid w:val="007C102D"/>
    <w:rsid w:val="007C33AC"/>
    <w:rsid w:val="007C4BF8"/>
    <w:rsid w:val="007C5036"/>
    <w:rsid w:val="007C6AAD"/>
    <w:rsid w:val="007C6C7A"/>
    <w:rsid w:val="007D64C4"/>
    <w:rsid w:val="007D6905"/>
    <w:rsid w:val="007D707E"/>
    <w:rsid w:val="007E12B8"/>
    <w:rsid w:val="007E27AF"/>
    <w:rsid w:val="007E6BEB"/>
    <w:rsid w:val="007F1298"/>
    <w:rsid w:val="007F67CC"/>
    <w:rsid w:val="007F79F4"/>
    <w:rsid w:val="00802A94"/>
    <w:rsid w:val="0080730B"/>
    <w:rsid w:val="0080737F"/>
    <w:rsid w:val="008123A0"/>
    <w:rsid w:val="00817D12"/>
    <w:rsid w:val="0082335D"/>
    <w:rsid w:val="00825C01"/>
    <w:rsid w:val="00826B96"/>
    <w:rsid w:val="00830ACC"/>
    <w:rsid w:val="00833CD3"/>
    <w:rsid w:val="008364CE"/>
    <w:rsid w:val="008372B3"/>
    <w:rsid w:val="00841CFD"/>
    <w:rsid w:val="00841F42"/>
    <w:rsid w:val="00842483"/>
    <w:rsid w:val="0084755A"/>
    <w:rsid w:val="00852C6C"/>
    <w:rsid w:val="00855A17"/>
    <w:rsid w:val="008567F5"/>
    <w:rsid w:val="008574BA"/>
    <w:rsid w:val="0086144D"/>
    <w:rsid w:val="00861CA7"/>
    <w:rsid w:val="00866BDD"/>
    <w:rsid w:val="008708DA"/>
    <w:rsid w:val="00870BF3"/>
    <w:rsid w:val="00871AA6"/>
    <w:rsid w:val="00874203"/>
    <w:rsid w:val="0088522A"/>
    <w:rsid w:val="00887F10"/>
    <w:rsid w:val="00893B54"/>
    <w:rsid w:val="00894E24"/>
    <w:rsid w:val="00895B94"/>
    <w:rsid w:val="008962E8"/>
    <w:rsid w:val="008A2AA6"/>
    <w:rsid w:val="008A5E4C"/>
    <w:rsid w:val="008A7555"/>
    <w:rsid w:val="008B268E"/>
    <w:rsid w:val="008B3D1E"/>
    <w:rsid w:val="008C05C0"/>
    <w:rsid w:val="008C2230"/>
    <w:rsid w:val="008C642F"/>
    <w:rsid w:val="008C7A5E"/>
    <w:rsid w:val="008C7DEB"/>
    <w:rsid w:val="008E087C"/>
    <w:rsid w:val="008E517E"/>
    <w:rsid w:val="008E539D"/>
    <w:rsid w:val="008E617E"/>
    <w:rsid w:val="008F6DC6"/>
    <w:rsid w:val="009069F5"/>
    <w:rsid w:val="0090773F"/>
    <w:rsid w:val="00913299"/>
    <w:rsid w:val="00915A7D"/>
    <w:rsid w:val="009160DD"/>
    <w:rsid w:val="00916F54"/>
    <w:rsid w:val="00920139"/>
    <w:rsid w:val="00921EAF"/>
    <w:rsid w:val="009310EF"/>
    <w:rsid w:val="00932CDE"/>
    <w:rsid w:val="00934E3E"/>
    <w:rsid w:val="00935D7B"/>
    <w:rsid w:val="00936CB0"/>
    <w:rsid w:val="00936E9F"/>
    <w:rsid w:val="00937EE1"/>
    <w:rsid w:val="009445AC"/>
    <w:rsid w:val="009452AC"/>
    <w:rsid w:val="0094653B"/>
    <w:rsid w:val="00947285"/>
    <w:rsid w:val="009530A7"/>
    <w:rsid w:val="00953470"/>
    <w:rsid w:val="00955E7E"/>
    <w:rsid w:val="00956C17"/>
    <w:rsid w:val="009625FB"/>
    <w:rsid w:val="00965985"/>
    <w:rsid w:val="00970B97"/>
    <w:rsid w:val="00974339"/>
    <w:rsid w:val="009744BB"/>
    <w:rsid w:val="00982D1D"/>
    <w:rsid w:val="00982EF2"/>
    <w:rsid w:val="00984583"/>
    <w:rsid w:val="00984C78"/>
    <w:rsid w:val="0098709C"/>
    <w:rsid w:val="00990055"/>
    <w:rsid w:val="00991B02"/>
    <w:rsid w:val="0099547C"/>
    <w:rsid w:val="009968D3"/>
    <w:rsid w:val="009977CB"/>
    <w:rsid w:val="00997D45"/>
    <w:rsid w:val="009A1965"/>
    <w:rsid w:val="009A2A41"/>
    <w:rsid w:val="009A35D4"/>
    <w:rsid w:val="009A56C5"/>
    <w:rsid w:val="009A7ED2"/>
    <w:rsid w:val="009B7D52"/>
    <w:rsid w:val="009C3E39"/>
    <w:rsid w:val="009C598C"/>
    <w:rsid w:val="009C5F63"/>
    <w:rsid w:val="009C7685"/>
    <w:rsid w:val="009D1A68"/>
    <w:rsid w:val="009D21F3"/>
    <w:rsid w:val="009D3B8A"/>
    <w:rsid w:val="009D49B8"/>
    <w:rsid w:val="009D4D02"/>
    <w:rsid w:val="009D4DF1"/>
    <w:rsid w:val="009D5F9F"/>
    <w:rsid w:val="009E0069"/>
    <w:rsid w:val="009E2641"/>
    <w:rsid w:val="009E304A"/>
    <w:rsid w:val="009E4BF3"/>
    <w:rsid w:val="009E550C"/>
    <w:rsid w:val="009E5934"/>
    <w:rsid w:val="009E5A66"/>
    <w:rsid w:val="009F117E"/>
    <w:rsid w:val="009F138E"/>
    <w:rsid w:val="009F2D03"/>
    <w:rsid w:val="009F6176"/>
    <w:rsid w:val="009F6449"/>
    <w:rsid w:val="00A013AB"/>
    <w:rsid w:val="00A01FC5"/>
    <w:rsid w:val="00A05C54"/>
    <w:rsid w:val="00A07903"/>
    <w:rsid w:val="00A1665A"/>
    <w:rsid w:val="00A26661"/>
    <w:rsid w:val="00A272C1"/>
    <w:rsid w:val="00A3408D"/>
    <w:rsid w:val="00A40A76"/>
    <w:rsid w:val="00A44627"/>
    <w:rsid w:val="00A44868"/>
    <w:rsid w:val="00A44A34"/>
    <w:rsid w:val="00A50BE4"/>
    <w:rsid w:val="00A5293B"/>
    <w:rsid w:val="00A613BD"/>
    <w:rsid w:val="00A63A40"/>
    <w:rsid w:val="00A641D8"/>
    <w:rsid w:val="00A64599"/>
    <w:rsid w:val="00A659D2"/>
    <w:rsid w:val="00A66181"/>
    <w:rsid w:val="00A7367F"/>
    <w:rsid w:val="00A74A00"/>
    <w:rsid w:val="00A811EF"/>
    <w:rsid w:val="00A819AA"/>
    <w:rsid w:val="00A81D17"/>
    <w:rsid w:val="00A821A5"/>
    <w:rsid w:val="00A8555C"/>
    <w:rsid w:val="00A85CB6"/>
    <w:rsid w:val="00A92C22"/>
    <w:rsid w:val="00A97B9A"/>
    <w:rsid w:val="00A97CC0"/>
    <w:rsid w:val="00AA45AC"/>
    <w:rsid w:val="00AB143C"/>
    <w:rsid w:val="00AB374A"/>
    <w:rsid w:val="00AB3AE4"/>
    <w:rsid w:val="00AC24CB"/>
    <w:rsid w:val="00AC36FD"/>
    <w:rsid w:val="00AC64CD"/>
    <w:rsid w:val="00AC66BB"/>
    <w:rsid w:val="00AC7FBC"/>
    <w:rsid w:val="00AE046F"/>
    <w:rsid w:val="00AE257A"/>
    <w:rsid w:val="00AE2728"/>
    <w:rsid w:val="00AE2925"/>
    <w:rsid w:val="00AE7028"/>
    <w:rsid w:val="00AE7B96"/>
    <w:rsid w:val="00AF1E3E"/>
    <w:rsid w:val="00AF4946"/>
    <w:rsid w:val="00AF495B"/>
    <w:rsid w:val="00AF6A9A"/>
    <w:rsid w:val="00B032B0"/>
    <w:rsid w:val="00B07E19"/>
    <w:rsid w:val="00B11431"/>
    <w:rsid w:val="00B120A9"/>
    <w:rsid w:val="00B13E5C"/>
    <w:rsid w:val="00B15BC4"/>
    <w:rsid w:val="00B15C77"/>
    <w:rsid w:val="00B20FAC"/>
    <w:rsid w:val="00B30DBB"/>
    <w:rsid w:val="00B31A06"/>
    <w:rsid w:val="00B35DEF"/>
    <w:rsid w:val="00B36491"/>
    <w:rsid w:val="00B429C6"/>
    <w:rsid w:val="00B51605"/>
    <w:rsid w:val="00B5298F"/>
    <w:rsid w:val="00B55CEB"/>
    <w:rsid w:val="00B56074"/>
    <w:rsid w:val="00B617EC"/>
    <w:rsid w:val="00B6321F"/>
    <w:rsid w:val="00B70D65"/>
    <w:rsid w:val="00B72146"/>
    <w:rsid w:val="00B77738"/>
    <w:rsid w:val="00B80C42"/>
    <w:rsid w:val="00B81974"/>
    <w:rsid w:val="00B8242A"/>
    <w:rsid w:val="00B836A0"/>
    <w:rsid w:val="00B83CF8"/>
    <w:rsid w:val="00B83D1C"/>
    <w:rsid w:val="00B876E8"/>
    <w:rsid w:val="00B87A64"/>
    <w:rsid w:val="00B93510"/>
    <w:rsid w:val="00B935D1"/>
    <w:rsid w:val="00B95AE3"/>
    <w:rsid w:val="00B96DD8"/>
    <w:rsid w:val="00B975C4"/>
    <w:rsid w:val="00B976FC"/>
    <w:rsid w:val="00BA0439"/>
    <w:rsid w:val="00BA0D1D"/>
    <w:rsid w:val="00BA1988"/>
    <w:rsid w:val="00BA432D"/>
    <w:rsid w:val="00BB0E68"/>
    <w:rsid w:val="00BB5AAE"/>
    <w:rsid w:val="00BB7897"/>
    <w:rsid w:val="00BC56F9"/>
    <w:rsid w:val="00BD019B"/>
    <w:rsid w:val="00BD0F5F"/>
    <w:rsid w:val="00BD46BB"/>
    <w:rsid w:val="00BE2057"/>
    <w:rsid w:val="00BE277F"/>
    <w:rsid w:val="00BE3B41"/>
    <w:rsid w:val="00BE49D4"/>
    <w:rsid w:val="00BE653F"/>
    <w:rsid w:val="00BE7AB7"/>
    <w:rsid w:val="00BF3684"/>
    <w:rsid w:val="00BF520D"/>
    <w:rsid w:val="00C02441"/>
    <w:rsid w:val="00C028B5"/>
    <w:rsid w:val="00C036E3"/>
    <w:rsid w:val="00C044FA"/>
    <w:rsid w:val="00C05365"/>
    <w:rsid w:val="00C05DCE"/>
    <w:rsid w:val="00C10B58"/>
    <w:rsid w:val="00C22906"/>
    <w:rsid w:val="00C23CA6"/>
    <w:rsid w:val="00C26B11"/>
    <w:rsid w:val="00C27207"/>
    <w:rsid w:val="00C27452"/>
    <w:rsid w:val="00C31787"/>
    <w:rsid w:val="00C32345"/>
    <w:rsid w:val="00C32462"/>
    <w:rsid w:val="00C343AF"/>
    <w:rsid w:val="00C35CE9"/>
    <w:rsid w:val="00C42230"/>
    <w:rsid w:val="00C436D5"/>
    <w:rsid w:val="00C47C9A"/>
    <w:rsid w:val="00C50D10"/>
    <w:rsid w:val="00C52967"/>
    <w:rsid w:val="00C54044"/>
    <w:rsid w:val="00C5716B"/>
    <w:rsid w:val="00C603AE"/>
    <w:rsid w:val="00C7418A"/>
    <w:rsid w:val="00C773EB"/>
    <w:rsid w:val="00C80788"/>
    <w:rsid w:val="00C81BEE"/>
    <w:rsid w:val="00C93C7A"/>
    <w:rsid w:val="00C9408E"/>
    <w:rsid w:val="00CA294C"/>
    <w:rsid w:val="00CA3650"/>
    <w:rsid w:val="00CA5DBB"/>
    <w:rsid w:val="00CB63BD"/>
    <w:rsid w:val="00CC1AFA"/>
    <w:rsid w:val="00CC28FA"/>
    <w:rsid w:val="00CC7C94"/>
    <w:rsid w:val="00CD14D8"/>
    <w:rsid w:val="00CD39B2"/>
    <w:rsid w:val="00CD3FAD"/>
    <w:rsid w:val="00CD7324"/>
    <w:rsid w:val="00CE2753"/>
    <w:rsid w:val="00CE43CE"/>
    <w:rsid w:val="00CE487F"/>
    <w:rsid w:val="00CE4A9D"/>
    <w:rsid w:val="00CF43B5"/>
    <w:rsid w:val="00CF45D3"/>
    <w:rsid w:val="00CF4978"/>
    <w:rsid w:val="00CF6A2D"/>
    <w:rsid w:val="00CF7AA1"/>
    <w:rsid w:val="00D014D5"/>
    <w:rsid w:val="00D0248D"/>
    <w:rsid w:val="00D05AFA"/>
    <w:rsid w:val="00D06B1F"/>
    <w:rsid w:val="00D1081B"/>
    <w:rsid w:val="00D1275D"/>
    <w:rsid w:val="00D15B85"/>
    <w:rsid w:val="00D1655C"/>
    <w:rsid w:val="00D17799"/>
    <w:rsid w:val="00D20E10"/>
    <w:rsid w:val="00D214ED"/>
    <w:rsid w:val="00D242DC"/>
    <w:rsid w:val="00D25562"/>
    <w:rsid w:val="00D25AE5"/>
    <w:rsid w:val="00D302A3"/>
    <w:rsid w:val="00D3157E"/>
    <w:rsid w:val="00D3760C"/>
    <w:rsid w:val="00D37D1A"/>
    <w:rsid w:val="00D404FF"/>
    <w:rsid w:val="00D564BD"/>
    <w:rsid w:val="00D56A33"/>
    <w:rsid w:val="00D65F52"/>
    <w:rsid w:val="00D66655"/>
    <w:rsid w:val="00D67C1D"/>
    <w:rsid w:val="00D70FF2"/>
    <w:rsid w:val="00D75D0E"/>
    <w:rsid w:val="00D766CC"/>
    <w:rsid w:val="00D834D6"/>
    <w:rsid w:val="00D85F71"/>
    <w:rsid w:val="00D876F1"/>
    <w:rsid w:val="00D90B60"/>
    <w:rsid w:val="00D94923"/>
    <w:rsid w:val="00D956EF"/>
    <w:rsid w:val="00D95F7E"/>
    <w:rsid w:val="00D95FDF"/>
    <w:rsid w:val="00D96178"/>
    <w:rsid w:val="00DA0E3D"/>
    <w:rsid w:val="00DB0B7E"/>
    <w:rsid w:val="00DB19ED"/>
    <w:rsid w:val="00DB1F5B"/>
    <w:rsid w:val="00DB3616"/>
    <w:rsid w:val="00DB4B8F"/>
    <w:rsid w:val="00DB4EF9"/>
    <w:rsid w:val="00DC2C94"/>
    <w:rsid w:val="00DC65E2"/>
    <w:rsid w:val="00DD0FE7"/>
    <w:rsid w:val="00DD36A3"/>
    <w:rsid w:val="00DD48D3"/>
    <w:rsid w:val="00DD6288"/>
    <w:rsid w:val="00DD63D6"/>
    <w:rsid w:val="00DD66A5"/>
    <w:rsid w:val="00DE22B9"/>
    <w:rsid w:val="00DE3002"/>
    <w:rsid w:val="00DE4303"/>
    <w:rsid w:val="00DE59AE"/>
    <w:rsid w:val="00DE640C"/>
    <w:rsid w:val="00DF1079"/>
    <w:rsid w:val="00DF1234"/>
    <w:rsid w:val="00DF22E8"/>
    <w:rsid w:val="00DF2A99"/>
    <w:rsid w:val="00DF48FA"/>
    <w:rsid w:val="00DF5C6F"/>
    <w:rsid w:val="00DF5D7D"/>
    <w:rsid w:val="00DF679E"/>
    <w:rsid w:val="00DF7989"/>
    <w:rsid w:val="00DF7B70"/>
    <w:rsid w:val="00DF7DF1"/>
    <w:rsid w:val="00E00040"/>
    <w:rsid w:val="00E00386"/>
    <w:rsid w:val="00E01067"/>
    <w:rsid w:val="00E018CC"/>
    <w:rsid w:val="00E02659"/>
    <w:rsid w:val="00E07F47"/>
    <w:rsid w:val="00E13904"/>
    <w:rsid w:val="00E14536"/>
    <w:rsid w:val="00E16DEE"/>
    <w:rsid w:val="00E20237"/>
    <w:rsid w:val="00E212D7"/>
    <w:rsid w:val="00E24E4F"/>
    <w:rsid w:val="00E347AD"/>
    <w:rsid w:val="00E365A1"/>
    <w:rsid w:val="00E37D3A"/>
    <w:rsid w:val="00E4574B"/>
    <w:rsid w:val="00E4718B"/>
    <w:rsid w:val="00E55D69"/>
    <w:rsid w:val="00E65704"/>
    <w:rsid w:val="00E65F0A"/>
    <w:rsid w:val="00E6629D"/>
    <w:rsid w:val="00E70667"/>
    <w:rsid w:val="00E824BD"/>
    <w:rsid w:val="00E842E4"/>
    <w:rsid w:val="00E8564A"/>
    <w:rsid w:val="00E859BD"/>
    <w:rsid w:val="00E87257"/>
    <w:rsid w:val="00E87F29"/>
    <w:rsid w:val="00E9095F"/>
    <w:rsid w:val="00E944BC"/>
    <w:rsid w:val="00E95416"/>
    <w:rsid w:val="00E96BB4"/>
    <w:rsid w:val="00EA2D46"/>
    <w:rsid w:val="00EA7C19"/>
    <w:rsid w:val="00EB2E85"/>
    <w:rsid w:val="00EB594D"/>
    <w:rsid w:val="00EB6371"/>
    <w:rsid w:val="00EB7550"/>
    <w:rsid w:val="00EC41FE"/>
    <w:rsid w:val="00ED0480"/>
    <w:rsid w:val="00ED147E"/>
    <w:rsid w:val="00ED36B9"/>
    <w:rsid w:val="00ED4328"/>
    <w:rsid w:val="00ED4580"/>
    <w:rsid w:val="00ED608A"/>
    <w:rsid w:val="00EE249C"/>
    <w:rsid w:val="00EE2742"/>
    <w:rsid w:val="00EE6BD8"/>
    <w:rsid w:val="00EF4252"/>
    <w:rsid w:val="00EF6CA5"/>
    <w:rsid w:val="00F02FBB"/>
    <w:rsid w:val="00F10104"/>
    <w:rsid w:val="00F112FB"/>
    <w:rsid w:val="00F12023"/>
    <w:rsid w:val="00F12439"/>
    <w:rsid w:val="00F14218"/>
    <w:rsid w:val="00F1426D"/>
    <w:rsid w:val="00F1548D"/>
    <w:rsid w:val="00F2146E"/>
    <w:rsid w:val="00F23924"/>
    <w:rsid w:val="00F24B81"/>
    <w:rsid w:val="00F30815"/>
    <w:rsid w:val="00F314C9"/>
    <w:rsid w:val="00F32064"/>
    <w:rsid w:val="00F34120"/>
    <w:rsid w:val="00F34257"/>
    <w:rsid w:val="00F35298"/>
    <w:rsid w:val="00F36C2F"/>
    <w:rsid w:val="00F37FAA"/>
    <w:rsid w:val="00F40492"/>
    <w:rsid w:val="00F40A6A"/>
    <w:rsid w:val="00F47EB3"/>
    <w:rsid w:val="00F50258"/>
    <w:rsid w:val="00F512A7"/>
    <w:rsid w:val="00F51A6C"/>
    <w:rsid w:val="00F539A9"/>
    <w:rsid w:val="00F546A0"/>
    <w:rsid w:val="00F54E61"/>
    <w:rsid w:val="00F55151"/>
    <w:rsid w:val="00F56728"/>
    <w:rsid w:val="00F60641"/>
    <w:rsid w:val="00F60896"/>
    <w:rsid w:val="00F654F4"/>
    <w:rsid w:val="00F70ADB"/>
    <w:rsid w:val="00F72577"/>
    <w:rsid w:val="00F76C50"/>
    <w:rsid w:val="00F80332"/>
    <w:rsid w:val="00F949EC"/>
    <w:rsid w:val="00F94E3F"/>
    <w:rsid w:val="00F961CF"/>
    <w:rsid w:val="00FA1E29"/>
    <w:rsid w:val="00FA4F1B"/>
    <w:rsid w:val="00FA5FC0"/>
    <w:rsid w:val="00FB2F7E"/>
    <w:rsid w:val="00FB4D92"/>
    <w:rsid w:val="00FB6C5B"/>
    <w:rsid w:val="00FC151A"/>
    <w:rsid w:val="00FC7D71"/>
    <w:rsid w:val="00FD756D"/>
    <w:rsid w:val="00FE0CDA"/>
    <w:rsid w:val="00FE13A1"/>
    <w:rsid w:val="00FE285B"/>
    <w:rsid w:val="00FE4247"/>
    <w:rsid w:val="00FE64B6"/>
    <w:rsid w:val="00FF140C"/>
    <w:rsid w:val="00FF162A"/>
    <w:rsid w:val="00FF17BF"/>
    <w:rsid w:val="00FF1B57"/>
    <w:rsid w:val="00FF628B"/>
    <w:rsid w:val="00FF77D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it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ny">
    <w:name w:val="Normal"/>
    <w:uiPriority w:val="99"/>
    <w:qFormat/>
    <w:rsid w:val="0098709C"/>
  </w:style>
  <w:style w:type="paragraph" w:styleId="Nagwek1">
    <w:name w:val="heading 1"/>
    <w:basedOn w:val="Normalny"/>
    <w:next w:val="Normalny"/>
    <w:link w:val="Nagwek1Znak1"/>
    <w:qFormat/>
    <w:rsid w:val="0098709C"/>
    <w:pPr>
      <w:keepNext/>
      <w:keepLines/>
      <w:spacing w:before="480"/>
      <w:outlineLvl w:val="0"/>
    </w:pPr>
    <w:rPr>
      <w:rFonts w:asciiTheme="majorHAnsi" w:eastAsiaTheme="majorEastAsia" w:hAnsiTheme="majorHAnsi" w:cstheme="majorBidi"/>
      <w:b/>
      <w:color w:val="3E762A" w:themeColor="accent1" w:themeShade="BF"/>
      <w:sz w:val="28"/>
    </w:rPr>
  </w:style>
  <w:style w:type="paragraph" w:styleId="Nagwek2">
    <w:name w:val="heading 2"/>
    <w:basedOn w:val="Normalny"/>
    <w:next w:val="Normalny"/>
    <w:link w:val="Nagwek2Znak"/>
    <w:unhideWhenUsed/>
    <w:qFormat/>
    <w:rsid w:val="0098709C"/>
    <w:pPr>
      <w:keepNext/>
      <w:keepLines/>
      <w:spacing w:before="200"/>
      <w:outlineLvl w:val="1"/>
    </w:pPr>
    <w:rPr>
      <w:rFonts w:asciiTheme="majorHAnsi" w:eastAsiaTheme="majorEastAsia" w:hAnsiTheme="majorHAnsi" w:cstheme="majorBidi"/>
      <w:b/>
      <w:color w:val="549E39" w:themeColor="accent1"/>
      <w:sz w:val="26"/>
      <w:lang w:eastAsia="pl-PL"/>
    </w:rPr>
  </w:style>
  <w:style w:type="paragraph" w:styleId="Nagwek3">
    <w:name w:val="heading 3"/>
    <w:basedOn w:val="Normalny"/>
    <w:next w:val="Normalny"/>
    <w:link w:val="Nagwek3Znak"/>
    <w:unhideWhenUsed/>
    <w:qFormat/>
    <w:rsid w:val="0098709C"/>
    <w:pPr>
      <w:keepNext/>
      <w:keepLines/>
      <w:spacing w:before="200"/>
      <w:outlineLvl w:val="2"/>
    </w:pPr>
    <w:rPr>
      <w:rFonts w:asciiTheme="majorHAnsi" w:eastAsiaTheme="majorEastAsia" w:hAnsiTheme="majorHAnsi" w:cstheme="majorBidi"/>
      <w:b/>
      <w:color w:val="549E39" w:themeColor="accent1"/>
    </w:rPr>
  </w:style>
  <w:style w:type="paragraph" w:styleId="Nagwek4">
    <w:name w:val="heading 4"/>
    <w:basedOn w:val="Normalny"/>
    <w:next w:val="Normalny"/>
    <w:link w:val="Nagwek4Znak"/>
    <w:unhideWhenUsed/>
    <w:qFormat/>
    <w:rsid w:val="0098709C"/>
    <w:pPr>
      <w:keepNext/>
      <w:keepLines/>
      <w:spacing w:before="200"/>
      <w:outlineLvl w:val="3"/>
    </w:pPr>
    <w:rPr>
      <w:rFonts w:asciiTheme="majorHAnsi" w:eastAsiaTheme="majorEastAsia" w:hAnsiTheme="majorHAnsi" w:cstheme="majorBidi"/>
      <w:b/>
      <w:i/>
      <w:color w:val="549E39" w:themeColor="accent1"/>
    </w:rPr>
  </w:style>
  <w:style w:type="paragraph" w:styleId="Nagwek5">
    <w:name w:val="heading 5"/>
    <w:basedOn w:val="Normalny"/>
    <w:next w:val="Normalny"/>
    <w:link w:val="Nagwek5Znak"/>
    <w:unhideWhenUsed/>
    <w:qFormat/>
    <w:rsid w:val="0098709C"/>
    <w:pPr>
      <w:keepNext/>
      <w:keepLines/>
      <w:spacing w:before="200"/>
      <w:outlineLvl w:val="4"/>
    </w:pPr>
    <w:rPr>
      <w:rFonts w:asciiTheme="majorHAnsi" w:eastAsiaTheme="majorEastAsia" w:hAnsiTheme="majorHAnsi" w:cstheme="majorBidi"/>
      <w:color w:val="294E1C" w:themeColor="accent1" w:themeShade="7F"/>
    </w:rPr>
  </w:style>
  <w:style w:type="paragraph" w:styleId="Nagwek6">
    <w:name w:val="heading 6"/>
    <w:basedOn w:val="Normalny"/>
    <w:next w:val="Normalny"/>
    <w:link w:val="Nagwek6Znak"/>
    <w:unhideWhenUsed/>
    <w:qFormat/>
    <w:rsid w:val="0098709C"/>
    <w:pPr>
      <w:keepNext/>
      <w:keepLines/>
      <w:spacing w:before="200"/>
      <w:outlineLvl w:val="5"/>
    </w:pPr>
    <w:rPr>
      <w:rFonts w:asciiTheme="majorHAnsi" w:eastAsiaTheme="majorEastAsia" w:hAnsiTheme="majorHAnsi" w:cstheme="majorBidi"/>
      <w:i/>
      <w:color w:val="294E1C" w:themeColor="accent1" w:themeShade="7F"/>
    </w:rPr>
  </w:style>
  <w:style w:type="paragraph" w:styleId="Nagwek7">
    <w:name w:val="heading 7"/>
    <w:basedOn w:val="Normalny"/>
    <w:next w:val="Normalny"/>
    <w:link w:val="Nagwek7Znak"/>
    <w:unhideWhenUsed/>
    <w:qFormat/>
    <w:rsid w:val="0098709C"/>
    <w:pPr>
      <w:keepNext/>
      <w:keepLines/>
      <w:spacing w:before="200"/>
      <w:outlineLvl w:val="6"/>
    </w:pPr>
    <w:rPr>
      <w:rFonts w:asciiTheme="majorHAnsi" w:eastAsiaTheme="majorEastAsia" w:hAnsiTheme="majorHAnsi" w:cstheme="majorBidi"/>
      <w:i/>
      <w:color w:val="404040" w:themeColor="text1" w:themeTint="BF"/>
    </w:rPr>
  </w:style>
  <w:style w:type="paragraph" w:styleId="Nagwek8">
    <w:name w:val="heading 8"/>
    <w:basedOn w:val="Normalny"/>
    <w:next w:val="Normalny"/>
    <w:link w:val="Nagwek8Znak"/>
    <w:unhideWhenUsed/>
    <w:qFormat/>
    <w:rsid w:val="0098709C"/>
    <w:pPr>
      <w:keepNext/>
      <w:keepLines/>
      <w:spacing w:before="200"/>
      <w:outlineLvl w:val="7"/>
    </w:pPr>
    <w:rPr>
      <w:rFonts w:asciiTheme="majorHAnsi" w:eastAsiaTheme="majorEastAsia" w:hAnsiTheme="majorHAnsi" w:cstheme="majorBidi"/>
      <w:color w:val="404040" w:themeColor="text1" w:themeTint="BF"/>
      <w:sz w:val="20"/>
    </w:rPr>
  </w:style>
  <w:style w:type="paragraph" w:styleId="Nagwek9">
    <w:name w:val="heading 9"/>
    <w:basedOn w:val="Normalny"/>
    <w:next w:val="Normalny"/>
    <w:link w:val="Nagwek9Znak"/>
    <w:unhideWhenUsed/>
    <w:qFormat/>
    <w:rsid w:val="0098709C"/>
    <w:pPr>
      <w:keepNext/>
      <w:keepLines/>
      <w:spacing w:before="200"/>
      <w:outlineLvl w:val="8"/>
    </w:pPr>
    <w:rPr>
      <w:rFonts w:asciiTheme="majorHAnsi" w:eastAsiaTheme="majorEastAsia" w:hAnsiTheme="majorHAnsi" w:cstheme="majorBidi"/>
      <w:i/>
      <w:color w:val="404040" w:themeColor="text1" w:themeTint="BF"/>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7Znak">
    <w:name w:val="Nagłówek 7 Znak"/>
    <w:basedOn w:val="Domylnaczcionkaakapitu"/>
    <w:link w:val="Nagwek7"/>
    <w:rsid w:val="0098709C"/>
    <w:rPr>
      <w:rFonts w:asciiTheme="majorHAnsi" w:eastAsiaTheme="majorEastAsia" w:hAnsiTheme="majorHAnsi" w:cstheme="majorBidi"/>
      <w:i/>
      <w:color w:val="404040" w:themeColor="text1" w:themeTint="BF"/>
    </w:rPr>
  </w:style>
  <w:style w:type="character" w:customStyle="1" w:styleId="Nagwek4Znak">
    <w:name w:val="Nagłówek 4 Znak"/>
    <w:basedOn w:val="Domylnaczcionkaakapitu"/>
    <w:link w:val="Nagwek4"/>
    <w:rsid w:val="0098709C"/>
    <w:rPr>
      <w:rFonts w:asciiTheme="majorHAnsi" w:eastAsiaTheme="majorEastAsia" w:hAnsiTheme="majorHAnsi" w:cstheme="majorBidi"/>
      <w:b/>
      <w:i/>
      <w:color w:val="549E39" w:themeColor="accent1"/>
    </w:rPr>
  </w:style>
  <w:style w:type="paragraph" w:styleId="Nagwekspisutreci">
    <w:name w:val="TOC Heading"/>
    <w:basedOn w:val="Nagwek1"/>
    <w:next w:val="Normalny"/>
    <w:unhideWhenUsed/>
    <w:qFormat/>
    <w:rsid w:val="0098709C"/>
    <w:pPr>
      <w:spacing w:line="276" w:lineRule="auto"/>
    </w:pPr>
  </w:style>
  <w:style w:type="character" w:customStyle="1" w:styleId="TekstdymkaZnak">
    <w:name w:val="Tekst dymka Znak"/>
    <w:basedOn w:val="Domylnaczcionkaakapitu"/>
    <w:link w:val="Tekstdymka"/>
    <w:rsid w:val="0098709C"/>
    <w:rPr>
      <w:rFonts w:ascii="Tahoma" w:hAnsi="Tahoma" w:cs="Tahoma"/>
      <w:sz w:val="16"/>
    </w:rPr>
  </w:style>
  <w:style w:type="paragraph" w:customStyle="1" w:styleId="Akapitzlist1">
    <w:name w:val="Akapit z listą1"/>
    <w:basedOn w:val="Normalny"/>
    <w:rsid w:val="0098709C"/>
    <w:pPr>
      <w:spacing w:after="200" w:line="276" w:lineRule="auto"/>
      <w:ind w:left="720"/>
      <w:contextualSpacing/>
    </w:pPr>
    <w:rPr>
      <w:rFonts w:ascii="Calibri" w:eastAsia="Times New Roman" w:hAnsi="Calibri" w:cs="Times New Roman"/>
      <w:lang w:eastAsia="pl-PL"/>
    </w:rPr>
  </w:style>
  <w:style w:type="paragraph" w:styleId="Cytat">
    <w:name w:val="Quote"/>
    <w:basedOn w:val="Normalny"/>
    <w:next w:val="Normalny"/>
    <w:link w:val="CytatZnak"/>
    <w:qFormat/>
    <w:rsid w:val="0098709C"/>
    <w:rPr>
      <w:i/>
      <w:color w:val="000000" w:themeColor="text1"/>
    </w:rPr>
  </w:style>
  <w:style w:type="character" w:styleId="Odwoanieprzypisudolnego">
    <w:name w:val="footnote reference"/>
    <w:basedOn w:val="Domylnaczcionkaakapitu"/>
    <w:uiPriority w:val="99"/>
    <w:unhideWhenUsed/>
    <w:rsid w:val="0098709C"/>
    <w:rPr>
      <w:vertAlign w:val="superscript"/>
    </w:rPr>
  </w:style>
  <w:style w:type="paragraph" w:styleId="Podtytu">
    <w:name w:val="Subtitle"/>
    <w:basedOn w:val="Normalny"/>
    <w:next w:val="Normalny"/>
    <w:link w:val="PodtytuZnak"/>
    <w:qFormat/>
    <w:rsid w:val="0098709C"/>
    <w:pPr>
      <w:numPr>
        <w:ilvl w:val="1"/>
      </w:numPr>
    </w:pPr>
    <w:rPr>
      <w:rFonts w:asciiTheme="majorHAnsi" w:eastAsiaTheme="majorEastAsia" w:hAnsiTheme="majorHAnsi" w:cstheme="majorBidi"/>
      <w:i/>
      <w:color w:val="549E39" w:themeColor="accent1"/>
      <w:spacing w:val="15"/>
      <w:sz w:val="24"/>
    </w:rPr>
  </w:style>
  <w:style w:type="character" w:customStyle="1" w:styleId="StopkaZnak">
    <w:name w:val="Stopka Znak"/>
    <w:basedOn w:val="Domylnaczcionkaakapitu"/>
    <w:link w:val="Stopka"/>
    <w:rsid w:val="0098709C"/>
  </w:style>
  <w:style w:type="paragraph" w:customStyle="1" w:styleId="Default">
    <w:name w:val="Default"/>
    <w:rsid w:val="0098709C"/>
    <w:rPr>
      <w:rFonts w:ascii="Adobe Garamond Pro" w:hAnsi="Adobe Garamond Pro" w:cs="Adobe Garamond Pro"/>
      <w:color w:val="000000"/>
      <w:sz w:val="24"/>
    </w:rPr>
  </w:style>
  <w:style w:type="character" w:customStyle="1" w:styleId="TekstprzypisukocowegoZnak1">
    <w:name w:val="Tekst przypisu końcowego Znak1"/>
    <w:basedOn w:val="Domylnaczcionkaakapitu"/>
    <w:link w:val="Tekstprzypisukocowego"/>
    <w:rsid w:val="0098709C"/>
    <w:rPr>
      <w:sz w:val="20"/>
    </w:rPr>
  </w:style>
  <w:style w:type="paragraph" w:styleId="Tekstpodstawowy2">
    <w:name w:val="Body Text 2"/>
    <w:basedOn w:val="Normalny"/>
    <w:link w:val="Tekstpodstawowy2Znak"/>
    <w:rsid w:val="0098709C"/>
    <w:pPr>
      <w:jc w:val="both"/>
    </w:pPr>
    <w:rPr>
      <w:rFonts w:ascii="Times New Roman" w:eastAsia="Times New Roman" w:hAnsi="Times New Roman" w:cs="Times New Roman"/>
      <w:b/>
      <w:sz w:val="44"/>
      <w:lang w:eastAsia="pl-PL"/>
    </w:rPr>
  </w:style>
  <w:style w:type="character" w:customStyle="1" w:styleId="PodtytuZnak">
    <w:name w:val="Podtytuł Znak"/>
    <w:basedOn w:val="Domylnaczcionkaakapitu"/>
    <w:link w:val="Podtytu"/>
    <w:rsid w:val="0098709C"/>
    <w:rPr>
      <w:rFonts w:asciiTheme="majorHAnsi" w:eastAsiaTheme="majorEastAsia" w:hAnsiTheme="majorHAnsi" w:cstheme="majorBidi"/>
      <w:i/>
      <w:color w:val="549E39" w:themeColor="accent1"/>
      <w:spacing w:val="15"/>
      <w:sz w:val="24"/>
    </w:rPr>
  </w:style>
  <w:style w:type="character" w:customStyle="1" w:styleId="Hps">
    <w:name w:val="Hps"/>
    <w:basedOn w:val="Domylnaczcionkaakapitu"/>
    <w:rsid w:val="0098709C"/>
  </w:style>
  <w:style w:type="paragraph" w:styleId="Tekstprzypisudolnego">
    <w:name w:val="footnote text"/>
    <w:aliases w:val="Tekst przypisu,Podrozdział,Tekst przypisu dolnego-poligrafia,Footnote,Podrozdzia3 Znak,Podrozdzia3, Знак,Знак"/>
    <w:basedOn w:val="Normalny"/>
    <w:link w:val="TekstprzypisudolnegoZnak"/>
    <w:unhideWhenUsed/>
    <w:rsid w:val="0098709C"/>
    <w:rPr>
      <w:sz w:val="20"/>
    </w:rPr>
  </w:style>
  <w:style w:type="paragraph" w:styleId="Tekstprzypisukocowego">
    <w:name w:val="endnote text"/>
    <w:basedOn w:val="Normalny"/>
    <w:link w:val="TekstprzypisukocowegoZnak1"/>
    <w:uiPriority w:val="99"/>
    <w:semiHidden/>
    <w:unhideWhenUsed/>
    <w:rsid w:val="0098709C"/>
    <w:rPr>
      <w:sz w:val="20"/>
    </w:rPr>
  </w:style>
  <w:style w:type="character" w:styleId="Odwoaniedelikatne">
    <w:name w:val="Subtle Reference"/>
    <w:basedOn w:val="Domylnaczcionkaakapitu"/>
    <w:qFormat/>
    <w:rsid w:val="0098709C"/>
    <w:rPr>
      <w:smallCaps/>
      <w:color w:val="8AB833" w:themeColor="accent2"/>
      <w:u w:val="single"/>
    </w:rPr>
  </w:style>
  <w:style w:type="paragraph" w:styleId="Plandokumentu">
    <w:name w:val="Document Map"/>
    <w:basedOn w:val="Normalny"/>
    <w:link w:val="PlandokumentuZnak"/>
    <w:rsid w:val="0098709C"/>
    <w:pPr>
      <w:shd w:val="clear" w:color="auto" w:fill="000080"/>
      <w:spacing w:after="200" w:line="276" w:lineRule="auto"/>
    </w:pPr>
    <w:rPr>
      <w:rFonts w:ascii="Tahoma" w:eastAsia="Calibri" w:hAnsi="Tahoma" w:cs="Tahoma"/>
      <w:sz w:val="20"/>
    </w:rPr>
  </w:style>
  <w:style w:type="character" w:customStyle="1" w:styleId="Heading2Char">
    <w:name w:val="Heading 2 Char"/>
    <w:basedOn w:val="Domylnaczcionkaakapitu"/>
    <w:rsid w:val="0098709C"/>
    <w:rPr>
      <w:rFonts w:asciiTheme="majorHAnsi" w:eastAsiaTheme="majorEastAsia" w:hAnsiTheme="majorHAnsi" w:cstheme="majorBidi"/>
      <w:b/>
      <w:color w:val="549E39" w:themeColor="accent1"/>
      <w:sz w:val="26"/>
    </w:rPr>
  </w:style>
  <w:style w:type="paragraph" w:styleId="Nagwek">
    <w:name w:val="header"/>
    <w:basedOn w:val="Normalny"/>
    <w:link w:val="NagwekZnak"/>
    <w:unhideWhenUsed/>
    <w:rsid w:val="0098709C"/>
    <w:pPr>
      <w:tabs>
        <w:tab w:val="center" w:pos="4536"/>
        <w:tab w:val="right" w:pos="9072"/>
      </w:tabs>
    </w:pPr>
  </w:style>
  <w:style w:type="character" w:customStyle="1" w:styleId="FootnoteTextChar">
    <w:name w:val="Footnote Text Char"/>
    <w:basedOn w:val="Domylnaczcionkaakapitu"/>
    <w:rsid w:val="0098709C"/>
    <w:rPr>
      <w:sz w:val="20"/>
    </w:rPr>
  </w:style>
  <w:style w:type="character" w:customStyle="1" w:styleId="CytatintensywnyZnak">
    <w:name w:val="Cytat intensywny Znak"/>
    <w:basedOn w:val="Domylnaczcionkaakapitu"/>
    <w:link w:val="Cytatintensywny"/>
    <w:rsid w:val="0098709C"/>
    <w:rPr>
      <w:b/>
      <w:i/>
      <w:color w:val="549E39" w:themeColor="accent1"/>
    </w:rPr>
  </w:style>
  <w:style w:type="character" w:styleId="Hipercze">
    <w:name w:val="Hyperlink"/>
    <w:basedOn w:val="Domylnaczcionkaakapitu"/>
    <w:uiPriority w:val="99"/>
    <w:unhideWhenUsed/>
    <w:rsid w:val="0098709C"/>
    <w:rPr>
      <w:color w:val="6B9F25" w:themeColor="hyperlink"/>
      <w:u w:val="single"/>
    </w:rPr>
  </w:style>
  <w:style w:type="paragraph" w:customStyle="1" w:styleId="Pa12">
    <w:name w:val="Pa12"/>
    <w:basedOn w:val="Default"/>
    <w:next w:val="Default"/>
    <w:rsid w:val="0098709C"/>
    <w:pPr>
      <w:spacing w:line="221" w:lineRule="atLeast"/>
    </w:pPr>
    <w:rPr>
      <w:rFonts w:cstheme="minorBidi"/>
      <w:color w:val="auto"/>
    </w:rPr>
  </w:style>
  <w:style w:type="character" w:customStyle="1" w:styleId="A5">
    <w:name w:val="A5"/>
    <w:rsid w:val="0098709C"/>
    <w:rPr>
      <w:rFonts w:cs="Adobe Garamond Pro"/>
      <w:color w:val="000000"/>
      <w:sz w:val="23"/>
    </w:rPr>
  </w:style>
  <w:style w:type="paragraph" w:styleId="Stopka">
    <w:name w:val="footer"/>
    <w:basedOn w:val="Normalny"/>
    <w:link w:val="StopkaZnak"/>
    <w:unhideWhenUsed/>
    <w:rsid w:val="0098709C"/>
    <w:pPr>
      <w:tabs>
        <w:tab w:val="center" w:pos="4536"/>
        <w:tab w:val="right" w:pos="9072"/>
      </w:tabs>
    </w:pPr>
  </w:style>
  <w:style w:type="character" w:styleId="Odwoanieintensywne">
    <w:name w:val="Intense Reference"/>
    <w:basedOn w:val="Domylnaczcionkaakapitu"/>
    <w:qFormat/>
    <w:rsid w:val="0098709C"/>
    <w:rPr>
      <w:b/>
      <w:smallCaps/>
      <w:color w:val="8AB833" w:themeColor="accent2"/>
      <w:spacing w:val="5"/>
      <w:u w:val="single"/>
    </w:rPr>
  </w:style>
  <w:style w:type="paragraph" w:styleId="Bezodstpw">
    <w:name w:val="No Spacing"/>
    <w:link w:val="BezodstpwZnak"/>
    <w:qFormat/>
    <w:rsid w:val="0098709C"/>
  </w:style>
  <w:style w:type="character" w:customStyle="1" w:styleId="TekstprzypisudolnegoZnak">
    <w:name w:val="Tekst przypisu dolnego Znak"/>
    <w:aliases w:val="Tekst przypisu Znak,Podrozdział Znak,Tekst przypisu dolnego-poligrafia Znak,Footnote Znak,Podrozdzia3 Znak Znak,Podrozdzia3 Znak1, Знак Znak,Знак Znak"/>
    <w:basedOn w:val="Domylnaczcionkaakapitu"/>
    <w:link w:val="Tekstprzypisudolnego"/>
    <w:rsid w:val="0098709C"/>
    <w:rPr>
      <w:sz w:val="20"/>
    </w:rPr>
  </w:style>
  <w:style w:type="character" w:customStyle="1" w:styleId="St1">
    <w:name w:val="St1"/>
    <w:basedOn w:val="Domylnaczcionkaakapitu"/>
    <w:rsid w:val="0098709C"/>
  </w:style>
  <w:style w:type="character" w:styleId="Uwydatnienie">
    <w:name w:val="Emphasis"/>
    <w:basedOn w:val="Domylnaczcionkaakapitu"/>
    <w:qFormat/>
    <w:rsid w:val="0098709C"/>
    <w:rPr>
      <w:i/>
    </w:rPr>
  </w:style>
  <w:style w:type="paragraph" w:styleId="NormalnyWeb">
    <w:name w:val="Normal (Web)"/>
    <w:basedOn w:val="Normalny"/>
    <w:unhideWhenUsed/>
    <w:rsid w:val="0098709C"/>
    <w:pPr>
      <w:spacing w:before="100" w:after="100"/>
    </w:pPr>
    <w:rPr>
      <w:rFonts w:ascii="Times New Roman" w:eastAsia="Times New Roman" w:hAnsi="Times New Roman" w:cs="Times New Roman"/>
      <w:sz w:val="24"/>
      <w:lang w:eastAsia="pl-PL"/>
    </w:rPr>
  </w:style>
  <w:style w:type="character" w:customStyle="1" w:styleId="Nagwek2Znak">
    <w:name w:val="Nagłówek 2 Znak"/>
    <w:basedOn w:val="Domylnaczcionkaakapitu"/>
    <w:link w:val="Nagwek2"/>
    <w:rsid w:val="0098709C"/>
    <w:rPr>
      <w:rFonts w:asciiTheme="majorHAnsi" w:eastAsiaTheme="majorEastAsia" w:hAnsiTheme="majorHAnsi" w:cstheme="majorBidi"/>
      <w:b/>
      <w:color w:val="549E39" w:themeColor="accent1"/>
      <w:sz w:val="26"/>
      <w:lang w:eastAsia="pl-PL"/>
    </w:rPr>
  </w:style>
  <w:style w:type="character" w:customStyle="1" w:styleId="Nagwek5Znak">
    <w:name w:val="Nagłówek 5 Znak"/>
    <w:basedOn w:val="Domylnaczcionkaakapitu"/>
    <w:link w:val="Nagwek5"/>
    <w:rsid w:val="0098709C"/>
    <w:rPr>
      <w:rFonts w:asciiTheme="majorHAnsi" w:eastAsiaTheme="majorEastAsia" w:hAnsiTheme="majorHAnsi" w:cstheme="majorBidi"/>
      <w:color w:val="294E1C" w:themeColor="accent1" w:themeShade="7F"/>
    </w:rPr>
  </w:style>
  <w:style w:type="character" w:customStyle="1" w:styleId="Y1">
    <w:name w:val="Y1"/>
    <w:basedOn w:val="Domylnaczcionkaakapitu"/>
    <w:rsid w:val="0098709C"/>
    <w:rPr>
      <w:color w:val="000000"/>
      <w:sz w:val="21"/>
    </w:rPr>
  </w:style>
  <w:style w:type="character" w:customStyle="1" w:styleId="Rwarea">
    <w:name w:val="Rw_area"/>
    <w:basedOn w:val="Domylnaczcionkaakapitu"/>
    <w:rsid w:val="0098709C"/>
  </w:style>
  <w:style w:type="character" w:customStyle="1" w:styleId="ZwykytekstZnak">
    <w:name w:val="Zwykły tekst Znak"/>
    <w:basedOn w:val="Domylnaczcionkaakapitu"/>
    <w:link w:val="Zwykytekst"/>
    <w:rsid w:val="0098709C"/>
    <w:rPr>
      <w:rFonts w:ascii="Courier New" w:hAnsi="Courier New" w:cs="Courier New"/>
      <w:sz w:val="21"/>
    </w:rPr>
  </w:style>
  <w:style w:type="character" w:styleId="Wyrnieniedelikatne">
    <w:name w:val="Subtle Emphasis"/>
    <w:basedOn w:val="Domylnaczcionkaakapitu"/>
    <w:qFormat/>
    <w:rsid w:val="0098709C"/>
    <w:rPr>
      <w:i/>
      <w:color w:val="808080" w:themeColor="text1" w:themeTint="7F"/>
    </w:rPr>
  </w:style>
  <w:style w:type="character" w:customStyle="1" w:styleId="BezodstpwZnak">
    <w:name w:val="Bez odstępów Znak"/>
    <w:basedOn w:val="Domylnaczcionkaakapitu"/>
    <w:link w:val="Bezodstpw"/>
    <w:rsid w:val="0098709C"/>
    <w:rPr>
      <w:rFonts w:eastAsiaTheme="minorEastAsia"/>
    </w:rPr>
  </w:style>
  <w:style w:type="character" w:customStyle="1" w:styleId="TytuZnak">
    <w:name w:val="Tytuł Znak"/>
    <w:basedOn w:val="Domylnaczcionkaakapitu"/>
    <w:rsid w:val="0098709C"/>
    <w:rPr>
      <w:rFonts w:ascii="Times New Roman" w:eastAsia="Calibri" w:hAnsi="Times New Roman" w:cs="Times New Roman"/>
      <w:b/>
      <w:sz w:val="24"/>
    </w:rPr>
  </w:style>
  <w:style w:type="character" w:customStyle="1" w:styleId="Nagwek1Znak">
    <w:name w:val="Nagłówek 1 Znak"/>
    <w:basedOn w:val="Domylnaczcionkaakapitu"/>
    <w:rsid w:val="0098709C"/>
    <w:rPr>
      <w:rFonts w:asciiTheme="majorHAnsi" w:eastAsiaTheme="majorEastAsia" w:hAnsiTheme="majorHAnsi" w:cstheme="majorBidi"/>
      <w:b/>
      <w:color w:val="3E762A" w:themeColor="accent1" w:themeShade="BF"/>
      <w:sz w:val="28"/>
    </w:rPr>
  </w:style>
  <w:style w:type="character" w:customStyle="1" w:styleId="CytatZnak">
    <w:name w:val="Cytat Znak"/>
    <w:basedOn w:val="Domylnaczcionkaakapitu"/>
    <w:link w:val="Cytat"/>
    <w:rsid w:val="0098709C"/>
    <w:rPr>
      <w:i/>
      <w:color w:val="000000" w:themeColor="text1"/>
    </w:rPr>
  </w:style>
  <w:style w:type="paragraph" w:styleId="Spistreci1">
    <w:name w:val="toc 1"/>
    <w:basedOn w:val="Normalny"/>
    <w:next w:val="Normalny"/>
    <w:uiPriority w:val="39"/>
    <w:unhideWhenUsed/>
    <w:rsid w:val="0098709C"/>
    <w:pPr>
      <w:spacing w:after="100"/>
    </w:pPr>
  </w:style>
  <w:style w:type="paragraph" w:styleId="Zwykytekst">
    <w:name w:val="Plain Text"/>
    <w:basedOn w:val="Normalny"/>
    <w:link w:val="ZwykytekstZnak"/>
    <w:unhideWhenUsed/>
    <w:rsid w:val="0098709C"/>
    <w:rPr>
      <w:rFonts w:ascii="Courier New" w:hAnsi="Courier New" w:cs="Courier New"/>
      <w:sz w:val="21"/>
    </w:rPr>
  </w:style>
  <w:style w:type="character" w:customStyle="1" w:styleId="Nagwek1Znak1">
    <w:name w:val="Nagłówek 1 Znak1"/>
    <w:basedOn w:val="Domylnaczcionkaakapitu"/>
    <w:link w:val="Nagwek1"/>
    <w:rsid w:val="0098709C"/>
    <w:rPr>
      <w:rFonts w:asciiTheme="majorHAnsi" w:eastAsiaTheme="majorEastAsia" w:hAnsiTheme="majorHAnsi" w:cstheme="majorBidi"/>
      <w:b/>
      <w:color w:val="3E762A" w:themeColor="accent1" w:themeShade="BF"/>
      <w:sz w:val="28"/>
    </w:rPr>
  </w:style>
  <w:style w:type="paragraph" w:styleId="Tekstdymka">
    <w:name w:val="Balloon Text"/>
    <w:basedOn w:val="Normalny"/>
    <w:link w:val="TekstdymkaZnak"/>
    <w:unhideWhenUsed/>
    <w:rsid w:val="0098709C"/>
    <w:rPr>
      <w:rFonts w:ascii="Tahoma" w:hAnsi="Tahoma" w:cs="Tahoma"/>
      <w:sz w:val="16"/>
    </w:rPr>
  </w:style>
  <w:style w:type="character" w:customStyle="1" w:styleId="NagwekZnak">
    <w:name w:val="Nagłówek Znak"/>
    <w:basedOn w:val="Domylnaczcionkaakapitu"/>
    <w:link w:val="Nagwek"/>
    <w:rsid w:val="0098709C"/>
  </w:style>
  <w:style w:type="character" w:customStyle="1" w:styleId="Nagwek3Znak">
    <w:name w:val="Nagłówek 3 Znak"/>
    <w:basedOn w:val="Domylnaczcionkaakapitu"/>
    <w:link w:val="Nagwek3"/>
    <w:rsid w:val="0098709C"/>
    <w:rPr>
      <w:rFonts w:asciiTheme="majorHAnsi" w:eastAsiaTheme="majorEastAsia" w:hAnsiTheme="majorHAnsi" w:cstheme="majorBidi"/>
      <w:b/>
      <w:color w:val="549E39" w:themeColor="accent1"/>
    </w:rPr>
  </w:style>
  <w:style w:type="character" w:customStyle="1" w:styleId="PlandokumentuZnak">
    <w:name w:val="Plan dokumentu Znak"/>
    <w:basedOn w:val="Domylnaczcionkaakapitu"/>
    <w:link w:val="Plandokumentu"/>
    <w:rsid w:val="0098709C"/>
    <w:rPr>
      <w:rFonts w:ascii="Tahoma" w:eastAsia="Calibri" w:hAnsi="Tahoma" w:cs="Tahoma"/>
      <w:sz w:val="20"/>
      <w:shd w:val="clear" w:color="auto" w:fill="000080"/>
    </w:rPr>
  </w:style>
  <w:style w:type="character" w:customStyle="1" w:styleId="TytuZnak1">
    <w:name w:val="Tytuł Znak1"/>
    <w:basedOn w:val="Domylnaczcionkaakapitu"/>
    <w:link w:val="Tytu"/>
    <w:rsid w:val="0098709C"/>
    <w:rPr>
      <w:rFonts w:asciiTheme="majorHAnsi" w:eastAsiaTheme="majorEastAsia" w:hAnsiTheme="majorHAnsi" w:cstheme="majorBidi"/>
      <w:color w:val="33473C" w:themeColor="text2" w:themeShade="BF"/>
      <w:spacing w:val="5"/>
      <w:sz w:val="52"/>
    </w:rPr>
  </w:style>
  <w:style w:type="character" w:styleId="Pogrubienie">
    <w:name w:val="Strong"/>
    <w:basedOn w:val="Domylnaczcionkaakapitu"/>
    <w:qFormat/>
    <w:rsid w:val="0098709C"/>
    <w:rPr>
      <w:b/>
    </w:rPr>
  </w:style>
  <w:style w:type="character" w:styleId="Odwoanieprzypisukocowego">
    <w:name w:val="endnote reference"/>
    <w:basedOn w:val="Domylnaczcionkaakapitu"/>
    <w:uiPriority w:val="99"/>
    <w:semiHidden/>
    <w:unhideWhenUsed/>
    <w:rsid w:val="0098709C"/>
    <w:rPr>
      <w:vertAlign w:val="superscript"/>
    </w:rPr>
  </w:style>
  <w:style w:type="character" w:customStyle="1" w:styleId="Nagwek8Znak">
    <w:name w:val="Nagłówek 8 Znak"/>
    <w:basedOn w:val="Domylnaczcionkaakapitu"/>
    <w:link w:val="Nagwek8"/>
    <w:rsid w:val="0098709C"/>
    <w:rPr>
      <w:rFonts w:asciiTheme="majorHAnsi" w:eastAsiaTheme="majorEastAsia" w:hAnsiTheme="majorHAnsi" w:cstheme="majorBidi"/>
      <w:color w:val="404040" w:themeColor="text1" w:themeTint="BF"/>
      <w:sz w:val="20"/>
    </w:rPr>
  </w:style>
  <w:style w:type="paragraph" w:styleId="Akapitzlist">
    <w:name w:val="List Paragraph"/>
    <w:basedOn w:val="Normalny"/>
    <w:qFormat/>
    <w:rsid w:val="0098709C"/>
    <w:pPr>
      <w:ind w:left="720"/>
      <w:contextualSpacing/>
    </w:pPr>
  </w:style>
  <w:style w:type="character" w:customStyle="1" w:styleId="Nagwek9Znak">
    <w:name w:val="Nagłówek 9 Znak"/>
    <w:basedOn w:val="Domylnaczcionkaakapitu"/>
    <w:link w:val="Nagwek9"/>
    <w:rsid w:val="0098709C"/>
    <w:rPr>
      <w:rFonts w:asciiTheme="majorHAnsi" w:eastAsiaTheme="majorEastAsia" w:hAnsiTheme="majorHAnsi" w:cstheme="majorBidi"/>
      <w:i/>
      <w:color w:val="404040" w:themeColor="text1" w:themeTint="BF"/>
      <w:sz w:val="20"/>
    </w:rPr>
  </w:style>
  <w:style w:type="character" w:styleId="Wyrnienieintensywne">
    <w:name w:val="Intense Emphasis"/>
    <w:basedOn w:val="Domylnaczcionkaakapitu"/>
    <w:qFormat/>
    <w:rsid w:val="0098709C"/>
    <w:rPr>
      <w:rFonts w:cs="Times New Roman"/>
      <w:b/>
      <w:i/>
      <w:color w:val="4F81BD"/>
    </w:rPr>
  </w:style>
  <w:style w:type="character" w:styleId="HTML-cytat">
    <w:name w:val="HTML Cite"/>
    <w:basedOn w:val="Domylnaczcionkaakapitu"/>
    <w:unhideWhenUsed/>
    <w:rsid w:val="0098709C"/>
    <w:rPr>
      <w:i/>
    </w:rPr>
  </w:style>
  <w:style w:type="character" w:customStyle="1" w:styleId="Nagwek6Znak">
    <w:name w:val="Nagłówek 6 Znak"/>
    <w:basedOn w:val="Domylnaczcionkaakapitu"/>
    <w:link w:val="Nagwek6"/>
    <w:rsid w:val="0098709C"/>
    <w:rPr>
      <w:rFonts w:asciiTheme="majorHAnsi" w:eastAsiaTheme="majorEastAsia" w:hAnsiTheme="majorHAnsi" w:cstheme="majorBidi"/>
      <w:i/>
      <w:color w:val="294E1C" w:themeColor="accent1" w:themeShade="7F"/>
    </w:rPr>
  </w:style>
  <w:style w:type="character" w:customStyle="1" w:styleId="TekstprzypisukocowegoZnak">
    <w:name w:val="Tekst przypisu końcowego Znak"/>
    <w:basedOn w:val="Domylnaczcionkaakapitu"/>
    <w:rsid w:val="0098709C"/>
    <w:rPr>
      <w:sz w:val="20"/>
    </w:rPr>
  </w:style>
  <w:style w:type="table" w:styleId="Tabela-Siatka">
    <w:name w:val="Table Grid"/>
    <w:basedOn w:val="Standardowy"/>
    <w:uiPriority w:val="59"/>
    <w:rsid w:val="009870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istreci2">
    <w:name w:val="toc 2"/>
    <w:basedOn w:val="Normalny"/>
    <w:next w:val="Normalny"/>
    <w:uiPriority w:val="39"/>
    <w:unhideWhenUsed/>
    <w:rsid w:val="0098709C"/>
    <w:pPr>
      <w:spacing w:after="100"/>
      <w:ind w:left="220"/>
    </w:pPr>
  </w:style>
  <w:style w:type="paragraph" w:styleId="Tytu">
    <w:name w:val="Title"/>
    <w:basedOn w:val="Normalny"/>
    <w:link w:val="TytuZnak1"/>
    <w:qFormat/>
    <w:rsid w:val="0098709C"/>
    <w:pPr>
      <w:jc w:val="center"/>
    </w:pPr>
    <w:rPr>
      <w:rFonts w:ascii="Times New Roman" w:eastAsia="Calibri" w:hAnsi="Times New Roman" w:cs="Times New Roman"/>
      <w:b/>
      <w:sz w:val="24"/>
    </w:rPr>
  </w:style>
  <w:style w:type="character" w:styleId="Tytuksiki">
    <w:name w:val="Book Title"/>
    <w:basedOn w:val="Domylnaczcionkaakapitu"/>
    <w:qFormat/>
    <w:rsid w:val="0098709C"/>
    <w:rPr>
      <w:b/>
      <w:smallCaps/>
      <w:spacing w:val="5"/>
    </w:rPr>
  </w:style>
  <w:style w:type="paragraph" w:styleId="Cytatintensywny">
    <w:name w:val="Intense Quote"/>
    <w:basedOn w:val="Normalny"/>
    <w:next w:val="Normalny"/>
    <w:link w:val="CytatintensywnyZnak"/>
    <w:qFormat/>
    <w:rsid w:val="0098709C"/>
    <w:pPr>
      <w:pBdr>
        <w:bottom w:val="single" w:sz="4" w:space="0" w:color="549E39" w:themeColor="accent1"/>
      </w:pBdr>
      <w:spacing w:before="200" w:after="280"/>
      <w:ind w:left="936" w:right="936"/>
    </w:pPr>
    <w:rPr>
      <w:b/>
      <w:i/>
      <w:color w:val="549E39" w:themeColor="accent1"/>
    </w:rPr>
  </w:style>
  <w:style w:type="character" w:customStyle="1" w:styleId="Tekstpodstawowy2Znak">
    <w:name w:val="Tekst podstawowy 2 Znak"/>
    <w:basedOn w:val="Domylnaczcionkaakapitu"/>
    <w:link w:val="Tekstpodstawowy2"/>
    <w:rsid w:val="0098709C"/>
    <w:rPr>
      <w:rFonts w:ascii="Times New Roman" w:eastAsia="Times New Roman" w:hAnsi="Times New Roman" w:cs="Times New Roman"/>
      <w:b/>
      <w:sz w:val="44"/>
      <w:lang w:eastAsia="pl-PL"/>
    </w:rPr>
  </w:style>
  <w:style w:type="paragraph" w:styleId="Tekstkomentarza">
    <w:name w:val="annotation text"/>
    <w:basedOn w:val="Normalny"/>
    <w:link w:val="TekstkomentarzaZnak"/>
    <w:unhideWhenUsed/>
    <w:rsid w:val="0098709C"/>
    <w:rPr>
      <w:sz w:val="20"/>
    </w:rPr>
  </w:style>
  <w:style w:type="character" w:customStyle="1" w:styleId="TekstkomentarzaZnak">
    <w:name w:val="Tekst komentarza Znak"/>
    <w:basedOn w:val="Domylnaczcionkaakapitu"/>
    <w:link w:val="Tekstkomentarza"/>
    <w:rsid w:val="0098709C"/>
    <w:rPr>
      <w:sz w:val="20"/>
    </w:rPr>
  </w:style>
  <w:style w:type="character" w:styleId="Odwoaniedokomentarza">
    <w:name w:val="annotation reference"/>
    <w:basedOn w:val="Domylnaczcionkaakapitu"/>
    <w:unhideWhenUsed/>
    <w:rsid w:val="0098709C"/>
    <w:rPr>
      <w:sz w:val="16"/>
      <w:szCs w:val="16"/>
    </w:rPr>
  </w:style>
  <w:style w:type="paragraph" w:styleId="Tematkomentarza">
    <w:name w:val="annotation subject"/>
    <w:basedOn w:val="Tekstkomentarza"/>
    <w:next w:val="Tekstkomentarza"/>
    <w:link w:val="TematkomentarzaZnak"/>
    <w:unhideWhenUsed/>
    <w:rsid w:val="00BA1988"/>
    <w:rPr>
      <w:b/>
      <w:bCs/>
    </w:rPr>
  </w:style>
  <w:style w:type="character" w:customStyle="1" w:styleId="TematkomentarzaZnak">
    <w:name w:val="Temat komentarza Znak"/>
    <w:basedOn w:val="TekstkomentarzaZnak"/>
    <w:link w:val="Tematkomentarza"/>
    <w:rsid w:val="00BA1988"/>
    <w:rPr>
      <w:b/>
      <w:bCs/>
      <w:sz w:val="20"/>
    </w:rPr>
  </w:style>
  <w:style w:type="paragraph" w:styleId="Poprawka">
    <w:name w:val="Revision"/>
    <w:hidden/>
    <w:rsid w:val="003F0AE8"/>
  </w:style>
  <w:style w:type="character" w:styleId="UyteHipercze">
    <w:name w:val="FollowedHyperlink"/>
    <w:basedOn w:val="Domylnaczcionkaakapitu"/>
    <w:unhideWhenUsed/>
    <w:rsid w:val="007A3256"/>
    <w:rPr>
      <w:color w:val="BA6906" w:themeColor="followedHyperlink"/>
      <w:u w:val="single"/>
    </w:rPr>
  </w:style>
  <w:style w:type="paragraph" w:styleId="Spistreci3">
    <w:name w:val="toc 3"/>
    <w:basedOn w:val="Normalny"/>
    <w:next w:val="Normalny"/>
    <w:autoRedefine/>
    <w:uiPriority w:val="39"/>
    <w:unhideWhenUsed/>
    <w:rsid w:val="00FA4F1B"/>
    <w:pPr>
      <w:spacing w:after="100"/>
      <w:ind w:left="440"/>
    </w:pPr>
  </w:style>
  <w:style w:type="character" w:customStyle="1" w:styleId="UnresolvedMention">
    <w:name w:val="Unresolved Mention"/>
    <w:basedOn w:val="Domylnaczcionkaakapitu"/>
    <w:uiPriority w:val="99"/>
    <w:semiHidden/>
    <w:unhideWhenUsed/>
    <w:rsid w:val="007C5036"/>
    <w:rPr>
      <w:color w:val="605E5C"/>
      <w:shd w:val="clear" w:color="auto" w:fill="E1DFDD"/>
    </w:rPr>
  </w:style>
  <w:style w:type="paragraph" w:customStyle="1" w:styleId="zartzmartartykuempunktem">
    <w:name w:val="zartzmartartykuempunktem"/>
    <w:basedOn w:val="Normalny"/>
    <w:rsid w:val="006540EF"/>
    <w:pPr>
      <w:spacing w:before="100" w:beforeAutospacing="1" w:after="100" w:afterAutospacing="1"/>
    </w:pPr>
    <w:rPr>
      <w:rFonts w:ascii="Times New Roman" w:eastAsia="Times New Roman" w:hAnsi="Times New Roman" w:cs="Times New Roman"/>
      <w:sz w:val="24"/>
      <w:szCs w:val="24"/>
      <w:lang w:eastAsia="pl-PL"/>
    </w:rPr>
  </w:style>
  <w:style w:type="paragraph" w:customStyle="1" w:styleId="zpktzmpktartykuempunktem">
    <w:name w:val="zpktzmpktartykuempunktem"/>
    <w:basedOn w:val="Normalny"/>
    <w:rsid w:val="006540EF"/>
    <w:pPr>
      <w:spacing w:before="100" w:beforeAutospacing="1" w:after="100" w:afterAutospacing="1"/>
    </w:pPr>
    <w:rPr>
      <w:rFonts w:ascii="Times New Roman" w:eastAsia="Times New Roman" w:hAnsi="Times New Roman" w:cs="Times New Roman"/>
      <w:sz w:val="24"/>
      <w:szCs w:val="24"/>
      <w:lang w:eastAsia="pl-PL"/>
    </w:rPr>
  </w:style>
  <w:style w:type="paragraph" w:customStyle="1" w:styleId="zustzmustartykuempunktem">
    <w:name w:val="zustzmustartykuempunktem"/>
    <w:basedOn w:val="Normalny"/>
    <w:rsid w:val="006540EF"/>
    <w:pPr>
      <w:spacing w:before="100" w:beforeAutospacing="1" w:after="100" w:afterAutospacing="1"/>
    </w:pPr>
    <w:rPr>
      <w:rFonts w:ascii="Times New Roman" w:eastAsia="Times New Roman" w:hAnsi="Times New Roman" w:cs="Times New Roman"/>
      <w:sz w:val="24"/>
      <w:szCs w:val="24"/>
      <w:lang w:eastAsia="pl-PL"/>
    </w:rPr>
  </w:style>
  <w:style w:type="paragraph" w:customStyle="1" w:styleId="oznrodzaktutznustawalubrozporzdzenieiorganwydajcy">
    <w:name w:val="oznrodzaktutznustawalubrozporzdzenieiorganwydajcy"/>
    <w:basedOn w:val="Normalny"/>
    <w:rsid w:val="000B45AC"/>
    <w:pPr>
      <w:spacing w:before="100" w:beforeAutospacing="1" w:after="100" w:afterAutospacing="1"/>
    </w:pPr>
    <w:rPr>
      <w:rFonts w:ascii="Times New Roman" w:eastAsia="Times New Roman" w:hAnsi="Times New Roman" w:cs="Times New Roman"/>
      <w:sz w:val="24"/>
      <w:szCs w:val="24"/>
      <w:lang w:eastAsia="pl-PL"/>
    </w:rPr>
  </w:style>
  <w:style w:type="paragraph" w:customStyle="1" w:styleId="dataaktudatauchwalenialubwydaniaaktu">
    <w:name w:val="dataaktudatauchwalenialubwydaniaaktu"/>
    <w:basedOn w:val="Normalny"/>
    <w:rsid w:val="000B45AC"/>
    <w:pPr>
      <w:spacing w:before="100" w:beforeAutospacing="1" w:after="100" w:afterAutospacing="1"/>
    </w:pPr>
    <w:rPr>
      <w:rFonts w:ascii="Times New Roman" w:eastAsia="Times New Roman" w:hAnsi="Times New Roman" w:cs="Times New Roman"/>
      <w:sz w:val="24"/>
      <w:szCs w:val="24"/>
      <w:lang w:eastAsia="pl-PL"/>
    </w:rPr>
  </w:style>
  <w:style w:type="paragraph" w:customStyle="1" w:styleId="tytuaktuprzedmiotregulacjiustawylubrozporzdzenia">
    <w:name w:val="tytuaktuprzedmiotregulacjiustawylubrozporzdzenia"/>
    <w:basedOn w:val="Normalny"/>
    <w:rsid w:val="000B45AC"/>
    <w:pPr>
      <w:spacing w:before="100" w:beforeAutospacing="1" w:after="100" w:afterAutospacing="1"/>
    </w:pPr>
    <w:rPr>
      <w:rFonts w:ascii="Times New Roman" w:eastAsia="Times New Roman" w:hAnsi="Times New Roman" w:cs="Times New Roman"/>
      <w:sz w:val="24"/>
      <w:szCs w:val="24"/>
      <w:lang w:eastAsia="pl-PL"/>
    </w:rPr>
  </w:style>
  <w:style w:type="character" w:customStyle="1" w:styleId="igpindeksgrnyipogrubienie">
    <w:name w:val="igpindeksgrnyipogrubienie"/>
    <w:basedOn w:val="Domylnaczcionkaakapitu"/>
    <w:rsid w:val="000B45AC"/>
  </w:style>
  <w:style w:type="character" w:customStyle="1" w:styleId="cf1">
    <w:name w:val="cf1"/>
    <w:basedOn w:val="Domylnaczcionkaakapitu"/>
    <w:rsid w:val="00E02659"/>
  </w:style>
  <w:style w:type="character" w:customStyle="1" w:styleId="fs11">
    <w:name w:val="fs11"/>
    <w:basedOn w:val="Domylnaczcionkaakapitu"/>
    <w:rsid w:val="00E02659"/>
  </w:style>
  <w:style w:type="paragraph" w:customStyle="1" w:styleId="Standard">
    <w:name w:val="Standard"/>
    <w:rsid w:val="00B30DBB"/>
    <w:pPr>
      <w:suppressAutoHyphens/>
      <w:autoSpaceDN w:val="0"/>
      <w:textAlignment w:val="baseline"/>
    </w:pPr>
    <w:rPr>
      <w:rFonts w:ascii="Calibri" w:eastAsia="Calibri" w:hAnsi="Calibri" w:cs="F"/>
    </w:rPr>
  </w:style>
  <w:style w:type="paragraph" w:customStyle="1" w:styleId="Heading">
    <w:name w:val="Heading"/>
    <w:basedOn w:val="Standard"/>
    <w:next w:val="Textbody"/>
    <w:rsid w:val="00B30DBB"/>
    <w:pPr>
      <w:keepNext/>
      <w:spacing w:before="240" w:after="120"/>
    </w:pPr>
    <w:rPr>
      <w:rFonts w:ascii="Liberation Sans" w:eastAsia="Microsoft YaHei" w:hAnsi="Liberation Sans" w:cs="Arial"/>
      <w:sz w:val="28"/>
      <w:szCs w:val="28"/>
    </w:rPr>
  </w:style>
  <w:style w:type="paragraph" w:customStyle="1" w:styleId="Textbody">
    <w:name w:val="Text body"/>
    <w:basedOn w:val="Standard"/>
    <w:rsid w:val="00B30DBB"/>
    <w:pPr>
      <w:spacing w:after="140" w:line="276" w:lineRule="auto"/>
    </w:pPr>
  </w:style>
  <w:style w:type="paragraph" w:styleId="Lista">
    <w:name w:val="List"/>
    <w:basedOn w:val="Textbody"/>
    <w:rsid w:val="00B30DBB"/>
    <w:rPr>
      <w:rFonts w:cs="Arial"/>
      <w:sz w:val="24"/>
    </w:rPr>
  </w:style>
  <w:style w:type="paragraph" w:styleId="Legenda">
    <w:name w:val="caption"/>
    <w:basedOn w:val="Standard"/>
    <w:rsid w:val="00B30DBB"/>
    <w:pPr>
      <w:suppressLineNumbers/>
      <w:spacing w:before="120" w:after="120"/>
    </w:pPr>
    <w:rPr>
      <w:rFonts w:cs="Arial"/>
      <w:i/>
      <w:iCs/>
      <w:sz w:val="24"/>
      <w:szCs w:val="24"/>
    </w:rPr>
  </w:style>
  <w:style w:type="paragraph" w:customStyle="1" w:styleId="Index">
    <w:name w:val="Index"/>
    <w:basedOn w:val="Standard"/>
    <w:rsid w:val="00B30DBB"/>
    <w:pPr>
      <w:suppressLineNumbers/>
    </w:pPr>
    <w:rPr>
      <w:rFonts w:cs="Arial"/>
      <w:sz w:val="24"/>
    </w:rPr>
  </w:style>
  <w:style w:type="paragraph" w:customStyle="1" w:styleId="Endnote">
    <w:name w:val="Endnote"/>
    <w:basedOn w:val="Standard"/>
    <w:rsid w:val="00B30DBB"/>
    <w:rPr>
      <w:sz w:val="20"/>
    </w:rPr>
  </w:style>
  <w:style w:type="paragraph" w:customStyle="1" w:styleId="Contents1">
    <w:name w:val="Contents 1"/>
    <w:basedOn w:val="Standard"/>
    <w:next w:val="Standard"/>
    <w:rsid w:val="00B30DBB"/>
    <w:pPr>
      <w:spacing w:after="100"/>
    </w:pPr>
  </w:style>
  <w:style w:type="paragraph" w:customStyle="1" w:styleId="Contents2">
    <w:name w:val="Contents 2"/>
    <w:basedOn w:val="Standard"/>
    <w:next w:val="Standard"/>
    <w:rsid w:val="00B30DBB"/>
    <w:pPr>
      <w:spacing w:after="100"/>
      <w:ind w:left="220"/>
    </w:pPr>
  </w:style>
  <w:style w:type="paragraph" w:customStyle="1" w:styleId="Contents3">
    <w:name w:val="Contents 3"/>
    <w:basedOn w:val="Standard"/>
    <w:next w:val="Standard"/>
    <w:autoRedefine/>
    <w:rsid w:val="00B30DBB"/>
    <w:pPr>
      <w:spacing w:after="100"/>
      <w:ind w:left="440"/>
    </w:pPr>
  </w:style>
  <w:style w:type="paragraph" w:customStyle="1" w:styleId="m-6788490563455206056msolistparagraph">
    <w:name w:val="m_-6788490563455206056msolistparagraph"/>
    <w:basedOn w:val="Standard"/>
    <w:rsid w:val="00B30DBB"/>
    <w:pPr>
      <w:spacing w:before="280" w:after="280"/>
    </w:pPr>
    <w:rPr>
      <w:rFonts w:ascii="Times New Roman" w:eastAsia="Times New Roman" w:hAnsi="Times New Roman" w:cs="Times New Roman"/>
      <w:sz w:val="24"/>
      <w:szCs w:val="24"/>
      <w:lang w:eastAsia="pl-PL"/>
    </w:rPr>
  </w:style>
  <w:style w:type="paragraph" w:customStyle="1" w:styleId="Standarduser">
    <w:name w:val="Standard (user)"/>
    <w:rsid w:val="00B30DBB"/>
    <w:pPr>
      <w:suppressAutoHyphens/>
      <w:autoSpaceDN w:val="0"/>
      <w:textAlignment w:val="baseline"/>
    </w:pPr>
    <w:rPr>
      <w:rFonts w:ascii="Liberation Serif" w:eastAsia="SimSun" w:hAnsi="Liberation Serif" w:cs="Mangal"/>
      <w:kern w:val="3"/>
      <w:sz w:val="24"/>
      <w:szCs w:val="24"/>
      <w:lang w:val="en-US" w:eastAsia="zh-CN" w:bidi="hi-IN"/>
    </w:rPr>
  </w:style>
  <w:style w:type="character" w:customStyle="1" w:styleId="Footnoteanchor">
    <w:name w:val="Footnote anchor"/>
    <w:rsid w:val="00B30DBB"/>
    <w:rPr>
      <w:position w:val="0"/>
      <w:vertAlign w:val="superscript"/>
    </w:rPr>
  </w:style>
  <w:style w:type="character" w:customStyle="1" w:styleId="FootnoteCharacters">
    <w:name w:val="Footnote Characters"/>
    <w:rsid w:val="00B30DBB"/>
    <w:rPr>
      <w:position w:val="0"/>
      <w:vertAlign w:val="superscript"/>
    </w:rPr>
  </w:style>
  <w:style w:type="character" w:customStyle="1" w:styleId="Internetlink">
    <w:name w:val="Internet link"/>
    <w:rsid w:val="00B30DBB"/>
    <w:rPr>
      <w:color w:val="6B9F25"/>
      <w:u w:val="single"/>
    </w:rPr>
  </w:style>
  <w:style w:type="character" w:customStyle="1" w:styleId="Endnoteanchor">
    <w:name w:val="Endnote anchor"/>
    <w:rsid w:val="00B30DBB"/>
    <w:rPr>
      <w:position w:val="0"/>
      <w:vertAlign w:val="superscript"/>
    </w:rPr>
  </w:style>
  <w:style w:type="character" w:customStyle="1" w:styleId="EndnoteCharacters">
    <w:name w:val="Endnote Characters"/>
    <w:rsid w:val="00B30DBB"/>
    <w:rPr>
      <w:position w:val="0"/>
      <w:vertAlign w:val="superscript"/>
    </w:rPr>
  </w:style>
  <w:style w:type="character" w:customStyle="1" w:styleId="Nierozpoznanawzmianka1">
    <w:name w:val="Nierozpoznana wzmianka1"/>
    <w:rsid w:val="00B30DBB"/>
    <w:rPr>
      <w:color w:val="605E5C"/>
      <w:shd w:val="clear" w:color="auto" w:fill="E1DFDD"/>
    </w:rPr>
  </w:style>
  <w:style w:type="character" w:customStyle="1" w:styleId="ListLabel1">
    <w:name w:val="ListLabel 1"/>
    <w:rsid w:val="00B30DBB"/>
    <w:rPr>
      <w:rFonts w:ascii="Times New Roman" w:hAnsi="Times New Roman" w:cs="Times New Roman"/>
    </w:rPr>
  </w:style>
  <w:style w:type="character" w:customStyle="1" w:styleId="ListLabel2">
    <w:name w:val="ListLabel 2"/>
    <w:rsid w:val="00B30DBB"/>
    <w:rPr>
      <w:rFonts w:ascii="Times New Roman" w:eastAsia="Calibri" w:hAnsi="Times New Roman"/>
      <w:sz w:val="24"/>
    </w:rPr>
  </w:style>
  <w:style w:type="character" w:customStyle="1" w:styleId="ListLabel3">
    <w:name w:val="ListLabel 3"/>
    <w:rsid w:val="00B30DBB"/>
    <w:rPr>
      <w:rFonts w:ascii="Times New Roman" w:eastAsia="Calibri" w:hAnsi="Times New Roman"/>
      <w:sz w:val="24"/>
    </w:rPr>
  </w:style>
  <w:style w:type="character" w:customStyle="1" w:styleId="ListLabel4">
    <w:name w:val="ListLabel 4"/>
    <w:rsid w:val="00B30DBB"/>
    <w:rPr>
      <w:rFonts w:ascii="Times New Roman" w:hAnsi="Times New Roman" w:cs="F"/>
      <w:sz w:val="24"/>
    </w:rPr>
  </w:style>
  <w:style w:type="character" w:customStyle="1" w:styleId="ListLabel5">
    <w:name w:val="ListLabel 5"/>
    <w:rsid w:val="00B30DBB"/>
    <w:rPr>
      <w:rFonts w:ascii="Times New Roman" w:hAnsi="Times New Roman"/>
      <w:b/>
      <w:bCs/>
      <w:sz w:val="24"/>
    </w:rPr>
  </w:style>
  <w:style w:type="character" w:customStyle="1" w:styleId="ListLabel6">
    <w:name w:val="ListLabel 6"/>
    <w:rsid w:val="00B30DBB"/>
    <w:rPr>
      <w:rFonts w:cs="Courier New"/>
    </w:rPr>
  </w:style>
  <w:style w:type="character" w:customStyle="1" w:styleId="ListLabel7">
    <w:name w:val="ListLabel 7"/>
    <w:rsid w:val="00B30DBB"/>
    <w:rPr>
      <w:rFonts w:cs="Courier New"/>
    </w:rPr>
  </w:style>
  <w:style w:type="character" w:customStyle="1" w:styleId="ListLabel8">
    <w:name w:val="ListLabel 8"/>
    <w:rsid w:val="00B30DBB"/>
    <w:rPr>
      <w:rFonts w:cs="Courier New"/>
    </w:rPr>
  </w:style>
  <w:style w:type="character" w:customStyle="1" w:styleId="ListLabel9">
    <w:name w:val="ListLabel 9"/>
    <w:rsid w:val="00B30DBB"/>
    <w:rPr>
      <w:rFonts w:cs="Courier New"/>
    </w:rPr>
  </w:style>
  <w:style w:type="character" w:customStyle="1" w:styleId="ListLabel10">
    <w:name w:val="ListLabel 10"/>
    <w:rsid w:val="00B30DBB"/>
    <w:rPr>
      <w:rFonts w:cs="Courier New"/>
    </w:rPr>
  </w:style>
  <w:style w:type="character" w:customStyle="1" w:styleId="ListLabel11">
    <w:name w:val="ListLabel 11"/>
    <w:rsid w:val="00B30DBB"/>
    <w:rPr>
      <w:rFonts w:cs="Courier New"/>
    </w:rPr>
  </w:style>
  <w:style w:type="character" w:customStyle="1" w:styleId="ListLabel12">
    <w:name w:val="ListLabel 12"/>
    <w:rsid w:val="00B30DBB"/>
    <w:rPr>
      <w:rFonts w:cs="Courier New"/>
    </w:rPr>
  </w:style>
  <w:style w:type="character" w:customStyle="1" w:styleId="ListLabel13">
    <w:name w:val="ListLabel 13"/>
    <w:rsid w:val="00B30DBB"/>
    <w:rPr>
      <w:rFonts w:cs="Courier New"/>
    </w:rPr>
  </w:style>
  <w:style w:type="character" w:customStyle="1" w:styleId="ListLabel14">
    <w:name w:val="ListLabel 14"/>
    <w:rsid w:val="00B30DBB"/>
    <w:rPr>
      <w:rFonts w:cs="Courier New"/>
    </w:rPr>
  </w:style>
  <w:style w:type="character" w:customStyle="1" w:styleId="ListLabel15">
    <w:name w:val="ListLabel 15"/>
    <w:rsid w:val="00B30DBB"/>
    <w:rPr>
      <w:rFonts w:ascii="Times New Roman" w:hAnsi="Times New Roman"/>
      <w:color w:val="auto"/>
      <w:sz w:val="24"/>
    </w:rPr>
  </w:style>
  <w:style w:type="character" w:customStyle="1" w:styleId="ListLabel16">
    <w:name w:val="ListLabel 16"/>
    <w:rsid w:val="00B30DBB"/>
    <w:rPr>
      <w:rFonts w:ascii="Times New Roman" w:hAnsi="Times New Roman"/>
      <w:b/>
      <w:bCs/>
      <w:sz w:val="24"/>
    </w:rPr>
  </w:style>
  <w:style w:type="character" w:customStyle="1" w:styleId="ListLabel17">
    <w:name w:val="ListLabel 17"/>
    <w:rsid w:val="00B30DBB"/>
    <w:rPr>
      <w:rFonts w:cs="Courier New"/>
    </w:rPr>
  </w:style>
  <w:style w:type="character" w:customStyle="1" w:styleId="ListLabel18">
    <w:name w:val="ListLabel 18"/>
    <w:rsid w:val="00B30DBB"/>
    <w:rPr>
      <w:rFonts w:cs="Courier New"/>
    </w:rPr>
  </w:style>
  <w:style w:type="character" w:customStyle="1" w:styleId="ListLabel19">
    <w:name w:val="ListLabel 19"/>
    <w:rsid w:val="00B30DBB"/>
    <w:rPr>
      <w:rFonts w:cs="Courier New"/>
    </w:rPr>
  </w:style>
  <w:style w:type="character" w:customStyle="1" w:styleId="ListLabel20">
    <w:name w:val="ListLabel 20"/>
    <w:rsid w:val="00B30DBB"/>
    <w:rPr>
      <w:rFonts w:ascii="Times New Roman" w:hAnsi="Times New Roman"/>
      <w:b/>
      <w:bCs/>
      <w:sz w:val="24"/>
    </w:rPr>
  </w:style>
  <w:style w:type="character" w:customStyle="1" w:styleId="ListLabel21">
    <w:name w:val="ListLabel 21"/>
    <w:rsid w:val="00B30DBB"/>
    <w:rPr>
      <w:rFonts w:cs="Courier New"/>
    </w:rPr>
  </w:style>
  <w:style w:type="character" w:customStyle="1" w:styleId="ListLabel22">
    <w:name w:val="ListLabel 22"/>
    <w:rsid w:val="00B30DBB"/>
    <w:rPr>
      <w:rFonts w:cs="Courier New"/>
    </w:rPr>
  </w:style>
  <w:style w:type="character" w:customStyle="1" w:styleId="ListLabel23">
    <w:name w:val="ListLabel 23"/>
    <w:rsid w:val="00B30DBB"/>
    <w:rPr>
      <w:rFonts w:cs="Courier New"/>
    </w:rPr>
  </w:style>
  <w:style w:type="character" w:customStyle="1" w:styleId="ListLabel24">
    <w:name w:val="ListLabel 24"/>
    <w:rsid w:val="00B30DBB"/>
    <w:rPr>
      <w:rFonts w:cs="Courier New"/>
    </w:rPr>
  </w:style>
  <w:style w:type="character" w:customStyle="1" w:styleId="ListLabel25">
    <w:name w:val="ListLabel 25"/>
    <w:rsid w:val="00B30DBB"/>
    <w:rPr>
      <w:rFonts w:cs="Courier New"/>
    </w:rPr>
  </w:style>
  <w:style w:type="character" w:customStyle="1" w:styleId="ListLabel26">
    <w:name w:val="ListLabel 26"/>
    <w:rsid w:val="00B30DBB"/>
    <w:rPr>
      <w:rFonts w:cs="Courier New"/>
    </w:rPr>
  </w:style>
  <w:style w:type="character" w:customStyle="1" w:styleId="ListLabel27">
    <w:name w:val="ListLabel 27"/>
    <w:rsid w:val="00B30DBB"/>
    <w:rPr>
      <w:rFonts w:cs="Courier New"/>
    </w:rPr>
  </w:style>
  <w:style w:type="character" w:customStyle="1" w:styleId="ListLabel28">
    <w:name w:val="ListLabel 28"/>
    <w:rsid w:val="00B30DBB"/>
    <w:rPr>
      <w:rFonts w:cs="Courier New"/>
    </w:rPr>
  </w:style>
  <w:style w:type="character" w:customStyle="1" w:styleId="ListLabel29">
    <w:name w:val="ListLabel 29"/>
    <w:rsid w:val="00B30DBB"/>
    <w:rPr>
      <w:rFonts w:cs="Courier New"/>
    </w:rPr>
  </w:style>
  <w:style w:type="character" w:customStyle="1" w:styleId="ListLabel30">
    <w:name w:val="ListLabel 30"/>
    <w:rsid w:val="00B30DBB"/>
    <w:rPr>
      <w:rFonts w:cs="Courier New"/>
    </w:rPr>
  </w:style>
  <w:style w:type="character" w:customStyle="1" w:styleId="ListLabel31">
    <w:name w:val="ListLabel 31"/>
    <w:rsid w:val="00B30DBB"/>
    <w:rPr>
      <w:rFonts w:cs="Courier New"/>
    </w:rPr>
  </w:style>
  <w:style w:type="character" w:customStyle="1" w:styleId="ListLabel32">
    <w:name w:val="ListLabel 32"/>
    <w:rsid w:val="00B30DBB"/>
    <w:rPr>
      <w:rFonts w:cs="Courier New"/>
    </w:rPr>
  </w:style>
  <w:style w:type="character" w:customStyle="1" w:styleId="ListLabel33">
    <w:name w:val="ListLabel 33"/>
    <w:rsid w:val="00B30DBB"/>
    <w:rPr>
      <w:rFonts w:cs="Courier New"/>
    </w:rPr>
  </w:style>
  <w:style w:type="character" w:customStyle="1" w:styleId="ListLabel34">
    <w:name w:val="ListLabel 34"/>
    <w:rsid w:val="00B30DBB"/>
    <w:rPr>
      <w:rFonts w:cs="Courier New"/>
    </w:rPr>
  </w:style>
  <w:style w:type="character" w:customStyle="1" w:styleId="ListLabel35">
    <w:name w:val="ListLabel 35"/>
    <w:rsid w:val="00B30DBB"/>
    <w:rPr>
      <w:rFonts w:cs="Courier New"/>
    </w:rPr>
  </w:style>
  <w:style w:type="character" w:customStyle="1" w:styleId="ListLabel36">
    <w:name w:val="ListLabel 36"/>
    <w:rsid w:val="00B30DBB"/>
    <w:rPr>
      <w:rFonts w:ascii="Times New Roman" w:hAnsi="Times New Roman"/>
      <w:b/>
      <w:bCs/>
      <w:color w:val="auto"/>
      <w:sz w:val="24"/>
    </w:rPr>
  </w:style>
  <w:style w:type="character" w:customStyle="1" w:styleId="ListLabel37">
    <w:name w:val="ListLabel 37"/>
    <w:rsid w:val="00B30DBB"/>
    <w:rPr>
      <w:rFonts w:cs="Courier New"/>
    </w:rPr>
  </w:style>
  <w:style w:type="character" w:customStyle="1" w:styleId="ListLabel38">
    <w:name w:val="ListLabel 38"/>
    <w:rsid w:val="00B30DBB"/>
    <w:rPr>
      <w:rFonts w:cs="Courier New"/>
    </w:rPr>
  </w:style>
  <w:style w:type="character" w:customStyle="1" w:styleId="ListLabel39">
    <w:name w:val="ListLabel 39"/>
    <w:rsid w:val="00B30DBB"/>
    <w:rPr>
      <w:rFonts w:cs="Courier New"/>
    </w:rPr>
  </w:style>
  <w:style w:type="character" w:customStyle="1" w:styleId="ListLabel40">
    <w:name w:val="ListLabel 40"/>
    <w:rsid w:val="00B30DBB"/>
    <w:rPr>
      <w:b/>
      <w:bCs/>
    </w:rPr>
  </w:style>
  <w:style w:type="character" w:customStyle="1" w:styleId="ListLabel41">
    <w:name w:val="ListLabel 41"/>
    <w:rsid w:val="00B30DBB"/>
    <w:rPr>
      <w:rFonts w:ascii="Calibri" w:hAnsi="Calibri"/>
      <w:b/>
      <w:bCs/>
    </w:rPr>
  </w:style>
  <w:style w:type="character" w:customStyle="1" w:styleId="ListLabel42">
    <w:name w:val="ListLabel 42"/>
    <w:rsid w:val="00B30DBB"/>
    <w:rPr>
      <w:rFonts w:cs="Times New Roman"/>
    </w:rPr>
  </w:style>
  <w:style w:type="character" w:customStyle="1" w:styleId="ListLabel43">
    <w:name w:val="ListLabel 43"/>
    <w:rsid w:val="00B30DBB"/>
    <w:rPr>
      <w:rFonts w:cs="Times New Roman"/>
    </w:rPr>
  </w:style>
  <w:style w:type="character" w:customStyle="1" w:styleId="ListLabel44">
    <w:name w:val="ListLabel 44"/>
    <w:rsid w:val="00B30DBB"/>
    <w:rPr>
      <w:rFonts w:cs="Times New Roman"/>
    </w:rPr>
  </w:style>
  <w:style w:type="character" w:customStyle="1" w:styleId="ListLabel45">
    <w:name w:val="ListLabel 45"/>
    <w:rsid w:val="00B30DBB"/>
    <w:rPr>
      <w:rFonts w:cs="Times New Roman"/>
    </w:rPr>
  </w:style>
  <w:style w:type="character" w:customStyle="1" w:styleId="ListLabel46">
    <w:name w:val="ListLabel 46"/>
    <w:rsid w:val="00B30DBB"/>
    <w:rPr>
      <w:rFonts w:cs="Times New Roman"/>
    </w:rPr>
  </w:style>
  <w:style w:type="character" w:customStyle="1" w:styleId="ListLabel47">
    <w:name w:val="ListLabel 47"/>
    <w:rsid w:val="00B30DBB"/>
    <w:rPr>
      <w:rFonts w:cs="Times New Roman"/>
    </w:rPr>
  </w:style>
  <w:style w:type="character" w:customStyle="1" w:styleId="ListLabel48">
    <w:name w:val="ListLabel 48"/>
    <w:rsid w:val="00B30DBB"/>
    <w:rPr>
      <w:rFonts w:cs="Times New Roman"/>
    </w:rPr>
  </w:style>
  <w:style w:type="character" w:customStyle="1" w:styleId="ListLabel49">
    <w:name w:val="ListLabel 49"/>
    <w:rsid w:val="00B30DBB"/>
    <w:rPr>
      <w:rFonts w:cs="Times New Roman"/>
    </w:rPr>
  </w:style>
  <w:style w:type="character" w:customStyle="1" w:styleId="ListLabel50">
    <w:name w:val="ListLabel 50"/>
    <w:rsid w:val="00B30DBB"/>
    <w:rPr>
      <w:rFonts w:cs="Times New Roman"/>
    </w:rPr>
  </w:style>
  <w:style w:type="character" w:customStyle="1" w:styleId="ListLabel51">
    <w:name w:val="ListLabel 51"/>
    <w:rsid w:val="00B30DBB"/>
    <w:rPr>
      <w:rFonts w:cs="Times New Roman"/>
    </w:rPr>
  </w:style>
  <w:style w:type="character" w:customStyle="1" w:styleId="ListLabel52">
    <w:name w:val="ListLabel 52"/>
    <w:rsid w:val="00B30DBB"/>
    <w:rPr>
      <w:rFonts w:cs="Times New Roman"/>
    </w:rPr>
  </w:style>
  <w:style w:type="character" w:customStyle="1" w:styleId="ListLabel53">
    <w:name w:val="ListLabel 53"/>
    <w:rsid w:val="00B30DBB"/>
    <w:rPr>
      <w:rFonts w:cs="Times New Roman"/>
    </w:rPr>
  </w:style>
  <w:style w:type="character" w:customStyle="1" w:styleId="ListLabel54">
    <w:name w:val="ListLabel 54"/>
    <w:rsid w:val="00B30DBB"/>
    <w:rPr>
      <w:rFonts w:cs="Times New Roman"/>
    </w:rPr>
  </w:style>
  <w:style w:type="character" w:customStyle="1" w:styleId="ListLabel55">
    <w:name w:val="ListLabel 55"/>
    <w:rsid w:val="00B30DBB"/>
    <w:rPr>
      <w:rFonts w:cs="Times New Roman"/>
    </w:rPr>
  </w:style>
  <w:style w:type="character" w:customStyle="1" w:styleId="ListLabel56">
    <w:name w:val="ListLabel 56"/>
    <w:rsid w:val="00B30DBB"/>
    <w:rPr>
      <w:rFonts w:cs="Times New Roman"/>
    </w:rPr>
  </w:style>
  <w:style w:type="character" w:customStyle="1" w:styleId="ListLabel57">
    <w:name w:val="ListLabel 57"/>
    <w:rsid w:val="00B30DBB"/>
    <w:rPr>
      <w:rFonts w:cs="Times New Roman"/>
    </w:rPr>
  </w:style>
  <w:style w:type="character" w:customStyle="1" w:styleId="ListLabel58">
    <w:name w:val="ListLabel 58"/>
    <w:rsid w:val="00B30DBB"/>
    <w:rPr>
      <w:rFonts w:cs="Times New Roman"/>
    </w:rPr>
  </w:style>
  <w:style w:type="character" w:customStyle="1" w:styleId="ListLabel59">
    <w:name w:val="ListLabel 59"/>
    <w:rsid w:val="00B30DBB"/>
    <w:rPr>
      <w:rFonts w:cs="Times New Roman"/>
    </w:rPr>
  </w:style>
  <w:style w:type="character" w:customStyle="1" w:styleId="ListLabel60">
    <w:name w:val="ListLabel 60"/>
    <w:rsid w:val="00B30DBB"/>
    <w:rPr>
      <w:rFonts w:ascii="Times New Roman" w:hAnsi="Times New Roman"/>
      <w:sz w:val="24"/>
    </w:rPr>
  </w:style>
  <w:style w:type="character" w:customStyle="1" w:styleId="ListLabel61">
    <w:name w:val="ListLabel 61"/>
    <w:rsid w:val="00B30DBB"/>
    <w:rPr>
      <w:rFonts w:cs="Times New Roman"/>
      <w:sz w:val="20"/>
    </w:rPr>
  </w:style>
  <w:style w:type="character" w:customStyle="1" w:styleId="ListLabel62">
    <w:name w:val="ListLabel 62"/>
    <w:rsid w:val="00B30DBB"/>
    <w:rPr>
      <w:sz w:val="20"/>
    </w:rPr>
  </w:style>
  <w:style w:type="character" w:customStyle="1" w:styleId="ListLabel63">
    <w:name w:val="ListLabel 63"/>
    <w:rsid w:val="00B30DBB"/>
    <w:rPr>
      <w:sz w:val="20"/>
    </w:rPr>
  </w:style>
  <w:style w:type="character" w:customStyle="1" w:styleId="ListLabel64">
    <w:name w:val="ListLabel 64"/>
    <w:rsid w:val="00B30DBB"/>
    <w:rPr>
      <w:sz w:val="20"/>
    </w:rPr>
  </w:style>
  <w:style w:type="character" w:customStyle="1" w:styleId="ListLabel65">
    <w:name w:val="ListLabel 65"/>
    <w:rsid w:val="00B30DBB"/>
    <w:rPr>
      <w:sz w:val="20"/>
    </w:rPr>
  </w:style>
  <w:style w:type="character" w:customStyle="1" w:styleId="ListLabel66">
    <w:name w:val="ListLabel 66"/>
    <w:rsid w:val="00B30DBB"/>
    <w:rPr>
      <w:sz w:val="20"/>
    </w:rPr>
  </w:style>
  <w:style w:type="character" w:customStyle="1" w:styleId="ListLabel67">
    <w:name w:val="ListLabel 67"/>
    <w:rsid w:val="00B30DBB"/>
    <w:rPr>
      <w:sz w:val="20"/>
    </w:rPr>
  </w:style>
  <w:style w:type="character" w:customStyle="1" w:styleId="ListLabel68">
    <w:name w:val="ListLabel 68"/>
    <w:rsid w:val="00B30DBB"/>
    <w:rPr>
      <w:sz w:val="20"/>
    </w:rPr>
  </w:style>
  <w:style w:type="character" w:customStyle="1" w:styleId="ListLabel69">
    <w:name w:val="ListLabel 69"/>
    <w:rsid w:val="00B30DBB"/>
    <w:rPr>
      <w:rFonts w:cs="Courier New"/>
    </w:rPr>
  </w:style>
  <w:style w:type="character" w:customStyle="1" w:styleId="ListLabel70">
    <w:name w:val="ListLabel 70"/>
    <w:rsid w:val="00B30DBB"/>
    <w:rPr>
      <w:rFonts w:cs="Courier New"/>
    </w:rPr>
  </w:style>
  <w:style w:type="character" w:customStyle="1" w:styleId="ListLabel71">
    <w:name w:val="ListLabel 71"/>
    <w:rsid w:val="00B30DBB"/>
    <w:rPr>
      <w:rFonts w:cs="Courier New"/>
    </w:rPr>
  </w:style>
  <w:style w:type="character" w:customStyle="1" w:styleId="ListLabel72">
    <w:name w:val="ListLabel 72"/>
    <w:rsid w:val="00B30DBB"/>
    <w:rPr>
      <w:rFonts w:eastAsia="SimSun" w:cs="Mangal"/>
    </w:rPr>
  </w:style>
  <w:style w:type="character" w:customStyle="1" w:styleId="ListLabel73">
    <w:name w:val="ListLabel 73"/>
    <w:rsid w:val="00B30DBB"/>
    <w:rPr>
      <w:rFonts w:cs="Courier New"/>
    </w:rPr>
  </w:style>
  <w:style w:type="character" w:customStyle="1" w:styleId="ListLabel74">
    <w:name w:val="ListLabel 74"/>
    <w:rsid w:val="00B30DBB"/>
    <w:rPr>
      <w:rFonts w:cs="Courier New"/>
    </w:rPr>
  </w:style>
  <w:style w:type="character" w:customStyle="1" w:styleId="ListLabel75">
    <w:name w:val="ListLabel 75"/>
    <w:rsid w:val="00B30DBB"/>
    <w:rPr>
      <w:rFonts w:cs="Courier New"/>
    </w:rPr>
  </w:style>
  <w:style w:type="character" w:customStyle="1" w:styleId="ListLabel76">
    <w:name w:val="ListLabel 76"/>
    <w:rsid w:val="00B30DBB"/>
    <w:rPr>
      <w:rFonts w:cs="Courier New"/>
    </w:rPr>
  </w:style>
  <w:style w:type="character" w:customStyle="1" w:styleId="ListLabel77">
    <w:name w:val="ListLabel 77"/>
    <w:rsid w:val="00B30DBB"/>
    <w:rPr>
      <w:rFonts w:cs="Courier New"/>
    </w:rPr>
  </w:style>
  <w:style w:type="character" w:customStyle="1" w:styleId="ListLabel78">
    <w:name w:val="ListLabel 78"/>
    <w:rsid w:val="00B30DBB"/>
    <w:rPr>
      <w:rFonts w:ascii="Times New Roman" w:hAnsi="Times New Roman" w:cs="Times New Roman"/>
      <w:sz w:val="24"/>
      <w:szCs w:val="24"/>
    </w:rPr>
  </w:style>
  <w:style w:type="character" w:customStyle="1" w:styleId="ListLabel79">
    <w:name w:val="ListLabel 79"/>
    <w:rsid w:val="00B30DBB"/>
  </w:style>
  <w:style w:type="character" w:customStyle="1" w:styleId="ListLabel80">
    <w:name w:val="ListLabel 80"/>
    <w:rsid w:val="00B30DBB"/>
    <w:rPr>
      <w:color w:val="0000FF"/>
      <w:u w:val="single"/>
    </w:rPr>
  </w:style>
  <w:style w:type="character" w:customStyle="1" w:styleId="ListLabel81">
    <w:name w:val="ListLabel 81"/>
    <w:rsid w:val="00B30DBB"/>
    <w:rPr>
      <w:rFonts w:ascii="Times New Roman" w:eastAsia="Times New Roman" w:hAnsi="Times New Roman" w:cs="Times New Roman"/>
      <w:b/>
      <w:bCs/>
      <w:color w:val="0052A5"/>
      <w:sz w:val="24"/>
      <w:szCs w:val="24"/>
      <w:u w:val="single"/>
      <w:lang w:eastAsia="pl-PL"/>
    </w:rPr>
  </w:style>
  <w:style w:type="character" w:customStyle="1" w:styleId="IndexLink">
    <w:name w:val="Index Link"/>
    <w:rsid w:val="00B30DBB"/>
  </w:style>
  <w:style w:type="character" w:customStyle="1" w:styleId="FootnoteSymbol">
    <w:name w:val="Footnote Symbol"/>
    <w:rsid w:val="00B30DBB"/>
  </w:style>
  <w:style w:type="numbering" w:customStyle="1" w:styleId="Bezlisty1">
    <w:name w:val="Bez listy1"/>
    <w:basedOn w:val="Bezlisty"/>
    <w:rsid w:val="00B30DBB"/>
    <w:pPr>
      <w:numPr>
        <w:numId w:val="1"/>
      </w:numPr>
    </w:pPr>
  </w:style>
  <w:style w:type="numbering" w:customStyle="1" w:styleId="WWNum1">
    <w:name w:val="WWNum1"/>
    <w:basedOn w:val="Bezlisty"/>
    <w:rsid w:val="00B30DBB"/>
    <w:pPr>
      <w:numPr>
        <w:numId w:val="2"/>
      </w:numPr>
    </w:pPr>
  </w:style>
  <w:style w:type="numbering" w:customStyle="1" w:styleId="WWNum2">
    <w:name w:val="WWNum2"/>
    <w:basedOn w:val="Bezlisty"/>
    <w:rsid w:val="00B30DBB"/>
    <w:pPr>
      <w:numPr>
        <w:numId w:val="3"/>
      </w:numPr>
    </w:pPr>
  </w:style>
  <w:style w:type="numbering" w:customStyle="1" w:styleId="WWNum3">
    <w:name w:val="WWNum3"/>
    <w:basedOn w:val="Bezlisty"/>
    <w:rsid w:val="00B30DBB"/>
    <w:pPr>
      <w:numPr>
        <w:numId w:val="99"/>
      </w:numPr>
    </w:pPr>
  </w:style>
  <w:style w:type="numbering" w:customStyle="1" w:styleId="WWNum4">
    <w:name w:val="WWNum4"/>
    <w:basedOn w:val="Bezlisty"/>
    <w:rsid w:val="00B30DBB"/>
    <w:pPr>
      <w:numPr>
        <w:numId w:val="5"/>
      </w:numPr>
    </w:pPr>
  </w:style>
  <w:style w:type="numbering" w:customStyle="1" w:styleId="WWNum5">
    <w:name w:val="WWNum5"/>
    <w:basedOn w:val="Bezlisty"/>
    <w:rsid w:val="00B30DBB"/>
    <w:pPr>
      <w:numPr>
        <w:numId w:val="6"/>
      </w:numPr>
    </w:pPr>
  </w:style>
  <w:style w:type="numbering" w:customStyle="1" w:styleId="WWNum6">
    <w:name w:val="WWNum6"/>
    <w:basedOn w:val="Bezlisty"/>
    <w:rsid w:val="00B30DBB"/>
    <w:pPr>
      <w:numPr>
        <w:numId w:val="7"/>
      </w:numPr>
    </w:pPr>
  </w:style>
  <w:style w:type="numbering" w:customStyle="1" w:styleId="WWNum7">
    <w:name w:val="WWNum7"/>
    <w:basedOn w:val="Bezlisty"/>
    <w:rsid w:val="00B30DBB"/>
    <w:pPr>
      <w:numPr>
        <w:numId w:val="8"/>
      </w:numPr>
    </w:pPr>
  </w:style>
  <w:style w:type="numbering" w:customStyle="1" w:styleId="WWNum8">
    <w:name w:val="WWNum8"/>
    <w:basedOn w:val="Bezlisty"/>
    <w:rsid w:val="00B30DBB"/>
    <w:pPr>
      <w:numPr>
        <w:numId w:val="9"/>
      </w:numPr>
    </w:pPr>
  </w:style>
  <w:style w:type="numbering" w:customStyle="1" w:styleId="WWNum9">
    <w:name w:val="WWNum9"/>
    <w:basedOn w:val="Bezlisty"/>
    <w:rsid w:val="00B30DBB"/>
    <w:pPr>
      <w:numPr>
        <w:numId w:val="10"/>
      </w:numPr>
    </w:pPr>
  </w:style>
  <w:style w:type="numbering" w:customStyle="1" w:styleId="WWNum10">
    <w:name w:val="WWNum10"/>
    <w:basedOn w:val="Bezlisty"/>
    <w:rsid w:val="00B30DBB"/>
    <w:pPr>
      <w:numPr>
        <w:numId w:val="11"/>
      </w:numPr>
    </w:pPr>
  </w:style>
  <w:style w:type="numbering" w:customStyle="1" w:styleId="WWNum11">
    <w:name w:val="WWNum11"/>
    <w:basedOn w:val="Bezlisty"/>
    <w:rsid w:val="00B30DBB"/>
    <w:pPr>
      <w:numPr>
        <w:numId w:val="100"/>
      </w:numPr>
    </w:pPr>
  </w:style>
  <w:style w:type="numbering" w:customStyle="1" w:styleId="WWNum12">
    <w:name w:val="WWNum12"/>
    <w:basedOn w:val="Bezlisty"/>
    <w:rsid w:val="00B30DBB"/>
    <w:pPr>
      <w:numPr>
        <w:numId w:val="13"/>
      </w:numPr>
    </w:pPr>
  </w:style>
  <w:style w:type="numbering" w:customStyle="1" w:styleId="WWNum13">
    <w:name w:val="WWNum13"/>
    <w:basedOn w:val="Bezlisty"/>
    <w:rsid w:val="00B30DBB"/>
    <w:pPr>
      <w:numPr>
        <w:numId w:val="14"/>
      </w:numPr>
    </w:pPr>
  </w:style>
  <w:style w:type="numbering" w:customStyle="1" w:styleId="WWNum14">
    <w:name w:val="WWNum14"/>
    <w:basedOn w:val="Bezlisty"/>
    <w:rsid w:val="00B30DBB"/>
    <w:pPr>
      <w:numPr>
        <w:numId w:val="15"/>
      </w:numPr>
    </w:pPr>
  </w:style>
  <w:style w:type="numbering" w:customStyle="1" w:styleId="WWNum15">
    <w:name w:val="WWNum15"/>
    <w:basedOn w:val="Bezlisty"/>
    <w:rsid w:val="00B30DBB"/>
    <w:pPr>
      <w:numPr>
        <w:numId w:val="16"/>
      </w:numPr>
    </w:pPr>
  </w:style>
  <w:style w:type="numbering" w:customStyle="1" w:styleId="WWNum16">
    <w:name w:val="WWNum16"/>
    <w:basedOn w:val="Bezlisty"/>
    <w:rsid w:val="00B30DBB"/>
    <w:pPr>
      <w:numPr>
        <w:numId w:val="17"/>
      </w:numPr>
    </w:pPr>
  </w:style>
  <w:style w:type="numbering" w:customStyle="1" w:styleId="WWNum17">
    <w:name w:val="WWNum17"/>
    <w:basedOn w:val="Bezlisty"/>
    <w:rsid w:val="00B30DBB"/>
    <w:pPr>
      <w:numPr>
        <w:numId w:val="18"/>
      </w:numPr>
    </w:pPr>
  </w:style>
  <w:style w:type="numbering" w:customStyle="1" w:styleId="WWNum18">
    <w:name w:val="WWNum18"/>
    <w:basedOn w:val="Bezlisty"/>
    <w:rsid w:val="00B30DBB"/>
    <w:pPr>
      <w:numPr>
        <w:numId w:val="19"/>
      </w:numPr>
    </w:pPr>
  </w:style>
  <w:style w:type="numbering" w:customStyle="1" w:styleId="WWNum19">
    <w:name w:val="WWNum19"/>
    <w:basedOn w:val="Bezlisty"/>
    <w:rsid w:val="00B30DBB"/>
    <w:pPr>
      <w:numPr>
        <w:numId w:val="20"/>
      </w:numPr>
    </w:pPr>
  </w:style>
  <w:style w:type="numbering" w:customStyle="1" w:styleId="WWNum20">
    <w:name w:val="WWNum20"/>
    <w:basedOn w:val="Bezlisty"/>
    <w:rsid w:val="00B30DBB"/>
    <w:pPr>
      <w:numPr>
        <w:numId w:val="21"/>
      </w:numPr>
    </w:pPr>
  </w:style>
  <w:style w:type="numbering" w:customStyle="1" w:styleId="WWNum21">
    <w:name w:val="WWNum21"/>
    <w:basedOn w:val="Bezlisty"/>
    <w:rsid w:val="00B30DBB"/>
    <w:pPr>
      <w:numPr>
        <w:numId w:val="22"/>
      </w:numPr>
    </w:pPr>
  </w:style>
  <w:style w:type="numbering" w:customStyle="1" w:styleId="WWNum22">
    <w:name w:val="WWNum22"/>
    <w:basedOn w:val="Bezlisty"/>
    <w:rsid w:val="00B30DBB"/>
    <w:pPr>
      <w:numPr>
        <w:numId w:val="23"/>
      </w:numPr>
    </w:pPr>
  </w:style>
  <w:style w:type="numbering" w:customStyle="1" w:styleId="WWNum23">
    <w:name w:val="WWNum23"/>
    <w:basedOn w:val="Bezlisty"/>
    <w:rsid w:val="00B30DBB"/>
    <w:pPr>
      <w:numPr>
        <w:numId w:val="24"/>
      </w:numPr>
    </w:pPr>
  </w:style>
  <w:style w:type="numbering" w:customStyle="1" w:styleId="WWNum24">
    <w:name w:val="WWNum24"/>
    <w:basedOn w:val="Bezlisty"/>
    <w:rsid w:val="00B30DBB"/>
    <w:pPr>
      <w:numPr>
        <w:numId w:val="25"/>
      </w:numPr>
    </w:pPr>
  </w:style>
  <w:style w:type="numbering" w:customStyle="1" w:styleId="WWNum25">
    <w:name w:val="WWNum25"/>
    <w:basedOn w:val="Bezlisty"/>
    <w:rsid w:val="00B30DBB"/>
    <w:pPr>
      <w:numPr>
        <w:numId w:val="26"/>
      </w:numPr>
    </w:pPr>
  </w:style>
  <w:style w:type="numbering" w:customStyle="1" w:styleId="WWNum26">
    <w:name w:val="WWNum26"/>
    <w:basedOn w:val="Bezlisty"/>
    <w:rsid w:val="00B30DBB"/>
    <w:pPr>
      <w:numPr>
        <w:numId w:val="27"/>
      </w:numPr>
    </w:pPr>
  </w:style>
  <w:style w:type="numbering" w:customStyle="1" w:styleId="WWNum27">
    <w:name w:val="WWNum27"/>
    <w:basedOn w:val="Bezlisty"/>
    <w:rsid w:val="00B30DBB"/>
    <w:pPr>
      <w:numPr>
        <w:numId w:val="28"/>
      </w:numPr>
    </w:pPr>
  </w:style>
  <w:style w:type="numbering" w:customStyle="1" w:styleId="WWNum28">
    <w:name w:val="WWNum28"/>
    <w:basedOn w:val="Bezlisty"/>
    <w:rsid w:val="00B30DBB"/>
    <w:pPr>
      <w:numPr>
        <w:numId w:val="29"/>
      </w:numPr>
    </w:pPr>
  </w:style>
  <w:style w:type="numbering" w:customStyle="1" w:styleId="WWNum29">
    <w:name w:val="WWNum29"/>
    <w:basedOn w:val="Bezlisty"/>
    <w:rsid w:val="00B30DBB"/>
    <w:pPr>
      <w:numPr>
        <w:numId w:val="30"/>
      </w:numPr>
    </w:pPr>
  </w:style>
  <w:style w:type="numbering" w:customStyle="1" w:styleId="WWNum30">
    <w:name w:val="WWNum30"/>
    <w:basedOn w:val="Bezlisty"/>
    <w:rsid w:val="00B30DBB"/>
    <w:pPr>
      <w:numPr>
        <w:numId w:val="31"/>
      </w:numPr>
    </w:pPr>
  </w:style>
  <w:style w:type="numbering" w:customStyle="1" w:styleId="WWNum31">
    <w:name w:val="WWNum31"/>
    <w:basedOn w:val="Bezlisty"/>
    <w:rsid w:val="00B30DBB"/>
    <w:pPr>
      <w:numPr>
        <w:numId w:val="95"/>
      </w:numPr>
    </w:pPr>
  </w:style>
  <w:style w:type="numbering" w:customStyle="1" w:styleId="WWNum32">
    <w:name w:val="WWNum32"/>
    <w:basedOn w:val="Bezlisty"/>
    <w:rsid w:val="00B30DBB"/>
    <w:pPr>
      <w:numPr>
        <w:numId w:val="96"/>
      </w:numPr>
    </w:pPr>
  </w:style>
  <w:style w:type="numbering" w:customStyle="1" w:styleId="WWNum33">
    <w:name w:val="WWNum33"/>
    <w:basedOn w:val="Bezlisty"/>
    <w:rsid w:val="00B30DBB"/>
    <w:pPr>
      <w:numPr>
        <w:numId w:val="34"/>
      </w:numPr>
    </w:pPr>
  </w:style>
  <w:style w:type="numbering" w:customStyle="1" w:styleId="WWNum34">
    <w:name w:val="WWNum34"/>
    <w:basedOn w:val="Bezlisty"/>
    <w:rsid w:val="00B30DBB"/>
    <w:pPr>
      <w:numPr>
        <w:numId w:val="35"/>
      </w:numPr>
    </w:pPr>
  </w:style>
  <w:style w:type="numbering" w:customStyle="1" w:styleId="WWNum35">
    <w:name w:val="WWNum35"/>
    <w:basedOn w:val="Bezlisty"/>
    <w:rsid w:val="00B30DBB"/>
    <w:pPr>
      <w:numPr>
        <w:numId w:val="36"/>
      </w:numPr>
    </w:pPr>
  </w:style>
  <w:style w:type="numbering" w:customStyle="1" w:styleId="WWNum36">
    <w:name w:val="WWNum36"/>
    <w:basedOn w:val="Bezlisty"/>
    <w:rsid w:val="00B30DBB"/>
    <w:pPr>
      <w:numPr>
        <w:numId w:val="37"/>
      </w:numPr>
    </w:pPr>
  </w:style>
  <w:style w:type="numbering" w:customStyle="1" w:styleId="WWNum37">
    <w:name w:val="WWNum37"/>
    <w:basedOn w:val="Bezlisty"/>
    <w:rsid w:val="00B30DBB"/>
    <w:pPr>
      <w:numPr>
        <w:numId w:val="38"/>
      </w:numPr>
    </w:pPr>
  </w:style>
  <w:style w:type="numbering" w:customStyle="1" w:styleId="WWNum38">
    <w:name w:val="WWNum38"/>
    <w:basedOn w:val="Bezlisty"/>
    <w:rsid w:val="00B30DBB"/>
    <w:pPr>
      <w:numPr>
        <w:numId w:val="39"/>
      </w:numPr>
    </w:pPr>
  </w:style>
  <w:style w:type="numbering" w:customStyle="1" w:styleId="WWNum39">
    <w:name w:val="WWNum39"/>
    <w:basedOn w:val="Bezlisty"/>
    <w:rsid w:val="00B30DBB"/>
    <w:pPr>
      <w:numPr>
        <w:numId w:val="40"/>
      </w:numPr>
    </w:pPr>
  </w:style>
  <w:style w:type="numbering" w:customStyle="1" w:styleId="WWNum40">
    <w:name w:val="WWNum40"/>
    <w:basedOn w:val="Bezlisty"/>
    <w:rsid w:val="00B30DBB"/>
    <w:pPr>
      <w:numPr>
        <w:numId w:val="41"/>
      </w:numPr>
    </w:pPr>
  </w:style>
  <w:style w:type="numbering" w:customStyle="1" w:styleId="WWNum41">
    <w:name w:val="WWNum41"/>
    <w:basedOn w:val="Bezlisty"/>
    <w:rsid w:val="00B30DBB"/>
    <w:pPr>
      <w:numPr>
        <w:numId w:val="42"/>
      </w:numPr>
    </w:pPr>
  </w:style>
  <w:style w:type="numbering" w:customStyle="1" w:styleId="WWNum42">
    <w:name w:val="WWNum42"/>
    <w:basedOn w:val="Bezlisty"/>
    <w:rsid w:val="00B30DBB"/>
    <w:pPr>
      <w:numPr>
        <w:numId w:val="43"/>
      </w:numPr>
    </w:pPr>
  </w:style>
  <w:style w:type="numbering" w:customStyle="1" w:styleId="WWNum43">
    <w:name w:val="WWNum43"/>
    <w:basedOn w:val="Bezlisty"/>
    <w:rsid w:val="00B30DBB"/>
    <w:pPr>
      <w:numPr>
        <w:numId w:val="44"/>
      </w:numPr>
    </w:pPr>
  </w:style>
  <w:style w:type="numbering" w:customStyle="1" w:styleId="WWNum44">
    <w:name w:val="WWNum44"/>
    <w:basedOn w:val="Bezlisty"/>
    <w:rsid w:val="00B30DBB"/>
    <w:pPr>
      <w:numPr>
        <w:numId w:val="45"/>
      </w:numPr>
    </w:pPr>
  </w:style>
  <w:style w:type="numbering" w:customStyle="1" w:styleId="WWNum45">
    <w:name w:val="WWNum45"/>
    <w:basedOn w:val="Bezlisty"/>
    <w:rsid w:val="00B30DBB"/>
    <w:pPr>
      <w:numPr>
        <w:numId w:val="46"/>
      </w:numPr>
    </w:pPr>
  </w:style>
  <w:style w:type="numbering" w:customStyle="1" w:styleId="WWNum46">
    <w:name w:val="WWNum46"/>
    <w:basedOn w:val="Bezlisty"/>
    <w:rsid w:val="00B30DBB"/>
    <w:pPr>
      <w:numPr>
        <w:numId w:val="47"/>
      </w:numPr>
    </w:pPr>
  </w:style>
  <w:style w:type="numbering" w:customStyle="1" w:styleId="WWNum47">
    <w:name w:val="WWNum47"/>
    <w:basedOn w:val="Bezlisty"/>
    <w:rsid w:val="00B30DBB"/>
    <w:pPr>
      <w:numPr>
        <w:numId w:val="48"/>
      </w:numPr>
    </w:pPr>
  </w:style>
  <w:style w:type="character" w:customStyle="1" w:styleId="apple-converted-space">
    <w:name w:val="apple-converted-space"/>
    <w:basedOn w:val="Domylnaczcionkaakapitu"/>
    <w:rsid w:val="007D6905"/>
  </w:style>
</w:styles>
</file>

<file path=word/webSettings.xml><?xml version="1.0" encoding="utf-8"?>
<w:webSettings xmlns:r="http://schemas.openxmlformats.org/officeDocument/2006/relationships" xmlns:w="http://schemas.openxmlformats.org/wordprocessingml/2006/main">
  <w:divs>
    <w:div w:id="35007781">
      <w:bodyDiv w:val="1"/>
      <w:marLeft w:val="0"/>
      <w:marRight w:val="0"/>
      <w:marTop w:val="0"/>
      <w:marBottom w:val="0"/>
      <w:divBdr>
        <w:top w:val="none" w:sz="0" w:space="0" w:color="auto"/>
        <w:left w:val="none" w:sz="0" w:space="0" w:color="auto"/>
        <w:bottom w:val="none" w:sz="0" w:space="0" w:color="auto"/>
        <w:right w:val="none" w:sz="0" w:space="0" w:color="auto"/>
      </w:divBdr>
      <w:divsChild>
        <w:div w:id="409237786">
          <w:marLeft w:val="0"/>
          <w:marRight w:val="0"/>
          <w:marTop w:val="0"/>
          <w:marBottom w:val="0"/>
          <w:divBdr>
            <w:top w:val="none" w:sz="0" w:space="0" w:color="auto"/>
            <w:left w:val="none" w:sz="0" w:space="0" w:color="auto"/>
            <w:bottom w:val="none" w:sz="0" w:space="0" w:color="auto"/>
            <w:right w:val="none" w:sz="0" w:space="0" w:color="auto"/>
          </w:divBdr>
          <w:divsChild>
            <w:div w:id="2043820497">
              <w:marLeft w:val="0"/>
              <w:marRight w:val="0"/>
              <w:marTop w:val="0"/>
              <w:marBottom w:val="0"/>
              <w:divBdr>
                <w:top w:val="none" w:sz="0" w:space="0" w:color="auto"/>
                <w:left w:val="none" w:sz="0" w:space="0" w:color="auto"/>
                <w:bottom w:val="none" w:sz="0" w:space="0" w:color="auto"/>
                <w:right w:val="none" w:sz="0" w:space="0" w:color="auto"/>
              </w:divBdr>
              <w:divsChild>
                <w:div w:id="21878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00282">
      <w:bodyDiv w:val="1"/>
      <w:marLeft w:val="0"/>
      <w:marRight w:val="0"/>
      <w:marTop w:val="0"/>
      <w:marBottom w:val="0"/>
      <w:divBdr>
        <w:top w:val="none" w:sz="0" w:space="0" w:color="auto"/>
        <w:left w:val="none" w:sz="0" w:space="0" w:color="auto"/>
        <w:bottom w:val="none" w:sz="0" w:space="0" w:color="auto"/>
        <w:right w:val="none" w:sz="0" w:space="0" w:color="auto"/>
      </w:divBdr>
    </w:div>
    <w:div w:id="81921315">
      <w:bodyDiv w:val="1"/>
      <w:marLeft w:val="0"/>
      <w:marRight w:val="0"/>
      <w:marTop w:val="0"/>
      <w:marBottom w:val="0"/>
      <w:divBdr>
        <w:top w:val="none" w:sz="0" w:space="0" w:color="auto"/>
        <w:left w:val="none" w:sz="0" w:space="0" w:color="auto"/>
        <w:bottom w:val="none" w:sz="0" w:space="0" w:color="auto"/>
        <w:right w:val="none" w:sz="0" w:space="0" w:color="auto"/>
      </w:divBdr>
    </w:div>
    <w:div w:id="337585845">
      <w:bodyDiv w:val="1"/>
      <w:marLeft w:val="0"/>
      <w:marRight w:val="0"/>
      <w:marTop w:val="0"/>
      <w:marBottom w:val="0"/>
      <w:divBdr>
        <w:top w:val="none" w:sz="0" w:space="0" w:color="auto"/>
        <w:left w:val="none" w:sz="0" w:space="0" w:color="auto"/>
        <w:bottom w:val="none" w:sz="0" w:space="0" w:color="auto"/>
        <w:right w:val="none" w:sz="0" w:space="0" w:color="auto"/>
      </w:divBdr>
    </w:div>
    <w:div w:id="367027995">
      <w:bodyDiv w:val="1"/>
      <w:marLeft w:val="0"/>
      <w:marRight w:val="0"/>
      <w:marTop w:val="0"/>
      <w:marBottom w:val="0"/>
      <w:divBdr>
        <w:top w:val="none" w:sz="0" w:space="0" w:color="auto"/>
        <w:left w:val="none" w:sz="0" w:space="0" w:color="auto"/>
        <w:bottom w:val="none" w:sz="0" w:space="0" w:color="auto"/>
        <w:right w:val="none" w:sz="0" w:space="0" w:color="auto"/>
      </w:divBdr>
    </w:div>
    <w:div w:id="412556989">
      <w:bodyDiv w:val="1"/>
      <w:marLeft w:val="0"/>
      <w:marRight w:val="0"/>
      <w:marTop w:val="0"/>
      <w:marBottom w:val="0"/>
      <w:divBdr>
        <w:top w:val="none" w:sz="0" w:space="0" w:color="auto"/>
        <w:left w:val="none" w:sz="0" w:space="0" w:color="auto"/>
        <w:bottom w:val="none" w:sz="0" w:space="0" w:color="auto"/>
        <w:right w:val="none" w:sz="0" w:space="0" w:color="auto"/>
      </w:divBdr>
      <w:divsChild>
        <w:div w:id="769012897">
          <w:marLeft w:val="0"/>
          <w:marRight w:val="0"/>
          <w:marTop w:val="0"/>
          <w:marBottom w:val="0"/>
          <w:divBdr>
            <w:top w:val="none" w:sz="0" w:space="0" w:color="auto"/>
            <w:left w:val="none" w:sz="0" w:space="0" w:color="auto"/>
            <w:bottom w:val="none" w:sz="0" w:space="0" w:color="auto"/>
            <w:right w:val="none" w:sz="0" w:space="0" w:color="auto"/>
          </w:divBdr>
          <w:divsChild>
            <w:div w:id="919023697">
              <w:marLeft w:val="0"/>
              <w:marRight w:val="0"/>
              <w:marTop w:val="0"/>
              <w:marBottom w:val="0"/>
              <w:divBdr>
                <w:top w:val="none" w:sz="0" w:space="0" w:color="auto"/>
                <w:left w:val="none" w:sz="0" w:space="0" w:color="auto"/>
                <w:bottom w:val="none" w:sz="0" w:space="0" w:color="auto"/>
                <w:right w:val="none" w:sz="0" w:space="0" w:color="auto"/>
              </w:divBdr>
              <w:divsChild>
                <w:div w:id="193812461">
                  <w:marLeft w:val="0"/>
                  <w:marRight w:val="0"/>
                  <w:marTop w:val="0"/>
                  <w:marBottom w:val="0"/>
                  <w:divBdr>
                    <w:top w:val="none" w:sz="0" w:space="0" w:color="auto"/>
                    <w:left w:val="none" w:sz="0" w:space="0" w:color="auto"/>
                    <w:bottom w:val="none" w:sz="0" w:space="0" w:color="auto"/>
                    <w:right w:val="none" w:sz="0" w:space="0" w:color="auto"/>
                  </w:divBdr>
                  <w:divsChild>
                    <w:div w:id="172833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954026">
      <w:bodyDiv w:val="1"/>
      <w:marLeft w:val="0"/>
      <w:marRight w:val="0"/>
      <w:marTop w:val="0"/>
      <w:marBottom w:val="0"/>
      <w:divBdr>
        <w:top w:val="none" w:sz="0" w:space="0" w:color="auto"/>
        <w:left w:val="none" w:sz="0" w:space="0" w:color="auto"/>
        <w:bottom w:val="none" w:sz="0" w:space="0" w:color="auto"/>
        <w:right w:val="none" w:sz="0" w:space="0" w:color="auto"/>
      </w:divBdr>
    </w:div>
    <w:div w:id="502473054">
      <w:bodyDiv w:val="1"/>
      <w:marLeft w:val="0"/>
      <w:marRight w:val="0"/>
      <w:marTop w:val="0"/>
      <w:marBottom w:val="0"/>
      <w:divBdr>
        <w:top w:val="none" w:sz="0" w:space="0" w:color="auto"/>
        <w:left w:val="none" w:sz="0" w:space="0" w:color="auto"/>
        <w:bottom w:val="none" w:sz="0" w:space="0" w:color="auto"/>
        <w:right w:val="none" w:sz="0" w:space="0" w:color="auto"/>
      </w:divBdr>
      <w:divsChild>
        <w:div w:id="877089221">
          <w:marLeft w:val="0"/>
          <w:marRight w:val="0"/>
          <w:marTop w:val="0"/>
          <w:marBottom w:val="0"/>
          <w:divBdr>
            <w:top w:val="none" w:sz="0" w:space="0" w:color="auto"/>
            <w:left w:val="none" w:sz="0" w:space="0" w:color="auto"/>
            <w:bottom w:val="none" w:sz="0" w:space="0" w:color="auto"/>
            <w:right w:val="none" w:sz="0" w:space="0" w:color="auto"/>
          </w:divBdr>
          <w:divsChild>
            <w:div w:id="1118990135">
              <w:marLeft w:val="0"/>
              <w:marRight w:val="0"/>
              <w:marTop w:val="0"/>
              <w:marBottom w:val="0"/>
              <w:divBdr>
                <w:top w:val="none" w:sz="0" w:space="0" w:color="auto"/>
                <w:left w:val="none" w:sz="0" w:space="0" w:color="auto"/>
                <w:bottom w:val="none" w:sz="0" w:space="0" w:color="auto"/>
                <w:right w:val="none" w:sz="0" w:space="0" w:color="auto"/>
              </w:divBdr>
              <w:divsChild>
                <w:div w:id="193917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781061">
      <w:bodyDiv w:val="1"/>
      <w:marLeft w:val="0"/>
      <w:marRight w:val="0"/>
      <w:marTop w:val="0"/>
      <w:marBottom w:val="0"/>
      <w:divBdr>
        <w:top w:val="none" w:sz="0" w:space="0" w:color="auto"/>
        <w:left w:val="none" w:sz="0" w:space="0" w:color="auto"/>
        <w:bottom w:val="none" w:sz="0" w:space="0" w:color="auto"/>
        <w:right w:val="none" w:sz="0" w:space="0" w:color="auto"/>
      </w:divBdr>
    </w:div>
    <w:div w:id="632367683">
      <w:bodyDiv w:val="1"/>
      <w:marLeft w:val="0"/>
      <w:marRight w:val="0"/>
      <w:marTop w:val="0"/>
      <w:marBottom w:val="0"/>
      <w:divBdr>
        <w:top w:val="none" w:sz="0" w:space="0" w:color="auto"/>
        <w:left w:val="none" w:sz="0" w:space="0" w:color="auto"/>
        <w:bottom w:val="none" w:sz="0" w:space="0" w:color="auto"/>
        <w:right w:val="none" w:sz="0" w:space="0" w:color="auto"/>
      </w:divBdr>
    </w:div>
    <w:div w:id="636496881">
      <w:bodyDiv w:val="1"/>
      <w:marLeft w:val="0"/>
      <w:marRight w:val="0"/>
      <w:marTop w:val="0"/>
      <w:marBottom w:val="0"/>
      <w:divBdr>
        <w:top w:val="none" w:sz="0" w:space="0" w:color="auto"/>
        <w:left w:val="none" w:sz="0" w:space="0" w:color="auto"/>
        <w:bottom w:val="none" w:sz="0" w:space="0" w:color="auto"/>
        <w:right w:val="none" w:sz="0" w:space="0" w:color="auto"/>
      </w:divBdr>
    </w:div>
    <w:div w:id="652442500">
      <w:bodyDiv w:val="1"/>
      <w:marLeft w:val="0"/>
      <w:marRight w:val="0"/>
      <w:marTop w:val="0"/>
      <w:marBottom w:val="0"/>
      <w:divBdr>
        <w:top w:val="none" w:sz="0" w:space="0" w:color="auto"/>
        <w:left w:val="none" w:sz="0" w:space="0" w:color="auto"/>
        <w:bottom w:val="none" w:sz="0" w:space="0" w:color="auto"/>
        <w:right w:val="none" w:sz="0" w:space="0" w:color="auto"/>
      </w:divBdr>
      <w:divsChild>
        <w:div w:id="1686979129">
          <w:marLeft w:val="0"/>
          <w:marRight w:val="0"/>
          <w:marTop w:val="0"/>
          <w:marBottom w:val="0"/>
          <w:divBdr>
            <w:top w:val="none" w:sz="0" w:space="0" w:color="auto"/>
            <w:left w:val="none" w:sz="0" w:space="0" w:color="auto"/>
            <w:bottom w:val="none" w:sz="0" w:space="0" w:color="auto"/>
            <w:right w:val="none" w:sz="0" w:space="0" w:color="auto"/>
          </w:divBdr>
          <w:divsChild>
            <w:div w:id="997339902">
              <w:marLeft w:val="0"/>
              <w:marRight w:val="0"/>
              <w:marTop w:val="0"/>
              <w:marBottom w:val="0"/>
              <w:divBdr>
                <w:top w:val="none" w:sz="0" w:space="0" w:color="auto"/>
                <w:left w:val="none" w:sz="0" w:space="0" w:color="auto"/>
                <w:bottom w:val="none" w:sz="0" w:space="0" w:color="auto"/>
                <w:right w:val="none" w:sz="0" w:space="0" w:color="auto"/>
              </w:divBdr>
              <w:divsChild>
                <w:div w:id="6608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1264">
      <w:bodyDiv w:val="1"/>
      <w:marLeft w:val="0"/>
      <w:marRight w:val="0"/>
      <w:marTop w:val="0"/>
      <w:marBottom w:val="0"/>
      <w:divBdr>
        <w:top w:val="none" w:sz="0" w:space="0" w:color="auto"/>
        <w:left w:val="none" w:sz="0" w:space="0" w:color="auto"/>
        <w:bottom w:val="none" w:sz="0" w:space="0" w:color="auto"/>
        <w:right w:val="none" w:sz="0" w:space="0" w:color="auto"/>
      </w:divBdr>
    </w:div>
    <w:div w:id="695809913">
      <w:bodyDiv w:val="1"/>
      <w:marLeft w:val="0"/>
      <w:marRight w:val="0"/>
      <w:marTop w:val="0"/>
      <w:marBottom w:val="0"/>
      <w:divBdr>
        <w:top w:val="none" w:sz="0" w:space="0" w:color="auto"/>
        <w:left w:val="none" w:sz="0" w:space="0" w:color="auto"/>
        <w:bottom w:val="none" w:sz="0" w:space="0" w:color="auto"/>
        <w:right w:val="none" w:sz="0" w:space="0" w:color="auto"/>
      </w:divBdr>
      <w:divsChild>
        <w:div w:id="1521160391">
          <w:marLeft w:val="0"/>
          <w:marRight w:val="0"/>
          <w:marTop w:val="0"/>
          <w:marBottom w:val="0"/>
          <w:divBdr>
            <w:top w:val="none" w:sz="0" w:space="0" w:color="auto"/>
            <w:left w:val="none" w:sz="0" w:space="0" w:color="auto"/>
            <w:bottom w:val="none" w:sz="0" w:space="0" w:color="auto"/>
            <w:right w:val="none" w:sz="0" w:space="0" w:color="auto"/>
          </w:divBdr>
          <w:divsChild>
            <w:div w:id="1355958993">
              <w:marLeft w:val="0"/>
              <w:marRight w:val="0"/>
              <w:marTop w:val="0"/>
              <w:marBottom w:val="0"/>
              <w:divBdr>
                <w:top w:val="none" w:sz="0" w:space="0" w:color="auto"/>
                <w:left w:val="none" w:sz="0" w:space="0" w:color="auto"/>
                <w:bottom w:val="none" w:sz="0" w:space="0" w:color="auto"/>
                <w:right w:val="none" w:sz="0" w:space="0" w:color="auto"/>
              </w:divBdr>
              <w:divsChild>
                <w:div w:id="98882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68451">
      <w:bodyDiv w:val="1"/>
      <w:marLeft w:val="0"/>
      <w:marRight w:val="0"/>
      <w:marTop w:val="0"/>
      <w:marBottom w:val="0"/>
      <w:divBdr>
        <w:top w:val="none" w:sz="0" w:space="0" w:color="auto"/>
        <w:left w:val="none" w:sz="0" w:space="0" w:color="auto"/>
        <w:bottom w:val="none" w:sz="0" w:space="0" w:color="auto"/>
        <w:right w:val="none" w:sz="0" w:space="0" w:color="auto"/>
      </w:divBdr>
      <w:divsChild>
        <w:div w:id="867330433">
          <w:marLeft w:val="0"/>
          <w:marRight w:val="0"/>
          <w:marTop w:val="0"/>
          <w:marBottom w:val="0"/>
          <w:divBdr>
            <w:top w:val="none" w:sz="0" w:space="0" w:color="auto"/>
            <w:left w:val="none" w:sz="0" w:space="0" w:color="auto"/>
            <w:bottom w:val="none" w:sz="0" w:space="0" w:color="auto"/>
            <w:right w:val="none" w:sz="0" w:space="0" w:color="auto"/>
          </w:divBdr>
          <w:divsChild>
            <w:div w:id="1839032102">
              <w:marLeft w:val="0"/>
              <w:marRight w:val="0"/>
              <w:marTop w:val="0"/>
              <w:marBottom w:val="0"/>
              <w:divBdr>
                <w:top w:val="none" w:sz="0" w:space="0" w:color="auto"/>
                <w:left w:val="none" w:sz="0" w:space="0" w:color="auto"/>
                <w:bottom w:val="none" w:sz="0" w:space="0" w:color="auto"/>
                <w:right w:val="none" w:sz="0" w:space="0" w:color="auto"/>
              </w:divBdr>
              <w:divsChild>
                <w:div w:id="201387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35436">
      <w:bodyDiv w:val="1"/>
      <w:marLeft w:val="0"/>
      <w:marRight w:val="0"/>
      <w:marTop w:val="0"/>
      <w:marBottom w:val="0"/>
      <w:divBdr>
        <w:top w:val="none" w:sz="0" w:space="0" w:color="auto"/>
        <w:left w:val="none" w:sz="0" w:space="0" w:color="auto"/>
        <w:bottom w:val="none" w:sz="0" w:space="0" w:color="auto"/>
        <w:right w:val="none" w:sz="0" w:space="0" w:color="auto"/>
      </w:divBdr>
      <w:divsChild>
        <w:div w:id="49349954">
          <w:marLeft w:val="0"/>
          <w:marRight w:val="0"/>
          <w:marTop w:val="0"/>
          <w:marBottom w:val="0"/>
          <w:divBdr>
            <w:top w:val="none" w:sz="0" w:space="0" w:color="auto"/>
            <w:left w:val="none" w:sz="0" w:space="0" w:color="auto"/>
            <w:bottom w:val="none" w:sz="0" w:space="0" w:color="auto"/>
            <w:right w:val="none" w:sz="0" w:space="0" w:color="auto"/>
          </w:divBdr>
          <w:divsChild>
            <w:div w:id="1309553814">
              <w:marLeft w:val="0"/>
              <w:marRight w:val="0"/>
              <w:marTop w:val="0"/>
              <w:marBottom w:val="0"/>
              <w:divBdr>
                <w:top w:val="none" w:sz="0" w:space="0" w:color="auto"/>
                <w:left w:val="none" w:sz="0" w:space="0" w:color="auto"/>
                <w:bottom w:val="none" w:sz="0" w:space="0" w:color="auto"/>
                <w:right w:val="none" w:sz="0" w:space="0" w:color="auto"/>
              </w:divBdr>
              <w:divsChild>
                <w:div w:id="41779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2868">
      <w:bodyDiv w:val="1"/>
      <w:marLeft w:val="0"/>
      <w:marRight w:val="0"/>
      <w:marTop w:val="0"/>
      <w:marBottom w:val="0"/>
      <w:divBdr>
        <w:top w:val="none" w:sz="0" w:space="0" w:color="auto"/>
        <w:left w:val="none" w:sz="0" w:space="0" w:color="auto"/>
        <w:bottom w:val="none" w:sz="0" w:space="0" w:color="auto"/>
        <w:right w:val="none" w:sz="0" w:space="0" w:color="auto"/>
      </w:divBdr>
    </w:div>
    <w:div w:id="831143782">
      <w:bodyDiv w:val="1"/>
      <w:marLeft w:val="0"/>
      <w:marRight w:val="0"/>
      <w:marTop w:val="0"/>
      <w:marBottom w:val="0"/>
      <w:divBdr>
        <w:top w:val="none" w:sz="0" w:space="0" w:color="auto"/>
        <w:left w:val="none" w:sz="0" w:space="0" w:color="auto"/>
        <w:bottom w:val="none" w:sz="0" w:space="0" w:color="auto"/>
        <w:right w:val="none" w:sz="0" w:space="0" w:color="auto"/>
      </w:divBdr>
      <w:divsChild>
        <w:div w:id="1233202721">
          <w:marLeft w:val="0"/>
          <w:marRight w:val="0"/>
          <w:marTop w:val="0"/>
          <w:marBottom w:val="0"/>
          <w:divBdr>
            <w:top w:val="none" w:sz="0" w:space="0" w:color="auto"/>
            <w:left w:val="none" w:sz="0" w:space="0" w:color="auto"/>
            <w:bottom w:val="none" w:sz="0" w:space="0" w:color="auto"/>
            <w:right w:val="none" w:sz="0" w:space="0" w:color="auto"/>
          </w:divBdr>
        </w:div>
        <w:div w:id="863253890">
          <w:marLeft w:val="0"/>
          <w:marRight w:val="0"/>
          <w:marTop w:val="0"/>
          <w:marBottom w:val="0"/>
          <w:divBdr>
            <w:top w:val="none" w:sz="0" w:space="0" w:color="auto"/>
            <w:left w:val="none" w:sz="0" w:space="0" w:color="auto"/>
            <w:bottom w:val="none" w:sz="0" w:space="0" w:color="auto"/>
            <w:right w:val="none" w:sz="0" w:space="0" w:color="auto"/>
          </w:divBdr>
        </w:div>
        <w:div w:id="1377587684">
          <w:marLeft w:val="0"/>
          <w:marRight w:val="0"/>
          <w:marTop w:val="0"/>
          <w:marBottom w:val="0"/>
          <w:divBdr>
            <w:top w:val="none" w:sz="0" w:space="0" w:color="auto"/>
            <w:left w:val="none" w:sz="0" w:space="0" w:color="auto"/>
            <w:bottom w:val="none" w:sz="0" w:space="0" w:color="auto"/>
            <w:right w:val="none" w:sz="0" w:space="0" w:color="auto"/>
          </w:divBdr>
        </w:div>
      </w:divsChild>
    </w:div>
    <w:div w:id="838736639">
      <w:bodyDiv w:val="1"/>
      <w:marLeft w:val="0"/>
      <w:marRight w:val="0"/>
      <w:marTop w:val="0"/>
      <w:marBottom w:val="0"/>
      <w:divBdr>
        <w:top w:val="none" w:sz="0" w:space="0" w:color="auto"/>
        <w:left w:val="none" w:sz="0" w:space="0" w:color="auto"/>
        <w:bottom w:val="none" w:sz="0" w:space="0" w:color="auto"/>
        <w:right w:val="none" w:sz="0" w:space="0" w:color="auto"/>
      </w:divBdr>
      <w:divsChild>
        <w:div w:id="298344361">
          <w:marLeft w:val="432"/>
          <w:marRight w:val="0"/>
          <w:marTop w:val="120"/>
          <w:marBottom w:val="0"/>
          <w:divBdr>
            <w:top w:val="none" w:sz="0" w:space="0" w:color="auto"/>
            <w:left w:val="none" w:sz="0" w:space="0" w:color="auto"/>
            <w:bottom w:val="none" w:sz="0" w:space="0" w:color="auto"/>
            <w:right w:val="none" w:sz="0" w:space="0" w:color="auto"/>
          </w:divBdr>
        </w:div>
        <w:div w:id="1118909068">
          <w:marLeft w:val="432"/>
          <w:marRight w:val="0"/>
          <w:marTop w:val="120"/>
          <w:marBottom w:val="0"/>
          <w:divBdr>
            <w:top w:val="none" w:sz="0" w:space="0" w:color="auto"/>
            <w:left w:val="none" w:sz="0" w:space="0" w:color="auto"/>
            <w:bottom w:val="none" w:sz="0" w:space="0" w:color="auto"/>
            <w:right w:val="none" w:sz="0" w:space="0" w:color="auto"/>
          </w:divBdr>
        </w:div>
        <w:div w:id="1873299441">
          <w:marLeft w:val="432"/>
          <w:marRight w:val="0"/>
          <w:marTop w:val="120"/>
          <w:marBottom w:val="0"/>
          <w:divBdr>
            <w:top w:val="none" w:sz="0" w:space="0" w:color="auto"/>
            <w:left w:val="none" w:sz="0" w:space="0" w:color="auto"/>
            <w:bottom w:val="none" w:sz="0" w:space="0" w:color="auto"/>
            <w:right w:val="none" w:sz="0" w:space="0" w:color="auto"/>
          </w:divBdr>
        </w:div>
      </w:divsChild>
    </w:div>
    <w:div w:id="936449759">
      <w:bodyDiv w:val="1"/>
      <w:marLeft w:val="0"/>
      <w:marRight w:val="0"/>
      <w:marTop w:val="0"/>
      <w:marBottom w:val="0"/>
      <w:divBdr>
        <w:top w:val="none" w:sz="0" w:space="0" w:color="auto"/>
        <w:left w:val="none" w:sz="0" w:space="0" w:color="auto"/>
        <w:bottom w:val="none" w:sz="0" w:space="0" w:color="auto"/>
        <w:right w:val="none" w:sz="0" w:space="0" w:color="auto"/>
      </w:divBdr>
      <w:divsChild>
        <w:div w:id="599489284">
          <w:marLeft w:val="547"/>
          <w:marRight w:val="0"/>
          <w:marTop w:val="86"/>
          <w:marBottom w:val="0"/>
          <w:divBdr>
            <w:top w:val="none" w:sz="0" w:space="0" w:color="auto"/>
            <w:left w:val="none" w:sz="0" w:space="0" w:color="auto"/>
            <w:bottom w:val="none" w:sz="0" w:space="0" w:color="auto"/>
            <w:right w:val="none" w:sz="0" w:space="0" w:color="auto"/>
          </w:divBdr>
        </w:div>
        <w:div w:id="659503863">
          <w:marLeft w:val="547"/>
          <w:marRight w:val="0"/>
          <w:marTop w:val="86"/>
          <w:marBottom w:val="0"/>
          <w:divBdr>
            <w:top w:val="none" w:sz="0" w:space="0" w:color="auto"/>
            <w:left w:val="none" w:sz="0" w:space="0" w:color="auto"/>
            <w:bottom w:val="none" w:sz="0" w:space="0" w:color="auto"/>
            <w:right w:val="none" w:sz="0" w:space="0" w:color="auto"/>
          </w:divBdr>
        </w:div>
        <w:div w:id="1910994303">
          <w:marLeft w:val="547"/>
          <w:marRight w:val="0"/>
          <w:marTop w:val="86"/>
          <w:marBottom w:val="0"/>
          <w:divBdr>
            <w:top w:val="none" w:sz="0" w:space="0" w:color="auto"/>
            <w:left w:val="none" w:sz="0" w:space="0" w:color="auto"/>
            <w:bottom w:val="none" w:sz="0" w:space="0" w:color="auto"/>
            <w:right w:val="none" w:sz="0" w:space="0" w:color="auto"/>
          </w:divBdr>
        </w:div>
      </w:divsChild>
    </w:div>
    <w:div w:id="938753864">
      <w:bodyDiv w:val="1"/>
      <w:marLeft w:val="0"/>
      <w:marRight w:val="0"/>
      <w:marTop w:val="0"/>
      <w:marBottom w:val="0"/>
      <w:divBdr>
        <w:top w:val="none" w:sz="0" w:space="0" w:color="auto"/>
        <w:left w:val="none" w:sz="0" w:space="0" w:color="auto"/>
        <w:bottom w:val="none" w:sz="0" w:space="0" w:color="auto"/>
        <w:right w:val="none" w:sz="0" w:space="0" w:color="auto"/>
      </w:divBdr>
    </w:div>
    <w:div w:id="1124814945">
      <w:bodyDiv w:val="1"/>
      <w:marLeft w:val="0"/>
      <w:marRight w:val="0"/>
      <w:marTop w:val="0"/>
      <w:marBottom w:val="0"/>
      <w:divBdr>
        <w:top w:val="none" w:sz="0" w:space="0" w:color="auto"/>
        <w:left w:val="none" w:sz="0" w:space="0" w:color="auto"/>
        <w:bottom w:val="none" w:sz="0" w:space="0" w:color="auto"/>
        <w:right w:val="none" w:sz="0" w:space="0" w:color="auto"/>
      </w:divBdr>
      <w:divsChild>
        <w:div w:id="1718777899">
          <w:marLeft w:val="547"/>
          <w:marRight w:val="0"/>
          <w:marTop w:val="0"/>
          <w:marBottom w:val="0"/>
          <w:divBdr>
            <w:top w:val="none" w:sz="0" w:space="0" w:color="auto"/>
            <w:left w:val="none" w:sz="0" w:space="0" w:color="auto"/>
            <w:bottom w:val="none" w:sz="0" w:space="0" w:color="auto"/>
            <w:right w:val="none" w:sz="0" w:space="0" w:color="auto"/>
          </w:divBdr>
        </w:div>
        <w:div w:id="1905674788">
          <w:marLeft w:val="547"/>
          <w:marRight w:val="0"/>
          <w:marTop w:val="0"/>
          <w:marBottom w:val="0"/>
          <w:divBdr>
            <w:top w:val="none" w:sz="0" w:space="0" w:color="auto"/>
            <w:left w:val="none" w:sz="0" w:space="0" w:color="auto"/>
            <w:bottom w:val="none" w:sz="0" w:space="0" w:color="auto"/>
            <w:right w:val="none" w:sz="0" w:space="0" w:color="auto"/>
          </w:divBdr>
        </w:div>
      </w:divsChild>
    </w:div>
    <w:div w:id="1159032874">
      <w:bodyDiv w:val="1"/>
      <w:marLeft w:val="0"/>
      <w:marRight w:val="0"/>
      <w:marTop w:val="0"/>
      <w:marBottom w:val="0"/>
      <w:divBdr>
        <w:top w:val="none" w:sz="0" w:space="0" w:color="auto"/>
        <w:left w:val="none" w:sz="0" w:space="0" w:color="auto"/>
        <w:bottom w:val="none" w:sz="0" w:space="0" w:color="auto"/>
        <w:right w:val="none" w:sz="0" w:space="0" w:color="auto"/>
      </w:divBdr>
      <w:divsChild>
        <w:div w:id="564876881">
          <w:marLeft w:val="0"/>
          <w:marRight w:val="0"/>
          <w:marTop w:val="0"/>
          <w:marBottom w:val="0"/>
          <w:divBdr>
            <w:top w:val="none" w:sz="0" w:space="0" w:color="auto"/>
            <w:left w:val="none" w:sz="0" w:space="0" w:color="auto"/>
            <w:bottom w:val="none" w:sz="0" w:space="0" w:color="auto"/>
            <w:right w:val="none" w:sz="0" w:space="0" w:color="auto"/>
          </w:divBdr>
          <w:divsChild>
            <w:div w:id="11999176">
              <w:marLeft w:val="0"/>
              <w:marRight w:val="0"/>
              <w:marTop w:val="0"/>
              <w:marBottom w:val="0"/>
              <w:divBdr>
                <w:top w:val="none" w:sz="0" w:space="0" w:color="auto"/>
                <w:left w:val="none" w:sz="0" w:space="0" w:color="auto"/>
                <w:bottom w:val="none" w:sz="0" w:space="0" w:color="auto"/>
                <w:right w:val="none" w:sz="0" w:space="0" w:color="auto"/>
              </w:divBdr>
              <w:divsChild>
                <w:div w:id="1347172065">
                  <w:marLeft w:val="0"/>
                  <w:marRight w:val="0"/>
                  <w:marTop w:val="0"/>
                  <w:marBottom w:val="0"/>
                  <w:divBdr>
                    <w:top w:val="none" w:sz="0" w:space="0" w:color="auto"/>
                    <w:left w:val="none" w:sz="0" w:space="0" w:color="auto"/>
                    <w:bottom w:val="none" w:sz="0" w:space="0" w:color="auto"/>
                    <w:right w:val="none" w:sz="0" w:space="0" w:color="auto"/>
                  </w:divBdr>
                </w:div>
              </w:divsChild>
            </w:div>
            <w:div w:id="212237086">
              <w:marLeft w:val="0"/>
              <w:marRight w:val="0"/>
              <w:marTop w:val="0"/>
              <w:marBottom w:val="0"/>
              <w:divBdr>
                <w:top w:val="none" w:sz="0" w:space="0" w:color="auto"/>
                <w:left w:val="none" w:sz="0" w:space="0" w:color="auto"/>
                <w:bottom w:val="none" w:sz="0" w:space="0" w:color="auto"/>
                <w:right w:val="none" w:sz="0" w:space="0" w:color="auto"/>
              </w:divBdr>
              <w:divsChild>
                <w:div w:id="1761373142">
                  <w:marLeft w:val="0"/>
                  <w:marRight w:val="0"/>
                  <w:marTop w:val="0"/>
                  <w:marBottom w:val="0"/>
                  <w:divBdr>
                    <w:top w:val="none" w:sz="0" w:space="0" w:color="auto"/>
                    <w:left w:val="none" w:sz="0" w:space="0" w:color="auto"/>
                    <w:bottom w:val="none" w:sz="0" w:space="0" w:color="auto"/>
                    <w:right w:val="none" w:sz="0" w:space="0" w:color="auto"/>
                  </w:divBdr>
                </w:div>
              </w:divsChild>
            </w:div>
            <w:div w:id="472912276">
              <w:marLeft w:val="0"/>
              <w:marRight w:val="0"/>
              <w:marTop w:val="0"/>
              <w:marBottom w:val="0"/>
              <w:divBdr>
                <w:top w:val="none" w:sz="0" w:space="0" w:color="auto"/>
                <w:left w:val="none" w:sz="0" w:space="0" w:color="auto"/>
                <w:bottom w:val="none" w:sz="0" w:space="0" w:color="auto"/>
                <w:right w:val="none" w:sz="0" w:space="0" w:color="auto"/>
              </w:divBdr>
              <w:divsChild>
                <w:div w:id="2059936384">
                  <w:marLeft w:val="0"/>
                  <w:marRight w:val="0"/>
                  <w:marTop w:val="0"/>
                  <w:marBottom w:val="0"/>
                  <w:divBdr>
                    <w:top w:val="none" w:sz="0" w:space="0" w:color="auto"/>
                    <w:left w:val="none" w:sz="0" w:space="0" w:color="auto"/>
                    <w:bottom w:val="none" w:sz="0" w:space="0" w:color="auto"/>
                    <w:right w:val="none" w:sz="0" w:space="0" w:color="auto"/>
                  </w:divBdr>
                </w:div>
              </w:divsChild>
            </w:div>
            <w:div w:id="517736709">
              <w:marLeft w:val="0"/>
              <w:marRight w:val="0"/>
              <w:marTop w:val="0"/>
              <w:marBottom w:val="0"/>
              <w:divBdr>
                <w:top w:val="none" w:sz="0" w:space="0" w:color="auto"/>
                <w:left w:val="none" w:sz="0" w:space="0" w:color="auto"/>
                <w:bottom w:val="none" w:sz="0" w:space="0" w:color="auto"/>
                <w:right w:val="none" w:sz="0" w:space="0" w:color="auto"/>
              </w:divBdr>
              <w:divsChild>
                <w:div w:id="1820731345">
                  <w:marLeft w:val="0"/>
                  <w:marRight w:val="0"/>
                  <w:marTop w:val="0"/>
                  <w:marBottom w:val="0"/>
                  <w:divBdr>
                    <w:top w:val="none" w:sz="0" w:space="0" w:color="auto"/>
                    <w:left w:val="none" w:sz="0" w:space="0" w:color="auto"/>
                    <w:bottom w:val="none" w:sz="0" w:space="0" w:color="auto"/>
                    <w:right w:val="none" w:sz="0" w:space="0" w:color="auto"/>
                  </w:divBdr>
                </w:div>
              </w:divsChild>
            </w:div>
            <w:div w:id="582572009">
              <w:marLeft w:val="0"/>
              <w:marRight w:val="0"/>
              <w:marTop w:val="0"/>
              <w:marBottom w:val="0"/>
              <w:divBdr>
                <w:top w:val="none" w:sz="0" w:space="0" w:color="auto"/>
                <w:left w:val="none" w:sz="0" w:space="0" w:color="auto"/>
                <w:bottom w:val="none" w:sz="0" w:space="0" w:color="auto"/>
                <w:right w:val="none" w:sz="0" w:space="0" w:color="auto"/>
              </w:divBdr>
              <w:divsChild>
                <w:div w:id="1013414845">
                  <w:marLeft w:val="0"/>
                  <w:marRight w:val="0"/>
                  <w:marTop w:val="0"/>
                  <w:marBottom w:val="0"/>
                  <w:divBdr>
                    <w:top w:val="none" w:sz="0" w:space="0" w:color="auto"/>
                    <w:left w:val="none" w:sz="0" w:space="0" w:color="auto"/>
                    <w:bottom w:val="none" w:sz="0" w:space="0" w:color="auto"/>
                    <w:right w:val="none" w:sz="0" w:space="0" w:color="auto"/>
                  </w:divBdr>
                </w:div>
              </w:divsChild>
            </w:div>
            <w:div w:id="662004114">
              <w:marLeft w:val="0"/>
              <w:marRight w:val="0"/>
              <w:marTop w:val="0"/>
              <w:marBottom w:val="0"/>
              <w:divBdr>
                <w:top w:val="none" w:sz="0" w:space="0" w:color="auto"/>
                <w:left w:val="none" w:sz="0" w:space="0" w:color="auto"/>
                <w:bottom w:val="none" w:sz="0" w:space="0" w:color="auto"/>
                <w:right w:val="none" w:sz="0" w:space="0" w:color="auto"/>
              </w:divBdr>
              <w:divsChild>
                <w:div w:id="697118517">
                  <w:marLeft w:val="0"/>
                  <w:marRight w:val="0"/>
                  <w:marTop w:val="0"/>
                  <w:marBottom w:val="0"/>
                  <w:divBdr>
                    <w:top w:val="none" w:sz="0" w:space="0" w:color="auto"/>
                    <w:left w:val="none" w:sz="0" w:space="0" w:color="auto"/>
                    <w:bottom w:val="none" w:sz="0" w:space="0" w:color="auto"/>
                    <w:right w:val="none" w:sz="0" w:space="0" w:color="auto"/>
                  </w:divBdr>
                </w:div>
              </w:divsChild>
            </w:div>
            <w:div w:id="781992370">
              <w:marLeft w:val="0"/>
              <w:marRight w:val="0"/>
              <w:marTop w:val="0"/>
              <w:marBottom w:val="0"/>
              <w:divBdr>
                <w:top w:val="none" w:sz="0" w:space="0" w:color="auto"/>
                <w:left w:val="none" w:sz="0" w:space="0" w:color="auto"/>
                <w:bottom w:val="none" w:sz="0" w:space="0" w:color="auto"/>
                <w:right w:val="none" w:sz="0" w:space="0" w:color="auto"/>
              </w:divBdr>
              <w:divsChild>
                <w:div w:id="169762360">
                  <w:marLeft w:val="0"/>
                  <w:marRight w:val="0"/>
                  <w:marTop w:val="0"/>
                  <w:marBottom w:val="0"/>
                  <w:divBdr>
                    <w:top w:val="none" w:sz="0" w:space="0" w:color="auto"/>
                    <w:left w:val="none" w:sz="0" w:space="0" w:color="auto"/>
                    <w:bottom w:val="none" w:sz="0" w:space="0" w:color="auto"/>
                    <w:right w:val="none" w:sz="0" w:space="0" w:color="auto"/>
                  </w:divBdr>
                </w:div>
              </w:divsChild>
            </w:div>
            <w:div w:id="784809470">
              <w:marLeft w:val="0"/>
              <w:marRight w:val="0"/>
              <w:marTop w:val="0"/>
              <w:marBottom w:val="0"/>
              <w:divBdr>
                <w:top w:val="none" w:sz="0" w:space="0" w:color="auto"/>
                <w:left w:val="none" w:sz="0" w:space="0" w:color="auto"/>
                <w:bottom w:val="none" w:sz="0" w:space="0" w:color="auto"/>
                <w:right w:val="none" w:sz="0" w:space="0" w:color="auto"/>
              </w:divBdr>
              <w:divsChild>
                <w:div w:id="426390302">
                  <w:marLeft w:val="0"/>
                  <w:marRight w:val="0"/>
                  <w:marTop w:val="0"/>
                  <w:marBottom w:val="0"/>
                  <w:divBdr>
                    <w:top w:val="none" w:sz="0" w:space="0" w:color="auto"/>
                    <w:left w:val="none" w:sz="0" w:space="0" w:color="auto"/>
                    <w:bottom w:val="none" w:sz="0" w:space="0" w:color="auto"/>
                    <w:right w:val="none" w:sz="0" w:space="0" w:color="auto"/>
                  </w:divBdr>
                </w:div>
              </w:divsChild>
            </w:div>
            <w:div w:id="1019238539">
              <w:marLeft w:val="0"/>
              <w:marRight w:val="0"/>
              <w:marTop w:val="0"/>
              <w:marBottom w:val="0"/>
              <w:divBdr>
                <w:top w:val="none" w:sz="0" w:space="0" w:color="auto"/>
                <w:left w:val="none" w:sz="0" w:space="0" w:color="auto"/>
                <w:bottom w:val="none" w:sz="0" w:space="0" w:color="auto"/>
                <w:right w:val="none" w:sz="0" w:space="0" w:color="auto"/>
              </w:divBdr>
              <w:divsChild>
                <w:div w:id="1666005922">
                  <w:marLeft w:val="0"/>
                  <w:marRight w:val="0"/>
                  <w:marTop w:val="0"/>
                  <w:marBottom w:val="0"/>
                  <w:divBdr>
                    <w:top w:val="none" w:sz="0" w:space="0" w:color="auto"/>
                    <w:left w:val="none" w:sz="0" w:space="0" w:color="auto"/>
                    <w:bottom w:val="none" w:sz="0" w:space="0" w:color="auto"/>
                    <w:right w:val="none" w:sz="0" w:space="0" w:color="auto"/>
                  </w:divBdr>
                </w:div>
              </w:divsChild>
            </w:div>
            <w:div w:id="1230074155">
              <w:marLeft w:val="0"/>
              <w:marRight w:val="0"/>
              <w:marTop w:val="0"/>
              <w:marBottom w:val="0"/>
              <w:divBdr>
                <w:top w:val="none" w:sz="0" w:space="0" w:color="auto"/>
                <w:left w:val="none" w:sz="0" w:space="0" w:color="auto"/>
                <w:bottom w:val="none" w:sz="0" w:space="0" w:color="auto"/>
                <w:right w:val="none" w:sz="0" w:space="0" w:color="auto"/>
              </w:divBdr>
              <w:divsChild>
                <w:div w:id="1645313281">
                  <w:marLeft w:val="0"/>
                  <w:marRight w:val="0"/>
                  <w:marTop w:val="0"/>
                  <w:marBottom w:val="0"/>
                  <w:divBdr>
                    <w:top w:val="none" w:sz="0" w:space="0" w:color="auto"/>
                    <w:left w:val="none" w:sz="0" w:space="0" w:color="auto"/>
                    <w:bottom w:val="none" w:sz="0" w:space="0" w:color="auto"/>
                    <w:right w:val="none" w:sz="0" w:space="0" w:color="auto"/>
                  </w:divBdr>
                </w:div>
              </w:divsChild>
            </w:div>
            <w:div w:id="1268849014">
              <w:marLeft w:val="0"/>
              <w:marRight w:val="0"/>
              <w:marTop w:val="0"/>
              <w:marBottom w:val="0"/>
              <w:divBdr>
                <w:top w:val="none" w:sz="0" w:space="0" w:color="auto"/>
                <w:left w:val="none" w:sz="0" w:space="0" w:color="auto"/>
                <w:bottom w:val="none" w:sz="0" w:space="0" w:color="auto"/>
                <w:right w:val="none" w:sz="0" w:space="0" w:color="auto"/>
              </w:divBdr>
              <w:divsChild>
                <w:div w:id="930159783">
                  <w:marLeft w:val="0"/>
                  <w:marRight w:val="0"/>
                  <w:marTop w:val="0"/>
                  <w:marBottom w:val="0"/>
                  <w:divBdr>
                    <w:top w:val="none" w:sz="0" w:space="0" w:color="auto"/>
                    <w:left w:val="none" w:sz="0" w:space="0" w:color="auto"/>
                    <w:bottom w:val="none" w:sz="0" w:space="0" w:color="auto"/>
                    <w:right w:val="none" w:sz="0" w:space="0" w:color="auto"/>
                  </w:divBdr>
                </w:div>
              </w:divsChild>
            </w:div>
            <w:div w:id="1273980501">
              <w:marLeft w:val="0"/>
              <w:marRight w:val="0"/>
              <w:marTop w:val="0"/>
              <w:marBottom w:val="0"/>
              <w:divBdr>
                <w:top w:val="none" w:sz="0" w:space="0" w:color="auto"/>
                <w:left w:val="none" w:sz="0" w:space="0" w:color="auto"/>
                <w:bottom w:val="none" w:sz="0" w:space="0" w:color="auto"/>
                <w:right w:val="none" w:sz="0" w:space="0" w:color="auto"/>
              </w:divBdr>
              <w:divsChild>
                <w:div w:id="1609701590">
                  <w:marLeft w:val="0"/>
                  <w:marRight w:val="0"/>
                  <w:marTop w:val="0"/>
                  <w:marBottom w:val="0"/>
                  <w:divBdr>
                    <w:top w:val="none" w:sz="0" w:space="0" w:color="auto"/>
                    <w:left w:val="none" w:sz="0" w:space="0" w:color="auto"/>
                    <w:bottom w:val="none" w:sz="0" w:space="0" w:color="auto"/>
                    <w:right w:val="none" w:sz="0" w:space="0" w:color="auto"/>
                  </w:divBdr>
                </w:div>
              </w:divsChild>
            </w:div>
            <w:div w:id="1276406147">
              <w:marLeft w:val="0"/>
              <w:marRight w:val="0"/>
              <w:marTop w:val="0"/>
              <w:marBottom w:val="0"/>
              <w:divBdr>
                <w:top w:val="none" w:sz="0" w:space="0" w:color="auto"/>
                <w:left w:val="none" w:sz="0" w:space="0" w:color="auto"/>
                <w:bottom w:val="none" w:sz="0" w:space="0" w:color="auto"/>
                <w:right w:val="none" w:sz="0" w:space="0" w:color="auto"/>
              </w:divBdr>
              <w:divsChild>
                <w:div w:id="1542478906">
                  <w:marLeft w:val="0"/>
                  <w:marRight w:val="0"/>
                  <w:marTop w:val="0"/>
                  <w:marBottom w:val="0"/>
                  <w:divBdr>
                    <w:top w:val="none" w:sz="0" w:space="0" w:color="auto"/>
                    <w:left w:val="none" w:sz="0" w:space="0" w:color="auto"/>
                    <w:bottom w:val="none" w:sz="0" w:space="0" w:color="auto"/>
                    <w:right w:val="none" w:sz="0" w:space="0" w:color="auto"/>
                  </w:divBdr>
                </w:div>
              </w:divsChild>
            </w:div>
            <w:div w:id="1328823187">
              <w:marLeft w:val="0"/>
              <w:marRight w:val="0"/>
              <w:marTop w:val="0"/>
              <w:marBottom w:val="0"/>
              <w:divBdr>
                <w:top w:val="none" w:sz="0" w:space="0" w:color="auto"/>
                <w:left w:val="none" w:sz="0" w:space="0" w:color="auto"/>
                <w:bottom w:val="none" w:sz="0" w:space="0" w:color="auto"/>
                <w:right w:val="none" w:sz="0" w:space="0" w:color="auto"/>
              </w:divBdr>
              <w:divsChild>
                <w:div w:id="2094156023">
                  <w:marLeft w:val="0"/>
                  <w:marRight w:val="0"/>
                  <w:marTop w:val="0"/>
                  <w:marBottom w:val="0"/>
                  <w:divBdr>
                    <w:top w:val="none" w:sz="0" w:space="0" w:color="auto"/>
                    <w:left w:val="none" w:sz="0" w:space="0" w:color="auto"/>
                    <w:bottom w:val="none" w:sz="0" w:space="0" w:color="auto"/>
                    <w:right w:val="none" w:sz="0" w:space="0" w:color="auto"/>
                  </w:divBdr>
                </w:div>
              </w:divsChild>
            </w:div>
            <w:div w:id="1342312619">
              <w:marLeft w:val="0"/>
              <w:marRight w:val="0"/>
              <w:marTop w:val="0"/>
              <w:marBottom w:val="0"/>
              <w:divBdr>
                <w:top w:val="none" w:sz="0" w:space="0" w:color="auto"/>
                <w:left w:val="none" w:sz="0" w:space="0" w:color="auto"/>
                <w:bottom w:val="none" w:sz="0" w:space="0" w:color="auto"/>
                <w:right w:val="none" w:sz="0" w:space="0" w:color="auto"/>
              </w:divBdr>
              <w:divsChild>
                <w:div w:id="1514681019">
                  <w:marLeft w:val="0"/>
                  <w:marRight w:val="0"/>
                  <w:marTop w:val="0"/>
                  <w:marBottom w:val="0"/>
                  <w:divBdr>
                    <w:top w:val="none" w:sz="0" w:space="0" w:color="auto"/>
                    <w:left w:val="none" w:sz="0" w:space="0" w:color="auto"/>
                    <w:bottom w:val="none" w:sz="0" w:space="0" w:color="auto"/>
                    <w:right w:val="none" w:sz="0" w:space="0" w:color="auto"/>
                  </w:divBdr>
                </w:div>
              </w:divsChild>
            </w:div>
            <w:div w:id="1527448101">
              <w:marLeft w:val="0"/>
              <w:marRight w:val="0"/>
              <w:marTop w:val="0"/>
              <w:marBottom w:val="0"/>
              <w:divBdr>
                <w:top w:val="none" w:sz="0" w:space="0" w:color="auto"/>
                <w:left w:val="none" w:sz="0" w:space="0" w:color="auto"/>
                <w:bottom w:val="none" w:sz="0" w:space="0" w:color="auto"/>
                <w:right w:val="none" w:sz="0" w:space="0" w:color="auto"/>
              </w:divBdr>
              <w:divsChild>
                <w:div w:id="1902057866">
                  <w:marLeft w:val="0"/>
                  <w:marRight w:val="0"/>
                  <w:marTop w:val="0"/>
                  <w:marBottom w:val="0"/>
                  <w:divBdr>
                    <w:top w:val="none" w:sz="0" w:space="0" w:color="auto"/>
                    <w:left w:val="none" w:sz="0" w:space="0" w:color="auto"/>
                    <w:bottom w:val="none" w:sz="0" w:space="0" w:color="auto"/>
                    <w:right w:val="none" w:sz="0" w:space="0" w:color="auto"/>
                  </w:divBdr>
                </w:div>
              </w:divsChild>
            </w:div>
            <w:div w:id="1530291243">
              <w:marLeft w:val="0"/>
              <w:marRight w:val="0"/>
              <w:marTop w:val="0"/>
              <w:marBottom w:val="0"/>
              <w:divBdr>
                <w:top w:val="none" w:sz="0" w:space="0" w:color="auto"/>
                <w:left w:val="none" w:sz="0" w:space="0" w:color="auto"/>
                <w:bottom w:val="none" w:sz="0" w:space="0" w:color="auto"/>
                <w:right w:val="none" w:sz="0" w:space="0" w:color="auto"/>
              </w:divBdr>
              <w:divsChild>
                <w:div w:id="2085836058">
                  <w:marLeft w:val="0"/>
                  <w:marRight w:val="0"/>
                  <w:marTop w:val="0"/>
                  <w:marBottom w:val="0"/>
                  <w:divBdr>
                    <w:top w:val="none" w:sz="0" w:space="0" w:color="auto"/>
                    <w:left w:val="none" w:sz="0" w:space="0" w:color="auto"/>
                    <w:bottom w:val="none" w:sz="0" w:space="0" w:color="auto"/>
                    <w:right w:val="none" w:sz="0" w:space="0" w:color="auto"/>
                  </w:divBdr>
                </w:div>
              </w:divsChild>
            </w:div>
            <w:div w:id="1594432268">
              <w:marLeft w:val="0"/>
              <w:marRight w:val="0"/>
              <w:marTop w:val="0"/>
              <w:marBottom w:val="0"/>
              <w:divBdr>
                <w:top w:val="none" w:sz="0" w:space="0" w:color="auto"/>
                <w:left w:val="none" w:sz="0" w:space="0" w:color="auto"/>
                <w:bottom w:val="none" w:sz="0" w:space="0" w:color="auto"/>
                <w:right w:val="none" w:sz="0" w:space="0" w:color="auto"/>
              </w:divBdr>
              <w:divsChild>
                <w:div w:id="1742286423">
                  <w:marLeft w:val="0"/>
                  <w:marRight w:val="0"/>
                  <w:marTop w:val="0"/>
                  <w:marBottom w:val="0"/>
                  <w:divBdr>
                    <w:top w:val="none" w:sz="0" w:space="0" w:color="auto"/>
                    <w:left w:val="none" w:sz="0" w:space="0" w:color="auto"/>
                    <w:bottom w:val="none" w:sz="0" w:space="0" w:color="auto"/>
                    <w:right w:val="none" w:sz="0" w:space="0" w:color="auto"/>
                  </w:divBdr>
                </w:div>
              </w:divsChild>
            </w:div>
            <w:div w:id="1708330969">
              <w:marLeft w:val="0"/>
              <w:marRight w:val="0"/>
              <w:marTop w:val="0"/>
              <w:marBottom w:val="0"/>
              <w:divBdr>
                <w:top w:val="none" w:sz="0" w:space="0" w:color="auto"/>
                <w:left w:val="none" w:sz="0" w:space="0" w:color="auto"/>
                <w:bottom w:val="none" w:sz="0" w:space="0" w:color="auto"/>
                <w:right w:val="none" w:sz="0" w:space="0" w:color="auto"/>
              </w:divBdr>
              <w:divsChild>
                <w:div w:id="1534808276">
                  <w:marLeft w:val="0"/>
                  <w:marRight w:val="0"/>
                  <w:marTop w:val="0"/>
                  <w:marBottom w:val="0"/>
                  <w:divBdr>
                    <w:top w:val="none" w:sz="0" w:space="0" w:color="auto"/>
                    <w:left w:val="none" w:sz="0" w:space="0" w:color="auto"/>
                    <w:bottom w:val="none" w:sz="0" w:space="0" w:color="auto"/>
                    <w:right w:val="none" w:sz="0" w:space="0" w:color="auto"/>
                  </w:divBdr>
                </w:div>
              </w:divsChild>
            </w:div>
            <w:div w:id="1800878807">
              <w:marLeft w:val="0"/>
              <w:marRight w:val="0"/>
              <w:marTop w:val="0"/>
              <w:marBottom w:val="0"/>
              <w:divBdr>
                <w:top w:val="none" w:sz="0" w:space="0" w:color="auto"/>
                <w:left w:val="none" w:sz="0" w:space="0" w:color="auto"/>
                <w:bottom w:val="none" w:sz="0" w:space="0" w:color="auto"/>
                <w:right w:val="none" w:sz="0" w:space="0" w:color="auto"/>
              </w:divBdr>
              <w:divsChild>
                <w:div w:id="907350770">
                  <w:marLeft w:val="0"/>
                  <w:marRight w:val="0"/>
                  <w:marTop w:val="0"/>
                  <w:marBottom w:val="0"/>
                  <w:divBdr>
                    <w:top w:val="none" w:sz="0" w:space="0" w:color="auto"/>
                    <w:left w:val="none" w:sz="0" w:space="0" w:color="auto"/>
                    <w:bottom w:val="none" w:sz="0" w:space="0" w:color="auto"/>
                    <w:right w:val="none" w:sz="0" w:space="0" w:color="auto"/>
                  </w:divBdr>
                </w:div>
              </w:divsChild>
            </w:div>
            <w:div w:id="1835217057">
              <w:marLeft w:val="0"/>
              <w:marRight w:val="0"/>
              <w:marTop w:val="0"/>
              <w:marBottom w:val="0"/>
              <w:divBdr>
                <w:top w:val="none" w:sz="0" w:space="0" w:color="auto"/>
                <w:left w:val="none" w:sz="0" w:space="0" w:color="auto"/>
                <w:bottom w:val="none" w:sz="0" w:space="0" w:color="auto"/>
                <w:right w:val="none" w:sz="0" w:space="0" w:color="auto"/>
              </w:divBdr>
              <w:divsChild>
                <w:div w:id="1766489410">
                  <w:marLeft w:val="0"/>
                  <w:marRight w:val="0"/>
                  <w:marTop w:val="0"/>
                  <w:marBottom w:val="0"/>
                  <w:divBdr>
                    <w:top w:val="none" w:sz="0" w:space="0" w:color="auto"/>
                    <w:left w:val="none" w:sz="0" w:space="0" w:color="auto"/>
                    <w:bottom w:val="none" w:sz="0" w:space="0" w:color="auto"/>
                    <w:right w:val="none" w:sz="0" w:space="0" w:color="auto"/>
                  </w:divBdr>
                </w:div>
              </w:divsChild>
            </w:div>
            <w:div w:id="2005666472">
              <w:marLeft w:val="0"/>
              <w:marRight w:val="0"/>
              <w:marTop w:val="0"/>
              <w:marBottom w:val="0"/>
              <w:divBdr>
                <w:top w:val="none" w:sz="0" w:space="0" w:color="auto"/>
                <w:left w:val="none" w:sz="0" w:space="0" w:color="auto"/>
                <w:bottom w:val="none" w:sz="0" w:space="0" w:color="auto"/>
                <w:right w:val="none" w:sz="0" w:space="0" w:color="auto"/>
              </w:divBdr>
              <w:divsChild>
                <w:div w:id="171372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45552">
          <w:marLeft w:val="0"/>
          <w:marRight w:val="0"/>
          <w:marTop w:val="0"/>
          <w:marBottom w:val="0"/>
          <w:divBdr>
            <w:top w:val="none" w:sz="0" w:space="0" w:color="auto"/>
            <w:left w:val="none" w:sz="0" w:space="0" w:color="auto"/>
            <w:bottom w:val="none" w:sz="0" w:space="0" w:color="auto"/>
            <w:right w:val="none" w:sz="0" w:space="0" w:color="auto"/>
          </w:divBdr>
          <w:divsChild>
            <w:div w:id="228272784">
              <w:marLeft w:val="0"/>
              <w:marRight w:val="0"/>
              <w:marTop w:val="0"/>
              <w:marBottom w:val="0"/>
              <w:divBdr>
                <w:top w:val="none" w:sz="0" w:space="0" w:color="auto"/>
                <w:left w:val="none" w:sz="0" w:space="0" w:color="auto"/>
                <w:bottom w:val="none" w:sz="0" w:space="0" w:color="auto"/>
                <w:right w:val="none" w:sz="0" w:space="0" w:color="auto"/>
              </w:divBdr>
              <w:divsChild>
                <w:div w:id="1676496975">
                  <w:marLeft w:val="0"/>
                  <w:marRight w:val="0"/>
                  <w:marTop w:val="0"/>
                  <w:marBottom w:val="0"/>
                  <w:divBdr>
                    <w:top w:val="none" w:sz="0" w:space="0" w:color="auto"/>
                    <w:left w:val="none" w:sz="0" w:space="0" w:color="auto"/>
                    <w:bottom w:val="none" w:sz="0" w:space="0" w:color="auto"/>
                    <w:right w:val="none" w:sz="0" w:space="0" w:color="auto"/>
                  </w:divBdr>
                </w:div>
              </w:divsChild>
            </w:div>
            <w:div w:id="466976360">
              <w:marLeft w:val="0"/>
              <w:marRight w:val="0"/>
              <w:marTop w:val="0"/>
              <w:marBottom w:val="0"/>
              <w:divBdr>
                <w:top w:val="none" w:sz="0" w:space="0" w:color="auto"/>
                <w:left w:val="none" w:sz="0" w:space="0" w:color="auto"/>
                <w:bottom w:val="none" w:sz="0" w:space="0" w:color="auto"/>
                <w:right w:val="none" w:sz="0" w:space="0" w:color="auto"/>
              </w:divBdr>
              <w:divsChild>
                <w:div w:id="1269435373">
                  <w:marLeft w:val="0"/>
                  <w:marRight w:val="0"/>
                  <w:marTop w:val="0"/>
                  <w:marBottom w:val="0"/>
                  <w:divBdr>
                    <w:top w:val="none" w:sz="0" w:space="0" w:color="auto"/>
                    <w:left w:val="none" w:sz="0" w:space="0" w:color="auto"/>
                    <w:bottom w:val="none" w:sz="0" w:space="0" w:color="auto"/>
                    <w:right w:val="none" w:sz="0" w:space="0" w:color="auto"/>
                  </w:divBdr>
                </w:div>
              </w:divsChild>
            </w:div>
            <w:div w:id="626937524">
              <w:marLeft w:val="0"/>
              <w:marRight w:val="0"/>
              <w:marTop w:val="0"/>
              <w:marBottom w:val="0"/>
              <w:divBdr>
                <w:top w:val="none" w:sz="0" w:space="0" w:color="auto"/>
                <w:left w:val="none" w:sz="0" w:space="0" w:color="auto"/>
                <w:bottom w:val="none" w:sz="0" w:space="0" w:color="auto"/>
                <w:right w:val="none" w:sz="0" w:space="0" w:color="auto"/>
              </w:divBdr>
              <w:divsChild>
                <w:div w:id="1627200301">
                  <w:marLeft w:val="0"/>
                  <w:marRight w:val="0"/>
                  <w:marTop w:val="0"/>
                  <w:marBottom w:val="0"/>
                  <w:divBdr>
                    <w:top w:val="none" w:sz="0" w:space="0" w:color="auto"/>
                    <w:left w:val="none" w:sz="0" w:space="0" w:color="auto"/>
                    <w:bottom w:val="none" w:sz="0" w:space="0" w:color="auto"/>
                    <w:right w:val="none" w:sz="0" w:space="0" w:color="auto"/>
                  </w:divBdr>
                </w:div>
              </w:divsChild>
            </w:div>
            <w:div w:id="665984907">
              <w:marLeft w:val="0"/>
              <w:marRight w:val="0"/>
              <w:marTop w:val="0"/>
              <w:marBottom w:val="0"/>
              <w:divBdr>
                <w:top w:val="none" w:sz="0" w:space="0" w:color="auto"/>
                <w:left w:val="none" w:sz="0" w:space="0" w:color="auto"/>
                <w:bottom w:val="none" w:sz="0" w:space="0" w:color="auto"/>
                <w:right w:val="none" w:sz="0" w:space="0" w:color="auto"/>
              </w:divBdr>
              <w:divsChild>
                <w:div w:id="1352956380">
                  <w:marLeft w:val="0"/>
                  <w:marRight w:val="0"/>
                  <w:marTop w:val="0"/>
                  <w:marBottom w:val="0"/>
                  <w:divBdr>
                    <w:top w:val="none" w:sz="0" w:space="0" w:color="auto"/>
                    <w:left w:val="none" w:sz="0" w:space="0" w:color="auto"/>
                    <w:bottom w:val="none" w:sz="0" w:space="0" w:color="auto"/>
                    <w:right w:val="none" w:sz="0" w:space="0" w:color="auto"/>
                  </w:divBdr>
                </w:div>
              </w:divsChild>
            </w:div>
            <w:div w:id="888496143">
              <w:marLeft w:val="0"/>
              <w:marRight w:val="0"/>
              <w:marTop w:val="0"/>
              <w:marBottom w:val="0"/>
              <w:divBdr>
                <w:top w:val="none" w:sz="0" w:space="0" w:color="auto"/>
                <w:left w:val="none" w:sz="0" w:space="0" w:color="auto"/>
                <w:bottom w:val="none" w:sz="0" w:space="0" w:color="auto"/>
                <w:right w:val="none" w:sz="0" w:space="0" w:color="auto"/>
              </w:divBdr>
              <w:divsChild>
                <w:div w:id="1577932654">
                  <w:marLeft w:val="0"/>
                  <w:marRight w:val="0"/>
                  <w:marTop w:val="0"/>
                  <w:marBottom w:val="0"/>
                  <w:divBdr>
                    <w:top w:val="none" w:sz="0" w:space="0" w:color="auto"/>
                    <w:left w:val="none" w:sz="0" w:space="0" w:color="auto"/>
                    <w:bottom w:val="none" w:sz="0" w:space="0" w:color="auto"/>
                    <w:right w:val="none" w:sz="0" w:space="0" w:color="auto"/>
                  </w:divBdr>
                </w:div>
              </w:divsChild>
            </w:div>
            <w:div w:id="959847288">
              <w:marLeft w:val="0"/>
              <w:marRight w:val="0"/>
              <w:marTop w:val="0"/>
              <w:marBottom w:val="0"/>
              <w:divBdr>
                <w:top w:val="none" w:sz="0" w:space="0" w:color="auto"/>
                <w:left w:val="none" w:sz="0" w:space="0" w:color="auto"/>
                <w:bottom w:val="none" w:sz="0" w:space="0" w:color="auto"/>
                <w:right w:val="none" w:sz="0" w:space="0" w:color="auto"/>
              </w:divBdr>
              <w:divsChild>
                <w:div w:id="657878602">
                  <w:marLeft w:val="0"/>
                  <w:marRight w:val="0"/>
                  <w:marTop w:val="0"/>
                  <w:marBottom w:val="0"/>
                  <w:divBdr>
                    <w:top w:val="none" w:sz="0" w:space="0" w:color="auto"/>
                    <w:left w:val="none" w:sz="0" w:space="0" w:color="auto"/>
                    <w:bottom w:val="none" w:sz="0" w:space="0" w:color="auto"/>
                    <w:right w:val="none" w:sz="0" w:space="0" w:color="auto"/>
                  </w:divBdr>
                </w:div>
              </w:divsChild>
            </w:div>
            <w:div w:id="1354115918">
              <w:marLeft w:val="0"/>
              <w:marRight w:val="0"/>
              <w:marTop w:val="0"/>
              <w:marBottom w:val="0"/>
              <w:divBdr>
                <w:top w:val="none" w:sz="0" w:space="0" w:color="auto"/>
                <w:left w:val="none" w:sz="0" w:space="0" w:color="auto"/>
                <w:bottom w:val="none" w:sz="0" w:space="0" w:color="auto"/>
                <w:right w:val="none" w:sz="0" w:space="0" w:color="auto"/>
              </w:divBdr>
              <w:divsChild>
                <w:div w:id="915866463">
                  <w:marLeft w:val="0"/>
                  <w:marRight w:val="0"/>
                  <w:marTop w:val="0"/>
                  <w:marBottom w:val="0"/>
                  <w:divBdr>
                    <w:top w:val="none" w:sz="0" w:space="0" w:color="auto"/>
                    <w:left w:val="none" w:sz="0" w:space="0" w:color="auto"/>
                    <w:bottom w:val="none" w:sz="0" w:space="0" w:color="auto"/>
                    <w:right w:val="none" w:sz="0" w:space="0" w:color="auto"/>
                  </w:divBdr>
                </w:div>
              </w:divsChild>
            </w:div>
            <w:div w:id="1400909215">
              <w:marLeft w:val="0"/>
              <w:marRight w:val="0"/>
              <w:marTop w:val="0"/>
              <w:marBottom w:val="0"/>
              <w:divBdr>
                <w:top w:val="none" w:sz="0" w:space="0" w:color="auto"/>
                <w:left w:val="none" w:sz="0" w:space="0" w:color="auto"/>
                <w:bottom w:val="none" w:sz="0" w:space="0" w:color="auto"/>
                <w:right w:val="none" w:sz="0" w:space="0" w:color="auto"/>
              </w:divBdr>
              <w:divsChild>
                <w:div w:id="835416094">
                  <w:marLeft w:val="0"/>
                  <w:marRight w:val="0"/>
                  <w:marTop w:val="0"/>
                  <w:marBottom w:val="0"/>
                  <w:divBdr>
                    <w:top w:val="none" w:sz="0" w:space="0" w:color="auto"/>
                    <w:left w:val="none" w:sz="0" w:space="0" w:color="auto"/>
                    <w:bottom w:val="none" w:sz="0" w:space="0" w:color="auto"/>
                    <w:right w:val="none" w:sz="0" w:space="0" w:color="auto"/>
                  </w:divBdr>
                </w:div>
              </w:divsChild>
            </w:div>
            <w:div w:id="1589074215">
              <w:marLeft w:val="0"/>
              <w:marRight w:val="0"/>
              <w:marTop w:val="0"/>
              <w:marBottom w:val="0"/>
              <w:divBdr>
                <w:top w:val="none" w:sz="0" w:space="0" w:color="auto"/>
                <w:left w:val="none" w:sz="0" w:space="0" w:color="auto"/>
                <w:bottom w:val="none" w:sz="0" w:space="0" w:color="auto"/>
                <w:right w:val="none" w:sz="0" w:space="0" w:color="auto"/>
              </w:divBdr>
              <w:divsChild>
                <w:div w:id="1010596675">
                  <w:marLeft w:val="0"/>
                  <w:marRight w:val="0"/>
                  <w:marTop w:val="0"/>
                  <w:marBottom w:val="0"/>
                  <w:divBdr>
                    <w:top w:val="none" w:sz="0" w:space="0" w:color="auto"/>
                    <w:left w:val="none" w:sz="0" w:space="0" w:color="auto"/>
                    <w:bottom w:val="none" w:sz="0" w:space="0" w:color="auto"/>
                    <w:right w:val="none" w:sz="0" w:space="0" w:color="auto"/>
                  </w:divBdr>
                </w:div>
              </w:divsChild>
            </w:div>
            <w:div w:id="1690182823">
              <w:marLeft w:val="0"/>
              <w:marRight w:val="0"/>
              <w:marTop w:val="0"/>
              <w:marBottom w:val="0"/>
              <w:divBdr>
                <w:top w:val="none" w:sz="0" w:space="0" w:color="auto"/>
                <w:left w:val="none" w:sz="0" w:space="0" w:color="auto"/>
                <w:bottom w:val="none" w:sz="0" w:space="0" w:color="auto"/>
                <w:right w:val="none" w:sz="0" w:space="0" w:color="auto"/>
              </w:divBdr>
              <w:divsChild>
                <w:div w:id="1855223035">
                  <w:marLeft w:val="0"/>
                  <w:marRight w:val="0"/>
                  <w:marTop w:val="0"/>
                  <w:marBottom w:val="0"/>
                  <w:divBdr>
                    <w:top w:val="none" w:sz="0" w:space="0" w:color="auto"/>
                    <w:left w:val="none" w:sz="0" w:space="0" w:color="auto"/>
                    <w:bottom w:val="none" w:sz="0" w:space="0" w:color="auto"/>
                    <w:right w:val="none" w:sz="0" w:space="0" w:color="auto"/>
                  </w:divBdr>
                </w:div>
              </w:divsChild>
            </w:div>
            <w:div w:id="1719235987">
              <w:marLeft w:val="0"/>
              <w:marRight w:val="0"/>
              <w:marTop w:val="0"/>
              <w:marBottom w:val="0"/>
              <w:divBdr>
                <w:top w:val="none" w:sz="0" w:space="0" w:color="auto"/>
                <w:left w:val="none" w:sz="0" w:space="0" w:color="auto"/>
                <w:bottom w:val="none" w:sz="0" w:space="0" w:color="auto"/>
                <w:right w:val="none" w:sz="0" w:space="0" w:color="auto"/>
              </w:divBdr>
              <w:divsChild>
                <w:div w:id="631208344">
                  <w:marLeft w:val="0"/>
                  <w:marRight w:val="0"/>
                  <w:marTop w:val="0"/>
                  <w:marBottom w:val="0"/>
                  <w:divBdr>
                    <w:top w:val="none" w:sz="0" w:space="0" w:color="auto"/>
                    <w:left w:val="none" w:sz="0" w:space="0" w:color="auto"/>
                    <w:bottom w:val="none" w:sz="0" w:space="0" w:color="auto"/>
                    <w:right w:val="none" w:sz="0" w:space="0" w:color="auto"/>
                  </w:divBdr>
                </w:div>
              </w:divsChild>
            </w:div>
            <w:div w:id="1888565847">
              <w:marLeft w:val="0"/>
              <w:marRight w:val="0"/>
              <w:marTop w:val="0"/>
              <w:marBottom w:val="0"/>
              <w:divBdr>
                <w:top w:val="none" w:sz="0" w:space="0" w:color="auto"/>
                <w:left w:val="none" w:sz="0" w:space="0" w:color="auto"/>
                <w:bottom w:val="none" w:sz="0" w:space="0" w:color="auto"/>
                <w:right w:val="none" w:sz="0" w:space="0" w:color="auto"/>
              </w:divBdr>
              <w:divsChild>
                <w:div w:id="114491471">
                  <w:marLeft w:val="0"/>
                  <w:marRight w:val="0"/>
                  <w:marTop w:val="0"/>
                  <w:marBottom w:val="0"/>
                  <w:divBdr>
                    <w:top w:val="none" w:sz="0" w:space="0" w:color="auto"/>
                    <w:left w:val="none" w:sz="0" w:space="0" w:color="auto"/>
                    <w:bottom w:val="none" w:sz="0" w:space="0" w:color="auto"/>
                    <w:right w:val="none" w:sz="0" w:space="0" w:color="auto"/>
                  </w:divBdr>
                </w:div>
              </w:divsChild>
            </w:div>
            <w:div w:id="2090495972">
              <w:marLeft w:val="0"/>
              <w:marRight w:val="0"/>
              <w:marTop w:val="0"/>
              <w:marBottom w:val="0"/>
              <w:divBdr>
                <w:top w:val="none" w:sz="0" w:space="0" w:color="auto"/>
                <w:left w:val="none" w:sz="0" w:space="0" w:color="auto"/>
                <w:bottom w:val="none" w:sz="0" w:space="0" w:color="auto"/>
                <w:right w:val="none" w:sz="0" w:space="0" w:color="auto"/>
              </w:divBdr>
              <w:divsChild>
                <w:div w:id="1080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117779">
          <w:marLeft w:val="0"/>
          <w:marRight w:val="0"/>
          <w:marTop w:val="0"/>
          <w:marBottom w:val="0"/>
          <w:divBdr>
            <w:top w:val="none" w:sz="0" w:space="0" w:color="auto"/>
            <w:left w:val="none" w:sz="0" w:space="0" w:color="auto"/>
            <w:bottom w:val="none" w:sz="0" w:space="0" w:color="auto"/>
            <w:right w:val="none" w:sz="0" w:space="0" w:color="auto"/>
          </w:divBdr>
          <w:divsChild>
            <w:div w:id="907230896">
              <w:marLeft w:val="0"/>
              <w:marRight w:val="0"/>
              <w:marTop w:val="0"/>
              <w:marBottom w:val="0"/>
              <w:divBdr>
                <w:top w:val="none" w:sz="0" w:space="0" w:color="auto"/>
                <w:left w:val="none" w:sz="0" w:space="0" w:color="auto"/>
                <w:bottom w:val="none" w:sz="0" w:space="0" w:color="auto"/>
                <w:right w:val="none" w:sz="0" w:space="0" w:color="auto"/>
              </w:divBdr>
              <w:divsChild>
                <w:div w:id="102313325">
                  <w:marLeft w:val="0"/>
                  <w:marRight w:val="0"/>
                  <w:marTop w:val="0"/>
                  <w:marBottom w:val="0"/>
                  <w:divBdr>
                    <w:top w:val="none" w:sz="0" w:space="0" w:color="auto"/>
                    <w:left w:val="none" w:sz="0" w:space="0" w:color="auto"/>
                    <w:bottom w:val="none" w:sz="0" w:space="0" w:color="auto"/>
                    <w:right w:val="none" w:sz="0" w:space="0" w:color="auto"/>
                  </w:divBdr>
                </w:div>
              </w:divsChild>
            </w:div>
            <w:div w:id="1310749689">
              <w:marLeft w:val="0"/>
              <w:marRight w:val="0"/>
              <w:marTop w:val="0"/>
              <w:marBottom w:val="0"/>
              <w:divBdr>
                <w:top w:val="none" w:sz="0" w:space="0" w:color="auto"/>
                <w:left w:val="none" w:sz="0" w:space="0" w:color="auto"/>
                <w:bottom w:val="none" w:sz="0" w:space="0" w:color="auto"/>
                <w:right w:val="none" w:sz="0" w:space="0" w:color="auto"/>
              </w:divBdr>
              <w:divsChild>
                <w:div w:id="10779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82615">
      <w:bodyDiv w:val="1"/>
      <w:marLeft w:val="0"/>
      <w:marRight w:val="0"/>
      <w:marTop w:val="0"/>
      <w:marBottom w:val="0"/>
      <w:divBdr>
        <w:top w:val="none" w:sz="0" w:space="0" w:color="auto"/>
        <w:left w:val="none" w:sz="0" w:space="0" w:color="auto"/>
        <w:bottom w:val="none" w:sz="0" w:space="0" w:color="auto"/>
        <w:right w:val="none" w:sz="0" w:space="0" w:color="auto"/>
      </w:divBdr>
      <w:divsChild>
        <w:div w:id="581063624">
          <w:marLeft w:val="432"/>
          <w:marRight w:val="0"/>
          <w:marTop w:val="120"/>
          <w:marBottom w:val="0"/>
          <w:divBdr>
            <w:top w:val="none" w:sz="0" w:space="0" w:color="auto"/>
            <w:left w:val="none" w:sz="0" w:space="0" w:color="auto"/>
            <w:bottom w:val="none" w:sz="0" w:space="0" w:color="auto"/>
            <w:right w:val="none" w:sz="0" w:space="0" w:color="auto"/>
          </w:divBdr>
        </w:div>
      </w:divsChild>
    </w:div>
    <w:div w:id="1259946687">
      <w:bodyDiv w:val="1"/>
      <w:marLeft w:val="0"/>
      <w:marRight w:val="0"/>
      <w:marTop w:val="0"/>
      <w:marBottom w:val="0"/>
      <w:divBdr>
        <w:top w:val="none" w:sz="0" w:space="0" w:color="auto"/>
        <w:left w:val="none" w:sz="0" w:space="0" w:color="auto"/>
        <w:bottom w:val="none" w:sz="0" w:space="0" w:color="auto"/>
        <w:right w:val="none" w:sz="0" w:space="0" w:color="auto"/>
      </w:divBdr>
      <w:divsChild>
        <w:div w:id="118963536">
          <w:marLeft w:val="0"/>
          <w:marRight w:val="0"/>
          <w:marTop w:val="0"/>
          <w:marBottom w:val="0"/>
          <w:divBdr>
            <w:top w:val="none" w:sz="0" w:space="0" w:color="auto"/>
            <w:left w:val="none" w:sz="0" w:space="0" w:color="auto"/>
            <w:bottom w:val="none" w:sz="0" w:space="0" w:color="auto"/>
            <w:right w:val="none" w:sz="0" w:space="0" w:color="auto"/>
          </w:divBdr>
          <w:divsChild>
            <w:div w:id="1987584960">
              <w:marLeft w:val="0"/>
              <w:marRight w:val="0"/>
              <w:marTop w:val="0"/>
              <w:marBottom w:val="0"/>
              <w:divBdr>
                <w:top w:val="none" w:sz="0" w:space="0" w:color="auto"/>
                <w:left w:val="none" w:sz="0" w:space="0" w:color="auto"/>
                <w:bottom w:val="none" w:sz="0" w:space="0" w:color="auto"/>
                <w:right w:val="none" w:sz="0" w:space="0" w:color="auto"/>
              </w:divBdr>
              <w:divsChild>
                <w:div w:id="129671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254982">
      <w:bodyDiv w:val="1"/>
      <w:marLeft w:val="0"/>
      <w:marRight w:val="0"/>
      <w:marTop w:val="0"/>
      <w:marBottom w:val="0"/>
      <w:divBdr>
        <w:top w:val="none" w:sz="0" w:space="0" w:color="auto"/>
        <w:left w:val="none" w:sz="0" w:space="0" w:color="auto"/>
        <w:bottom w:val="none" w:sz="0" w:space="0" w:color="auto"/>
        <w:right w:val="none" w:sz="0" w:space="0" w:color="auto"/>
      </w:divBdr>
      <w:divsChild>
        <w:div w:id="1886329978">
          <w:marLeft w:val="547"/>
          <w:marRight w:val="0"/>
          <w:marTop w:val="0"/>
          <w:marBottom w:val="0"/>
          <w:divBdr>
            <w:top w:val="none" w:sz="0" w:space="0" w:color="auto"/>
            <w:left w:val="none" w:sz="0" w:space="0" w:color="auto"/>
            <w:bottom w:val="none" w:sz="0" w:space="0" w:color="auto"/>
            <w:right w:val="none" w:sz="0" w:space="0" w:color="auto"/>
          </w:divBdr>
        </w:div>
        <w:div w:id="2120055332">
          <w:marLeft w:val="547"/>
          <w:marRight w:val="0"/>
          <w:marTop w:val="0"/>
          <w:marBottom w:val="0"/>
          <w:divBdr>
            <w:top w:val="none" w:sz="0" w:space="0" w:color="auto"/>
            <w:left w:val="none" w:sz="0" w:space="0" w:color="auto"/>
            <w:bottom w:val="none" w:sz="0" w:space="0" w:color="auto"/>
            <w:right w:val="none" w:sz="0" w:space="0" w:color="auto"/>
          </w:divBdr>
        </w:div>
      </w:divsChild>
    </w:div>
    <w:div w:id="1399356735">
      <w:bodyDiv w:val="1"/>
      <w:marLeft w:val="0"/>
      <w:marRight w:val="0"/>
      <w:marTop w:val="0"/>
      <w:marBottom w:val="0"/>
      <w:divBdr>
        <w:top w:val="none" w:sz="0" w:space="0" w:color="auto"/>
        <w:left w:val="none" w:sz="0" w:space="0" w:color="auto"/>
        <w:bottom w:val="none" w:sz="0" w:space="0" w:color="auto"/>
        <w:right w:val="none" w:sz="0" w:space="0" w:color="auto"/>
      </w:divBdr>
    </w:div>
    <w:div w:id="1570772568">
      <w:bodyDiv w:val="1"/>
      <w:marLeft w:val="0"/>
      <w:marRight w:val="0"/>
      <w:marTop w:val="0"/>
      <w:marBottom w:val="0"/>
      <w:divBdr>
        <w:top w:val="none" w:sz="0" w:space="0" w:color="auto"/>
        <w:left w:val="none" w:sz="0" w:space="0" w:color="auto"/>
        <w:bottom w:val="none" w:sz="0" w:space="0" w:color="auto"/>
        <w:right w:val="none" w:sz="0" w:space="0" w:color="auto"/>
      </w:divBdr>
      <w:divsChild>
        <w:div w:id="194975338">
          <w:marLeft w:val="0"/>
          <w:marRight w:val="0"/>
          <w:marTop w:val="0"/>
          <w:marBottom w:val="0"/>
          <w:divBdr>
            <w:top w:val="none" w:sz="0" w:space="0" w:color="auto"/>
            <w:left w:val="none" w:sz="0" w:space="0" w:color="auto"/>
            <w:bottom w:val="none" w:sz="0" w:space="0" w:color="auto"/>
            <w:right w:val="none" w:sz="0" w:space="0" w:color="auto"/>
          </w:divBdr>
        </w:div>
      </w:divsChild>
    </w:div>
    <w:div w:id="1651406021">
      <w:bodyDiv w:val="1"/>
      <w:marLeft w:val="0"/>
      <w:marRight w:val="0"/>
      <w:marTop w:val="0"/>
      <w:marBottom w:val="0"/>
      <w:divBdr>
        <w:top w:val="none" w:sz="0" w:space="0" w:color="auto"/>
        <w:left w:val="none" w:sz="0" w:space="0" w:color="auto"/>
        <w:bottom w:val="none" w:sz="0" w:space="0" w:color="auto"/>
        <w:right w:val="none" w:sz="0" w:space="0" w:color="auto"/>
      </w:divBdr>
      <w:divsChild>
        <w:div w:id="1957714536">
          <w:marLeft w:val="0"/>
          <w:marRight w:val="0"/>
          <w:marTop w:val="0"/>
          <w:marBottom w:val="0"/>
          <w:divBdr>
            <w:top w:val="none" w:sz="0" w:space="0" w:color="auto"/>
            <w:left w:val="none" w:sz="0" w:space="0" w:color="auto"/>
            <w:bottom w:val="none" w:sz="0" w:space="0" w:color="auto"/>
            <w:right w:val="none" w:sz="0" w:space="0" w:color="auto"/>
          </w:divBdr>
          <w:divsChild>
            <w:div w:id="1048912888">
              <w:marLeft w:val="0"/>
              <w:marRight w:val="0"/>
              <w:marTop w:val="0"/>
              <w:marBottom w:val="0"/>
              <w:divBdr>
                <w:top w:val="none" w:sz="0" w:space="0" w:color="auto"/>
                <w:left w:val="none" w:sz="0" w:space="0" w:color="auto"/>
                <w:bottom w:val="none" w:sz="0" w:space="0" w:color="auto"/>
                <w:right w:val="none" w:sz="0" w:space="0" w:color="auto"/>
              </w:divBdr>
              <w:divsChild>
                <w:div w:id="62627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97536">
      <w:bodyDiv w:val="1"/>
      <w:marLeft w:val="0"/>
      <w:marRight w:val="0"/>
      <w:marTop w:val="0"/>
      <w:marBottom w:val="0"/>
      <w:divBdr>
        <w:top w:val="none" w:sz="0" w:space="0" w:color="auto"/>
        <w:left w:val="none" w:sz="0" w:space="0" w:color="auto"/>
        <w:bottom w:val="none" w:sz="0" w:space="0" w:color="auto"/>
        <w:right w:val="none" w:sz="0" w:space="0" w:color="auto"/>
      </w:divBdr>
    </w:div>
    <w:div w:id="1887521885">
      <w:bodyDiv w:val="1"/>
      <w:marLeft w:val="0"/>
      <w:marRight w:val="0"/>
      <w:marTop w:val="0"/>
      <w:marBottom w:val="0"/>
      <w:divBdr>
        <w:top w:val="none" w:sz="0" w:space="0" w:color="auto"/>
        <w:left w:val="none" w:sz="0" w:space="0" w:color="auto"/>
        <w:bottom w:val="none" w:sz="0" w:space="0" w:color="auto"/>
        <w:right w:val="none" w:sz="0" w:space="0" w:color="auto"/>
      </w:divBdr>
    </w:div>
    <w:div w:id="1896353252">
      <w:bodyDiv w:val="1"/>
      <w:marLeft w:val="0"/>
      <w:marRight w:val="0"/>
      <w:marTop w:val="0"/>
      <w:marBottom w:val="0"/>
      <w:divBdr>
        <w:top w:val="none" w:sz="0" w:space="0" w:color="auto"/>
        <w:left w:val="none" w:sz="0" w:space="0" w:color="auto"/>
        <w:bottom w:val="none" w:sz="0" w:space="0" w:color="auto"/>
        <w:right w:val="none" w:sz="0" w:space="0" w:color="auto"/>
      </w:divBdr>
      <w:divsChild>
        <w:div w:id="1162575490">
          <w:marLeft w:val="0"/>
          <w:marRight w:val="0"/>
          <w:marTop w:val="0"/>
          <w:marBottom w:val="0"/>
          <w:divBdr>
            <w:top w:val="none" w:sz="0" w:space="0" w:color="auto"/>
            <w:left w:val="none" w:sz="0" w:space="0" w:color="auto"/>
            <w:bottom w:val="none" w:sz="0" w:space="0" w:color="auto"/>
            <w:right w:val="none" w:sz="0" w:space="0" w:color="auto"/>
          </w:divBdr>
          <w:divsChild>
            <w:div w:id="628752392">
              <w:marLeft w:val="0"/>
              <w:marRight w:val="0"/>
              <w:marTop w:val="0"/>
              <w:marBottom w:val="0"/>
              <w:divBdr>
                <w:top w:val="none" w:sz="0" w:space="0" w:color="auto"/>
                <w:left w:val="none" w:sz="0" w:space="0" w:color="auto"/>
                <w:bottom w:val="none" w:sz="0" w:space="0" w:color="auto"/>
                <w:right w:val="none" w:sz="0" w:space="0" w:color="auto"/>
              </w:divBdr>
              <w:divsChild>
                <w:div w:id="17601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032672">
      <w:bodyDiv w:val="1"/>
      <w:marLeft w:val="0"/>
      <w:marRight w:val="0"/>
      <w:marTop w:val="0"/>
      <w:marBottom w:val="0"/>
      <w:divBdr>
        <w:top w:val="none" w:sz="0" w:space="0" w:color="auto"/>
        <w:left w:val="none" w:sz="0" w:space="0" w:color="auto"/>
        <w:bottom w:val="none" w:sz="0" w:space="0" w:color="auto"/>
        <w:right w:val="none" w:sz="0" w:space="0" w:color="auto"/>
      </w:divBdr>
      <w:divsChild>
        <w:div w:id="98183234">
          <w:marLeft w:val="547"/>
          <w:marRight w:val="0"/>
          <w:marTop w:val="200"/>
          <w:marBottom w:val="0"/>
          <w:divBdr>
            <w:top w:val="none" w:sz="0" w:space="0" w:color="auto"/>
            <w:left w:val="none" w:sz="0" w:space="0" w:color="auto"/>
            <w:bottom w:val="none" w:sz="0" w:space="0" w:color="auto"/>
            <w:right w:val="none" w:sz="0" w:space="0" w:color="auto"/>
          </w:divBdr>
        </w:div>
        <w:div w:id="132406769">
          <w:marLeft w:val="547"/>
          <w:marRight w:val="0"/>
          <w:marTop w:val="200"/>
          <w:marBottom w:val="0"/>
          <w:divBdr>
            <w:top w:val="none" w:sz="0" w:space="0" w:color="auto"/>
            <w:left w:val="none" w:sz="0" w:space="0" w:color="auto"/>
            <w:bottom w:val="none" w:sz="0" w:space="0" w:color="auto"/>
            <w:right w:val="none" w:sz="0" w:space="0" w:color="auto"/>
          </w:divBdr>
        </w:div>
        <w:div w:id="289937996">
          <w:marLeft w:val="547"/>
          <w:marRight w:val="0"/>
          <w:marTop w:val="200"/>
          <w:marBottom w:val="0"/>
          <w:divBdr>
            <w:top w:val="none" w:sz="0" w:space="0" w:color="auto"/>
            <w:left w:val="none" w:sz="0" w:space="0" w:color="auto"/>
            <w:bottom w:val="none" w:sz="0" w:space="0" w:color="auto"/>
            <w:right w:val="none" w:sz="0" w:space="0" w:color="auto"/>
          </w:divBdr>
        </w:div>
        <w:div w:id="765660130">
          <w:marLeft w:val="547"/>
          <w:marRight w:val="0"/>
          <w:marTop w:val="200"/>
          <w:marBottom w:val="0"/>
          <w:divBdr>
            <w:top w:val="none" w:sz="0" w:space="0" w:color="auto"/>
            <w:left w:val="none" w:sz="0" w:space="0" w:color="auto"/>
            <w:bottom w:val="none" w:sz="0" w:space="0" w:color="auto"/>
            <w:right w:val="none" w:sz="0" w:space="0" w:color="auto"/>
          </w:divBdr>
        </w:div>
        <w:div w:id="1330450204">
          <w:marLeft w:val="547"/>
          <w:marRight w:val="0"/>
          <w:marTop w:val="200"/>
          <w:marBottom w:val="0"/>
          <w:divBdr>
            <w:top w:val="none" w:sz="0" w:space="0" w:color="auto"/>
            <w:left w:val="none" w:sz="0" w:space="0" w:color="auto"/>
            <w:bottom w:val="none" w:sz="0" w:space="0" w:color="auto"/>
            <w:right w:val="none" w:sz="0" w:space="0" w:color="auto"/>
          </w:divBdr>
        </w:div>
        <w:div w:id="1547109257">
          <w:marLeft w:val="547"/>
          <w:marRight w:val="0"/>
          <w:marTop w:val="200"/>
          <w:marBottom w:val="0"/>
          <w:divBdr>
            <w:top w:val="none" w:sz="0" w:space="0" w:color="auto"/>
            <w:left w:val="none" w:sz="0" w:space="0" w:color="auto"/>
            <w:bottom w:val="none" w:sz="0" w:space="0" w:color="auto"/>
            <w:right w:val="none" w:sz="0" w:space="0" w:color="auto"/>
          </w:divBdr>
        </w:div>
        <w:div w:id="1656110184">
          <w:marLeft w:val="547"/>
          <w:marRight w:val="0"/>
          <w:marTop w:val="200"/>
          <w:marBottom w:val="0"/>
          <w:divBdr>
            <w:top w:val="none" w:sz="0" w:space="0" w:color="auto"/>
            <w:left w:val="none" w:sz="0" w:space="0" w:color="auto"/>
            <w:bottom w:val="none" w:sz="0" w:space="0" w:color="auto"/>
            <w:right w:val="none" w:sz="0" w:space="0" w:color="auto"/>
          </w:divBdr>
        </w:div>
        <w:div w:id="1929920984">
          <w:marLeft w:val="547"/>
          <w:marRight w:val="0"/>
          <w:marTop w:val="200"/>
          <w:marBottom w:val="0"/>
          <w:divBdr>
            <w:top w:val="none" w:sz="0" w:space="0" w:color="auto"/>
            <w:left w:val="none" w:sz="0" w:space="0" w:color="auto"/>
            <w:bottom w:val="none" w:sz="0" w:space="0" w:color="auto"/>
            <w:right w:val="none" w:sz="0" w:space="0" w:color="auto"/>
          </w:divBdr>
        </w:div>
      </w:divsChild>
    </w:div>
    <w:div w:id="2022972172">
      <w:bodyDiv w:val="1"/>
      <w:marLeft w:val="0"/>
      <w:marRight w:val="0"/>
      <w:marTop w:val="0"/>
      <w:marBottom w:val="0"/>
      <w:divBdr>
        <w:top w:val="none" w:sz="0" w:space="0" w:color="auto"/>
        <w:left w:val="none" w:sz="0" w:space="0" w:color="auto"/>
        <w:bottom w:val="none" w:sz="0" w:space="0" w:color="auto"/>
        <w:right w:val="none" w:sz="0" w:space="0" w:color="auto"/>
      </w:divBdr>
      <w:divsChild>
        <w:div w:id="527839992">
          <w:marLeft w:val="0"/>
          <w:marRight w:val="0"/>
          <w:marTop w:val="0"/>
          <w:marBottom w:val="0"/>
          <w:divBdr>
            <w:top w:val="none" w:sz="0" w:space="0" w:color="auto"/>
            <w:left w:val="none" w:sz="0" w:space="0" w:color="auto"/>
            <w:bottom w:val="none" w:sz="0" w:space="0" w:color="auto"/>
            <w:right w:val="none" w:sz="0" w:space="0" w:color="auto"/>
          </w:divBdr>
        </w:div>
      </w:divsChild>
    </w:div>
    <w:div w:id="2026519806">
      <w:bodyDiv w:val="1"/>
      <w:marLeft w:val="0"/>
      <w:marRight w:val="0"/>
      <w:marTop w:val="0"/>
      <w:marBottom w:val="0"/>
      <w:divBdr>
        <w:top w:val="none" w:sz="0" w:space="0" w:color="auto"/>
        <w:left w:val="none" w:sz="0" w:space="0" w:color="auto"/>
        <w:bottom w:val="none" w:sz="0" w:space="0" w:color="auto"/>
        <w:right w:val="none" w:sz="0" w:space="0" w:color="auto"/>
      </w:divBdr>
      <w:divsChild>
        <w:div w:id="455610621">
          <w:marLeft w:val="0"/>
          <w:marRight w:val="0"/>
          <w:marTop w:val="0"/>
          <w:marBottom w:val="0"/>
          <w:divBdr>
            <w:top w:val="none" w:sz="0" w:space="0" w:color="auto"/>
            <w:left w:val="none" w:sz="0" w:space="0" w:color="auto"/>
            <w:bottom w:val="none" w:sz="0" w:space="0" w:color="auto"/>
            <w:right w:val="none" w:sz="0" w:space="0" w:color="auto"/>
          </w:divBdr>
          <w:divsChild>
            <w:div w:id="1516647048">
              <w:marLeft w:val="720"/>
              <w:marRight w:val="0"/>
              <w:marTop w:val="0"/>
              <w:marBottom w:val="0"/>
              <w:divBdr>
                <w:top w:val="none" w:sz="0" w:space="0" w:color="auto"/>
                <w:left w:val="none" w:sz="0" w:space="0" w:color="auto"/>
                <w:bottom w:val="none" w:sz="0" w:space="0" w:color="auto"/>
                <w:right w:val="none" w:sz="0" w:space="0" w:color="auto"/>
              </w:divBdr>
            </w:div>
          </w:divsChild>
        </w:div>
        <w:div w:id="670184290">
          <w:marLeft w:val="480"/>
          <w:marRight w:val="0"/>
          <w:marTop w:val="0"/>
          <w:marBottom w:val="0"/>
          <w:divBdr>
            <w:top w:val="none" w:sz="0" w:space="0" w:color="auto"/>
            <w:left w:val="none" w:sz="0" w:space="0" w:color="auto"/>
            <w:bottom w:val="none" w:sz="0" w:space="0" w:color="auto"/>
            <w:right w:val="none" w:sz="0" w:space="0" w:color="auto"/>
          </w:divBdr>
        </w:div>
        <w:div w:id="1675837135">
          <w:marLeft w:val="0"/>
          <w:marRight w:val="0"/>
          <w:marTop w:val="0"/>
          <w:marBottom w:val="0"/>
          <w:divBdr>
            <w:top w:val="none" w:sz="0" w:space="0" w:color="auto"/>
            <w:left w:val="none" w:sz="0" w:space="0" w:color="auto"/>
            <w:bottom w:val="none" w:sz="0" w:space="0" w:color="auto"/>
            <w:right w:val="none" w:sz="0" w:space="0" w:color="auto"/>
          </w:divBdr>
          <w:divsChild>
            <w:div w:id="1248034524">
              <w:marLeft w:val="720"/>
              <w:marRight w:val="0"/>
              <w:marTop w:val="0"/>
              <w:marBottom w:val="0"/>
              <w:divBdr>
                <w:top w:val="none" w:sz="0" w:space="0" w:color="auto"/>
                <w:left w:val="none" w:sz="0" w:space="0" w:color="auto"/>
                <w:bottom w:val="none" w:sz="0" w:space="0" w:color="auto"/>
                <w:right w:val="none" w:sz="0" w:space="0" w:color="auto"/>
              </w:divBdr>
            </w:div>
          </w:divsChild>
        </w:div>
        <w:div w:id="1772041086">
          <w:marLeft w:val="0"/>
          <w:marRight w:val="0"/>
          <w:marTop w:val="0"/>
          <w:marBottom w:val="0"/>
          <w:divBdr>
            <w:top w:val="none" w:sz="0" w:space="0" w:color="auto"/>
            <w:left w:val="none" w:sz="0" w:space="0" w:color="auto"/>
            <w:bottom w:val="none" w:sz="0" w:space="0" w:color="auto"/>
            <w:right w:val="none" w:sz="0" w:space="0" w:color="auto"/>
          </w:divBdr>
          <w:divsChild>
            <w:div w:id="31654145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2125608902">
      <w:bodyDiv w:val="1"/>
      <w:marLeft w:val="0"/>
      <w:marRight w:val="0"/>
      <w:marTop w:val="0"/>
      <w:marBottom w:val="0"/>
      <w:divBdr>
        <w:top w:val="none" w:sz="0" w:space="0" w:color="auto"/>
        <w:left w:val="none" w:sz="0" w:space="0" w:color="auto"/>
        <w:bottom w:val="none" w:sz="0" w:space="0" w:color="auto"/>
        <w:right w:val="none" w:sz="0" w:space="0" w:color="auto"/>
      </w:divBdr>
      <w:divsChild>
        <w:div w:id="1250239851">
          <w:marLeft w:val="0"/>
          <w:marRight w:val="0"/>
          <w:marTop w:val="0"/>
          <w:marBottom w:val="0"/>
          <w:divBdr>
            <w:top w:val="none" w:sz="0" w:space="0" w:color="auto"/>
            <w:left w:val="none" w:sz="0" w:space="0" w:color="auto"/>
            <w:bottom w:val="none" w:sz="0" w:space="0" w:color="auto"/>
            <w:right w:val="none" w:sz="0" w:space="0" w:color="auto"/>
          </w:divBdr>
          <w:divsChild>
            <w:div w:id="1222522025">
              <w:marLeft w:val="0"/>
              <w:marRight w:val="0"/>
              <w:marTop w:val="0"/>
              <w:marBottom w:val="0"/>
              <w:divBdr>
                <w:top w:val="none" w:sz="0" w:space="0" w:color="auto"/>
                <w:left w:val="none" w:sz="0" w:space="0" w:color="auto"/>
                <w:bottom w:val="none" w:sz="0" w:space="0" w:color="auto"/>
                <w:right w:val="none" w:sz="0" w:space="0" w:color="auto"/>
              </w:divBdr>
              <w:divsChild>
                <w:div w:id="1225291860">
                  <w:marLeft w:val="3470"/>
                  <w:marRight w:val="0"/>
                  <w:marTop w:val="0"/>
                  <w:marBottom w:val="0"/>
                  <w:divBdr>
                    <w:top w:val="none" w:sz="0" w:space="0" w:color="auto"/>
                    <w:left w:val="none" w:sz="0" w:space="0" w:color="auto"/>
                    <w:bottom w:val="none" w:sz="0" w:space="0" w:color="auto"/>
                    <w:right w:val="none" w:sz="0" w:space="0" w:color="auto"/>
                  </w:divBdr>
                  <w:divsChild>
                    <w:div w:id="1896041172">
                      <w:marLeft w:val="0"/>
                      <w:marRight w:val="0"/>
                      <w:marTop w:val="0"/>
                      <w:marBottom w:val="0"/>
                      <w:divBdr>
                        <w:top w:val="none" w:sz="0" w:space="0" w:color="auto"/>
                        <w:left w:val="none" w:sz="0" w:space="0" w:color="auto"/>
                        <w:bottom w:val="none" w:sz="0" w:space="0" w:color="auto"/>
                        <w:right w:val="none" w:sz="0" w:space="0" w:color="auto"/>
                      </w:divBdr>
                      <w:divsChild>
                        <w:div w:id="806315522">
                          <w:marLeft w:val="0"/>
                          <w:marRight w:val="0"/>
                          <w:marTop w:val="0"/>
                          <w:marBottom w:val="0"/>
                          <w:divBdr>
                            <w:top w:val="none" w:sz="0" w:space="0" w:color="auto"/>
                            <w:left w:val="none" w:sz="0" w:space="0" w:color="auto"/>
                            <w:bottom w:val="none" w:sz="0" w:space="0" w:color="auto"/>
                            <w:right w:val="none" w:sz="0" w:space="0" w:color="auto"/>
                          </w:divBdr>
                          <w:divsChild>
                            <w:div w:id="1160777757">
                              <w:marLeft w:val="0"/>
                              <w:marRight w:val="0"/>
                              <w:marTop w:val="0"/>
                              <w:marBottom w:val="0"/>
                              <w:divBdr>
                                <w:top w:val="none" w:sz="0" w:space="0" w:color="auto"/>
                                <w:left w:val="none" w:sz="0" w:space="0" w:color="auto"/>
                                <w:bottom w:val="none" w:sz="0" w:space="0" w:color="auto"/>
                                <w:right w:val="none" w:sz="0" w:space="0" w:color="auto"/>
                              </w:divBdr>
                              <w:divsChild>
                                <w:div w:id="1606693867">
                                  <w:marLeft w:val="0"/>
                                  <w:marRight w:val="0"/>
                                  <w:marTop w:val="0"/>
                                  <w:marBottom w:val="0"/>
                                  <w:divBdr>
                                    <w:top w:val="none" w:sz="0" w:space="0" w:color="auto"/>
                                    <w:left w:val="none" w:sz="0" w:space="0" w:color="auto"/>
                                    <w:bottom w:val="none" w:sz="0" w:space="0" w:color="auto"/>
                                    <w:right w:val="none" w:sz="0" w:space="0" w:color="auto"/>
                                  </w:divBdr>
                                  <w:divsChild>
                                    <w:div w:id="189420883">
                                      <w:marLeft w:val="0"/>
                                      <w:marRight w:val="0"/>
                                      <w:marTop w:val="0"/>
                                      <w:marBottom w:val="0"/>
                                      <w:divBdr>
                                        <w:top w:val="none" w:sz="0" w:space="0" w:color="auto"/>
                                        <w:left w:val="none" w:sz="0" w:space="0" w:color="auto"/>
                                        <w:bottom w:val="none" w:sz="0" w:space="0" w:color="auto"/>
                                        <w:right w:val="none" w:sz="0" w:space="0" w:color="auto"/>
                                      </w:divBdr>
                                      <w:divsChild>
                                        <w:div w:id="970282330">
                                          <w:marLeft w:val="0"/>
                                          <w:marRight w:val="0"/>
                                          <w:marTop w:val="0"/>
                                          <w:marBottom w:val="0"/>
                                          <w:divBdr>
                                            <w:top w:val="none" w:sz="0" w:space="0" w:color="auto"/>
                                            <w:left w:val="none" w:sz="0" w:space="0" w:color="auto"/>
                                            <w:bottom w:val="none" w:sz="0" w:space="0" w:color="auto"/>
                                            <w:right w:val="none" w:sz="0" w:space="0" w:color="auto"/>
                                          </w:divBdr>
                                          <w:divsChild>
                                            <w:div w:id="802699766">
                                              <w:marLeft w:val="0"/>
                                              <w:marRight w:val="0"/>
                                              <w:marTop w:val="0"/>
                                              <w:marBottom w:val="0"/>
                                              <w:divBdr>
                                                <w:top w:val="none" w:sz="0" w:space="0" w:color="auto"/>
                                                <w:left w:val="none" w:sz="0" w:space="0" w:color="auto"/>
                                                <w:bottom w:val="none" w:sz="0" w:space="0" w:color="auto"/>
                                                <w:right w:val="none" w:sz="0" w:space="0" w:color="auto"/>
                                              </w:divBdr>
                                              <w:divsChild>
                                                <w:div w:id="476652491">
                                                  <w:marLeft w:val="0"/>
                                                  <w:marRight w:val="0"/>
                                                  <w:marTop w:val="0"/>
                                                  <w:marBottom w:val="0"/>
                                                  <w:divBdr>
                                                    <w:top w:val="none" w:sz="0" w:space="0" w:color="auto"/>
                                                    <w:left w:val="none" w:sz="0" w:space="0" w:color="auto"/>
                                                    <w:bottom w:val="none" w:sz="0" w:space="0" w:color="auto"/>
                                                    <w:right w:val="none" w:sz="0" w:space="0" w:color="auto"/>
                                                  </w:divBdr>
                                                  <w:divsChild>
                                                    <w:div w:id="624117025">
                                                      <w:marLeft w:val="0"/>
                                                      <w:marRight w:val="0"/>
                                                      <w:marTop w:val="0"/>
                                                      <w:marBottom w:val="0"/>
                                                      <w:divBdr>
                                                        <w:top w:val="none" w:sz="0" w:space="0" w:color="auto"/>
                                                        <w:left w:val="none" w:sz="0" w:space="0" w:color="auto"/>
                                                        <w:bottom w:val="none" w:sz="0" w:space="0" w:color="auto"/>
                                                        <w:right w:val="none" w:sz="0" w:space="0" w:color="auto"/>
                                                      </w:divBdr>
                                                      <w:divsChild>
                                                        <w:div w:id="1809518494">
                                                          <w:marLeft w:val="0"/>
                                                          <w:marRight w:val="0"/>
                                                          <w:marTop w:val="0"/>
                                                          <w:marBottom w:val="0"/>
                                                          <w:divBdr>
                                                            <w:top w:val="none" w:sz="0" w:space="0" w:color="auto"/>
                                                            <w:left w:val="none" w:sz="0" w:space="0" w:color="auto"/>
                                                            <w:bottom w:val="none" w:sz="0" w:space="0" w:color="auto"/>
                                                            <w:right w:val="none" w:sz="0" w:space="0" w:color="auto"/>
                                                          </w:divBdr>
                                                          <w:divsChild>
                                                            <w:div w:id="479616433">
                                                              <w:marLeft w:val="0"/>
                                                              <w:marRight w:val="0"/>
                                                              <w:marTop w:val="0"/>
                                                              <w:marBottom w:val="0"/>
                                                              <w:divBdr>
                                                                <w:top w:val="none" w:sz="0" w:space="0" w:color="auto"/>
                                                                <w:left w:val="none" w:sz="0" w:space="0" w:color="auto"/>
                                                                <w:bottom w:val="none" w:sz="0" w:space="0" w:color="auto"/>
                                                                <w:right w:val="none" w:sz="0" w:space="0" w:color="auto"/>
                                                              </w:divBdr>
                                                              <w:divsChild>
                                                                <w:div w:id="518086119">
                                                                  <w:marLeft w:val="0"/>
                                                                  <w:marRight w:val="0"/>
                                                                  <w:marTop w:val="0"/>
                                                                  <w:marBottom w:val="0"/>
                                                                  <w:divBdr>
                                                                    <w:top w:val="none" w:sz="0" w:space="0" w:color="auto"/>
                                                                    <w:left w:val="none" w:sz="0" w:space="0" w:color="auto"/>
                                                                    <w:bottom w:val="none" w:sz="0" w:space="0" w:color="auto"/>
                                                                    <w:right w:val="none" w:sz="0" w:space="0" w:color="auto"/>
                                                                  </w:divBdr>
                                                                  <w:divsChild>
                                                                    <w:div w:id="2014216025">
                                                                      <w:marLeft w:val="0"/>
                                                                      <w:marRight w:val="0"/>
                                                                      <w:marTop w:val="0"/>
                                                                      <w:marBottom w:val="0"/>
                                                                      <w:divBdr>
                                                                        <w:top w:val="none" w:sz="0" w:space="0" w:color="auto"/>
                                                                        <w:left w:val="none" w:sz="0" w:space="0" w:color="auto"/>
                                                                        <w:bottom w:val="none" w:sz="0" w:space="0" w:color="auto"/>
                                                                        <w:right w:val="none" w:sz="0" w:space="0" w:color="auto"/>
                                                                      </w:divBdr>
                                                                      <w:divsChild>
                                                                        <w:div w:id="48505278">
                                                                          <w:marLeft w:val="0"/>
                                                                          <w:marRight w:val="0"/>
                                                                          <w:marTop w:val="0"/>
                                                                          <w:marBottom w:val="0"/>
                                                                          <w:divBdr>
                                                                            <w:top w:val="none" w:sz="0" w:space="0" w:color="auto"/>
                                                                            <w:left w:val="none" w:sz="0" w:space="0" w:color="auto"/>
                                                                            <w:bottom w:val="none" w:sz="0" w:space="0" w:color="auto"/>
                                                                            <w:right w:val="none" w:sz="0" w:space="0" w:color="auto"/>
                                                                          </w:divBdr>
                                                                          <w:divsChild>
                                                                            <w:div w:id="1625575566">
                                                                              <w:marLeft w:val="0"/>
                                                                              <w:marRight w:val="0"/>
                                                                              <w:marTop w:val="0"/>
                                                                              <w:marBottom w:val="0"/>
                                                                              <w:divBdr>
                                                                                <w:top w:val="none" w:sz="0" w:space="0" w:color="auto"/>
                                                                                <w:left w:val="none" w:sz="0" w:space="0" w:color="auto"/>
                                                                                <w:bottom w:val="none" w:sz="0" w:space="0" w:color="auto"/>
                                                                                <w:right w:val="none" w:sz="0" w:space="0" w:color="auto"/>
                                                                              </w:divBdr>
                                                                              <w:divsChild>
                                                                                <w:div w:id="197134423">
                                                                                  <w:marLeft w:val="0"/>
                                                                                  <w:marRight w:val="0"/>
                                                                                  <w:marTop w:val="0"/>
                                                                                  <w:marBottom w:val="240"/>
                                                                                  <w:divBdr>
                                                                                    <w:top w:val="none" w:sz="0" w:space="0" w:color="auto"/>
                                                                                    <w:left w:val="none" w:sz="0" w:space="0" w:color="auto"/>
                                                                                    <w:bottom w:val="none" w:sz="0" w:space="0" w:color="auto"/>
                                                                                    <w:right w:val="none" w:sz="0" w:space="0" w:color="auto"/>
                                                                                  </w:divBdr>
                                                                                </w:div>
                                                                                <w:div w:id="338894833">
                                                                                  <w:marLeft w:val="0"/>
                                                                                  <w:marRight w:val="0"/>
                                                                                  <w:marTop w:val="0"/>
                                                                                  <w:marBottom w:val="0"/>
                                                                                  <w:divBdr>
                                                                                    <w:top w:val="none" w:sz="0" w:space="0" w:color="auto"/>
                                                                                    <w:left w:val="none" w:sz="0" w:space="0" w:color="auto"/>
                                                                                    <w:bottom w:val="none" w:sz="0" w:space="0" w:color="auto"/>
                                                                                    <w:right w:val="none" w:sz="0" w:space="0" w:color="auto"/>
                                                                                  </w:divBdr>
                                                                                </w:div>
                                                                                <w:div w:id="1173302969">
                                                                                  <w:marLeft w:val="0"/>
                                                                                  <w:marRight w:val="0"/>
                                                                                  <w:marTop w:val="0"/>
                                                                                  <w:marBottom w:val="0"/>
                                                                                  <w:divBdr>
                                                                                    <w:top w:val="none" w:sz="0" w:space="0" w:color="auto"/>
                                                                                    <w:left w:val="none" w:sz="0" w:space="0" w:color="auto"/>
                                                                                    <w:bottom w:val="none" w:sz="0" w:space="0" w:color="auto"/>
                                                                                    <w:right w:val="none" w:sz="0" w:space="0" w:color="auto"/>
                                                                                  </w:divBdr>
                                                                                </w:div>
                                                                                <w:div w:id="1874533294">
                                                                                  <w:marLeft w:val="0"/>
                                                                                  <w:marRight w:val="0"/>
                                                                                  <w:marTop w:val="0"/>
                                                                                  <w:marBottom w:val="0"/>
                                                                                  <w:divBdr>
                                                                                    <w:top w:val="none" w:sz="0" w:space="0" w:color="auto"/>
                                                                                    <w:left w:val="none" w:sz="0" w:space="0" w:color="auto"/>
                                                                                    <w:bottom w:val="none" w:sz="0" w:space="0" w:color="auto"/>
                                                                                    <w:right w:val="none" w:sz="0" w:space="0" w:color="auto"/>
                                                                                  </w:divBdr>
                                                                                </w:div>
                                                                                <w:div w:id="20675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mailto:zbyszekpiechocki@gmail.com" TargetMode="External"/><Relationship Id="rId2" Type="http://schemas.openxmlformats.org/officeDocument/2006/relationships/customXml" Target="../customXml/item2.xml"/><Relationship Id="rId16" Type="http://schemas.openxmlformats.org/officeDocument/2006/relationships/hyperlink" Target="https://federacja-socjalnych.pl/" TargetMode="External"/><Relationship Id="rId20" Type="http://schemas.openxmlformats.org/officeDocument/2006/relationships/hyperlink" Target="https://www.gov.pl/web/zdrowie/co-musisz-wiedziec-o-koronawirusi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mailto:synergia.wsparcie@gmail.com"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mailto:adam.bialas@profuturia.pl" TargetMode="Externa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https://youtu.be/fm15cmYU0IM" TargetMode="External"/><Relationship Id="rId14" Type="http://schemas.openxmlformats.org/officeDocument/2006/relationships/hyperlink" Target="https://www.gov.pl/web/zdrowie/co-musisz-wiedziec-o-koronawirusie" TargetMode="External"/><Relationship Id="rId22" Type="http://schemas.openxmlformats.org/officeDocument/2006/relationships/hyperlink" Target="tel:800190590"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wrzos.org.pl/projekt1.18/download/ZE%20PwR%20OR%20V_VI_W3.pdf" TargetMode="External"/><Relationship Id="rId3" Type="http://schemas.openxmlformats.org/officeDocument/2006/relationships/hyperlink" Target="http://prawo.sejm.gov.pl/isap.nsf/download.xsp/WDU20040640593/U/D20040593Lj.pdf" TargetMode="External"/><Relationship Id="rId7" Type="http://schemas.openxmlformats.org/officeDocument/2006/relationships/hyperlink" Target="http://www.bip.mopr.wloclawek.pl/?app=zarzadzenia&amp;nid=2273&amp;y=2019&amp;which=Dyrektora+Miejskiego+O&#347;rodka+Pomocy+Rodzinie+we+W&#322;oc&#322;awku" TargetMode="External"/><Relationship Id="rId2" Type="http://schemas.openxmlformats.org/officeDocument/2006/relationships/hyperlink" Target="http://www.wrzos.org.pl/projekt1.18/download/Standardy_pracy_socjalnej_www.pdf" TargetMode="External"/><Relationship Id="rId1" Type="http://schemas.openxmlformats.org/officeDocument/2006/relationships/hyperlink" Target="https://bip.warszawa.pl/NR/exeres/5B708894-2A23-4965-A724-691D73DF22E3,frameless.htm" TargetMode="External"/><Relationship Id="rId6" Type="http://schemas.openxmlformats.org/officeDocument/2006/relationships/hyperlink" Target="https://www.niebieskalinia.pl/6708-procedura-niebieskie-karty-w-czasie-pandemii-epidemii-stanow-nadzwyczajnych" TargetMode="External"/><Relationship Id="rId11" Type="http://schemas.openxmlformats.org/officeDocument/2006/relationships/hyperlink" Target="https://www.who.int/emergencies/diseases/novel-coronavirus-2019/advice-for-public" TargetMode="External"/><Relationship Id="rId5" Type="http://schemas.openxmlformats.org/officeDocument/2006/relationships/hyperlink" Target="https://www.prezydent.pl/prawo/ustawy/podpisane/art,55,marzec-2020-r.html" TargetMode="External"/><Relationship Id="rId10" Type="http://schemas.openxmlformats.org/officeDocument/2006/relationships/hyperlink" Target="https://www.gov.pl/web/zdrowie/informacje-dotyczace-produktow-wykorzystywanych-podczas-zwalczania-covid-19" TargetMode="External"/><Relationship Id="rId4" Type="http://schemas.openxmlformats.org/officeDocument/2006/relationships/hyperlink" Target="http://orka.sejm.gov.pl/proc9.nsf/ustawy/299_u.htm" TargetMode="External"/><Relationship Id="rId9" Type="http://schemas.openxmlformats.org/officeDocument/2006/relationships/hyperlink" Target="https://www.niebieskalinia.pl/pismo/wydania/dostepne-artykuly/4397-przewodnik-diagnostyczno-interwencyjny-jak-rozmawiac-z-ofiarami-przemocy-domowej" TargetMode="External"/></Relationships>
</file>

<file path=word/theme/theme1.xml><?xml version="1.0" encoding="utf-8"?>
<a:theme xmlns:a="http://schemas.openxmlformats.org/drawingml/2006/main" name="Motyw pakietu Office">
  <a:themeElements>
    <a:clrScheme name="Zielony">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Warszawa2016</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3357FB-DBC8-426A-B51B-DFBD0BFEE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9632</Words>
  <Characters>57798</Characters>
  <Application>Microsoft Office Word</Application>
  <DocSecurity>0</DocSecurity>
  <Lines>481</Lines>
  <Paragraphs>134</Paragraphs>
  <ScaleCrop>false</ScaleCrop>
  <HeadingPairs>
    <vt:vector size="2" baseType="variant">
      <vt:variant>
        <vt:lpstr>Tytuł</vt:lpstr>
      </vt:variant>
      <vt:variant>
        <vt:i4>1</vt:i4>
      </vt:variant>
    </vt:vector>
  </HeadingPairs>
  <TitlesOfParts>
    <vt:vector size="1" baseType="lpstr">
      <vt:lpstr>Asystentura rodziny</vt:lpstr>
    </vt:vector>
  </TitlesOfParts>
  <Company>MINISTERSTWO RODZINY, PRACY I POLITYKI SPOŁECZNEJ</Company>
  <LinksUpToDate>false</LinksUpToDate>
  <CharactersWithSpaces>67296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Asystentura rodziny</dc:title>
  <dc:subject>Rekomendacje metodyczne i organizacyjne</dc:subject>
  <dc:creator>Izabela Krasiejko</dc:creator>
  <cp:lastModifiedBy>user</cp:lastModifiedBy>
  <cp:revision>2</cp:revision>
  <cp:lastPrinted>2020-04-06T04:31:00Z</cp:lastPrinted>
  <dcterms:created xsi:type="dcterms:W3CDTF">2020-04-06T17:34:00Z</dcterms:created>
  <dcterms:modified xsi:type="dcterms:W3CDTF">2020-04-06T17:34:00Z</dcterms:modified>
</cp:coreProperties>
</file>